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184C22" w14:textId="521B553A" w:rsidR="00467CD3" w:rsidRDefault="00260343">
      <w:bookmarkStart w:id="0" w:name="_GoBack"/>
      <w:bookmarkEnd w:id="0"/>
      <w:r>
        <w:t>Thursday, May 14, 2026</w:t>
      </w:r>
    </w:p>
    <w:p w14:paraId="3813F485" w14:textId="79D919F7" w:rsidR="00260343" w:rsidRDefault="00260343">
      <w:r>
        <w:t>Dear Pastors and Youth Pastors/Leaders,</w:t>
      </w:r>
    </w:p>
    <w:p w14:paraId="3DD7CB62" w14:textId="35ED2D05" w:rsidR="003F1856" w:rsidRDefault="00260343">
      <w:r>
        <w:t>This is an invitation to be a part of ‘The Round Table’ gathering for youth and young adults</w:t>
      </w:r>
      <w:r w:rsidR="003F1856">
        <w:t xml:space="preserve"> and I could really use your input and seek your participation.</w:t>
      </w:r>
    </w:p>
    <w:p w14:paraId="03CB4E29" w14:textId="1CCE9FDE" w:rsidR="00260343" w:rsidRDefault="003F1856">
      <w:r>
        <w:t>First, i</w:t>
      </w:r>
      <w:r w:rsidR="00260343">
        <w:t xml:space="preserve">n this season of graduations and new beginnings for our youth, it has been on my heart for some kind of continued connection for this age group. </w:t>
      </w:r>
      <w:r>
        <w:t>Certainly,</w:t>
      </w:r>
      <w:r w:rsidR="00260343">
        <w:t xml:space="preserve"> all will continue to be supported by each of their own church families and yet we are all a part of the church universal. As their wings spread</w:t>
      </w:r>
      <w:r>
        <w:t xml:space="preserve"> and their boundaries increase, I feel it is so very important that they know that God’s community is already there.</w:t>
      </w:r>
    </w:p>
    <w:p w14:paraId="12A688E1" w14:textId="3344DEC3" w:rsidR="003F1856" w:rsidRDefault="003F1856">
      <w:r>
        <w:t xml:space="preserve">Second, I truly believe that young people want to make a difference in the community and world at </w:t>
      </w:r>
      <w:r w:rsidR="00F73F67">
        <w:t>large,</w:t>
      </w:r>
      <w:r w:rsidR="00AB24F9">
        <w:t xml:space="preserve"> and they </w:t>
      </w:r>
      <w:r w:rsidR="00F73F67">
        <w:t>know places and people that our mature congregations may not even think of.  Our part to hear will be so important in the process of empowering this age group to know that they can make that difference.</w:t>
      </w:r>
    </w:p>
    <w:p w14:paraId="6FE081BD" w14:textId="4DFA7375" w:rsidR="00F73F67" w:rsidRDefault="00D37BB1">
      <w:r>
        <w:t>So, ‘</w:t>
      </w:r>
      <w:r w:rsidR="00F73F67">
        <w:t>The Round Table’ is being formed to provide that platform beginning on Friday, May 22</w:t>
      </w:r>
      <w:r w:rsidR="00F73F67" w:rsidRPr="00F73F67">
        <w:rPr>
          <w:vertAlign w:val="superscript"/>
        </w:rPr>
        <w:t>nd</w:t>
      </w:r>
      <w:r w:rsidR="00F73F67">
        <w:t xml:space="preserve"> from 5-7pm. </w:t>
      </w:r>
    </w:p>
    <w:p w14:paraId="0C2767FC" w14:textId="0150B3B1" w:rsidR="00F73F67" w:rsidRDefault="00F73F67" w:rsidP="00F73F67">
      <w:pPr>
        <w:pStyle w:val="ListParagraph"/>
        <w:numPr>
          <w:ilvl w:val="0"/>
          <w:numId w:val="1"/>
        </w:numPr>
      </w:pPr>
      <w:r>
        <w:t>5-5:30 Discussion about a social justice issue connected to scripture. This month will be marginalization</w:t>
      </w:r>
      <w:r w:rsidR="008601B1">
        <w:t xml:space="preserve"> and the scripture is</w:t>
      </w:r>
      <w:r w:rsidR="00D37BB1">
        <w:t xml:space="preserve"> Luke 24:13-35</w:t>
      </w:r>
      <w:r>
        <w:t>.</w:t>
      </w:r>
      <w:r w:rsidR="00D37BB1">
        <w:t xml:space="preserve"> After scripture discussion we will talk about food insecurity as a marginalized place.</w:t>
      </w:r>
      <w:r w:rsidR="00092B49">
        <w:t xml:space="preserve"> (If you have younger youth that come to your events, they are welcome to come to this as well, however, there will be a separate activity or craft for them during this discussion time. All interested adults from your congregations are also welcome</w:t>
      </w:r>
      <w:r w:rsidR="007B34DB">
        <w:t>.)</w:t>
      </w:r>
    </w:p>
    <w:p w14:paraId="4197AE89" w14:textId="6FC935A9" w:rsidR="00D37BB1" w:rsidRDefault="00D37BB1" w:rsidP="00F73F67">
      <w:pPr>
        <w:pStyle w:val="ListParagraph"/>
        <w:numPr>
          <w:ilvl w:val="0"/>
          <w:numId w:val="1"/>
        </w:numPr>
      </w:pPr>
      <w:r>
        <w:t xml:space="preserve">5:30-6 We will be in the community garden at Centenary to connect growing produce </w:t>
      </w:r>
      <w:r w:rsidR="007B34DB">
        <w:t>with</w:t>
      </w:r>
      <w:r>
        <w:t xml:space="preserve"> minister</w:t>
      </w:r>
      <w:r w:rsidR="007B34DB">
        <w:t>ing</w:t>
      </w:r>
      <w:r>
        <w:t xml:space="preserve"> to food insecurity. (At later dates, we will take a meal and produce from the garden to the homeless, homebound, and possible apartment complexes with children.)</w:t>
      </w:r>
    </w:p>
    <w:p w14:paraId="34D07E3B" w14:textId="77C535B8" w:rsidR="00D37BB1" w:rsidRDefault="00D37BB1" w:rsidP="00F73F67">
      <w:pPr>
        <w:pStyle w:val="ListParagraph"/>
        <w:numPr>
          <w:ilvl w:val="0"/>
          <w:numId w:val="1"/>
        </w:numPr>
      </w:pPr>
      <w:r>
        <w:t>6-6:30 Eat together</w:t>
      </w:r>
    </w:p>
    <w:p w14:paraId="282609AE" w14:textId="0FC48CB9" w:rsidR="00D37BB1" w:rsidRDefault="00D37BB1" w:rsidP="00F73F67">
      <w:pPr>
        <w:pStyle w:val="ListParagraph"/>
        <w:numPr>
          <w:ilvl w:val="0"/>
          <w:numId w:val="1"/>
        </w:numPr>
      </w:pPr>
      <w:r>
        <w:t xml:space="preserve">6:30-7 Play together. We do have a game </w:t>
      </w:r>
      <w:r w:rsidR="0026278E">
        <w:t>room,</w:t>
      </w:r>
      <w:r>
        <w:t xml:space="preserve"> and I will have an activity if the interest in the game room is low.</w:t>
      </w:r>
    </w:p>
    <w:p w14:paraId="3CA900E4" w14:textId="59A69848" w:rsidR="003F1856" w:rsidRDefault="00D37BB1">
      <w:r>
        <w:t>While I do have a tentative plan for places for us to reach out to, I want this to be young people driven so that could easily change with their input and ideas</w:t>
      </w:r>
      <w:r w:rsidR="00092B49">
        <w:t xml:space="preserve"> and we can be flexible. Additional monthly planned dates are through August on Friday nights from 5-7pm. (June 26</w:t>
      </w:r>
      <w:r w:rsidR="00092B49" w:rsidRPr="00092B49">
        <w:rPr>
          <w:vertAlign w:val="superscript"/>
        </w:rPr>
        <w:t>th</w:t>
      </w:r>
      <w:r w:rsidR="00092B49">
        <w:t>, July 24</w:t>
      </w:r>
      <w:r w:rsidR="00092B49" w:rsidRPr="00092B49">
        <w:rPr>
          <w:vertAlign w:val="superscript"/>
        </w:rPr>
        <w:t>th</w:t>
      </w:r>
      <w:r w:rsidR="00092B49">
        <w:t>, and Aug. 21</w:t>
      </w:r>
      <w:r w:rsidR="00092B49" w:rsidRPr="00092B49">
        <w:rPr>
          <w:vertAlign w:val="superscript"/>
        </w:rPr>
        <w:t>st</w:t>
      </w:r>
      <w:r w:rsidR="00092B49">
        <w:t>). At the end of the four months there will be a reassessment of what works and what does not and the decision to continue or not.</w:t>
      </w:r>
    </w:p>
    <w:p w14:paraId="3F14B667" w14:textId="6A0D8D6D" w:rsidR="00092B49" w:rsidRDefault="00092B49">
      <w:r>
        <w:t xml:space="preserve">Some additional ideas if we go forward would be to use the wisdom of our congregations to guide in areas like finances, starting a business, cooking, home care, </w:t>
      </w:r>
      <w:r>
        <w:lastRenderedPageBreak/>
        <w:t>etc. or whatever things we hear are needed. The key is</w:t>
      </w:r>
      <w:r w:rsidR="0026278E">
        <w:t>,</w:t>
      </w:r>
      <w:r>
        <w:t xml:space="preserve"> again</w:t>
      </w:r>
      <w:r w:rsidR="0026278E">
        <w:t>,</w:t>
      </w:r>
      <w:r>
        <w:t xml:space="preserve"> in our listening and guiding youth to develop leadership and ownership of this formative group.</w:t>
      </w:r>
    </w:p>
    <w:p w14:paraId="3F20762D" w14:textId="5A2C4ECB" w:rsidR="0026278E" w:rsidRDefault="007B34DB" w:rsidP="007B34DB">
      <w:r>
        <w:t xml:space="preserve">Because of the connection with the Centenary Community Garden, we can bear the cost of ‘The Round Table’ for these four months and possibly longer. However, to be an impactful endeavor we really need more youth and youth </w:t>
      </w:r>
      <w:r w:rsidR="0026278E">
        <w:t xml:space="preserve">leaders more knowledgeable than I. </w:t>
      </w:r>
    </w:p>
    <w:p w14:paraId="345735A1" w14:textId="0C596CD8" w:rsidR="007B34DB" w:rsidRDefault="0026278E" w:rsidP="007B34DB">
      <w:r>
        <w:t>Please consider joining us on May 22</w:t>
      </w:r>
      <w:r w:rsidRPr="0026278E">
        <w:rPr>
          <w:vertAlign w:val="superscript"/>
        </w:rPr>
        <w:t>nd</w:t>
      </w:r>
      <w:r>
        <w:t xml:space="preserve"> and sharing the information when it hits social media. If you would also respond to this email letting us know to expect you, and how many, it would be greatly appreciated. We want to make sure ALL feel welcome.</w:t>
      </w:r>
    </w:p>
    <w:p w14:paraId="1177FAF1" w14:textId="5AC2A17D" w:rsidR="0093215E" w:rsidRDefault="0093215E" w:rsidP="007B34DB">
      <w:r>
        <w:t>You can also call me at 423-823-1470 for ideas that you may want to contribute.</w:t>
      </w:r>
    </w:p>
    <w:p w14:paraId="7BF386B3" w14:textId="302E498F" w:rsidR="0093215E" w:rsidRDefault="0093215E" w:rsidP="007B34DB">
      <w:r>
        <w:t>Blessings,</w:t>
      </w:r>
    </w:p>
    <w:p w14:paraId="029F077E" w14:textId="5254B4D5" w:rsidR="0093215E" w:rsidRDefault="0093215E" w:rsidP="007B34DB">
      <w:r>
        <w:t>Pastor Linda</w:t>
      </w:r>
    </w:p>
    <w:p w14:paraId="2E35F285" w14:textId="77777777" w:rsidR="007B34DB" w:rsidRDefault="007B34DB"/>
    <w:sectPr w:rsidR="007B34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97F7F"/>
    <w:multiLevelType w:val="hybridMultilevel"/>
    <w:tmpl w:val="16865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0343"/>
    <w:rsid w:val="00086D50"/>
    <w:rsid w:val="00092B49"/>
    <w:rsid w:val="00260343"/>
    <w:rsid w:val="0026278E"/>
    <w:rsid w:val="003F1856"/>
    <w:rsid w:val="00467CD3"/>
    <w:rsid w:val="006256B3"/>
    <w:rsid w:val="007B34DB"/>
    <w:rsid w:val="008601B1"/>
    <w:rsid w:val="008D79B2"/>
    <w:rsid w:val="009051F6"/>
    <w:rsid w:val="0093215E"/>
    <w:rsid w:val="00AB24F9"/>
    <w:rsid w:val="00C520FC"/>
    <w:rsid w:val="00D37BB1"/>
    <w:rsid w:val="00F73F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6DCD6"/>
  <w15:chartTrackingRefBased/>
  <w15:docId w15:val="{EECB5D01-CFE6-4BB2-860C-6AE4E9E43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603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603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6034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034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034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03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03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03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034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034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6034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034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034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034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03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03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03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0343"/>
    <w:rPr>
      <w:rFonts w:eastAsiaTheme="majorEastAsia" w:cstheme="majorBidi"/>
      <w:color w:val="272727" w:themeColor="text1" w:themeTint="D8"/>
    </w:rPr>
  </w:style>
  <w:style w:type="paragraph" w:styleId="Title">
    <w:name w:val="Title"/>
    <w:basedOn w:val="Normal"/>
    <w:next w:val="Normal"/>
    <w:link w:val="TitleChar"/>
    <w:uiPriority w:val="10"/>
    <w:qFormat/>
    <w:rsid w:val="002603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03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03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03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0343"/>
    <w:pPr>
      <w:spacing w:before="160"/>
      <w:jc w:val="center"/>
    </w:pPr>
    <w:rPr>
      <w:i/>
      <w:iCs/>
      <w:color w:val="404040" w:themeColor="text1" w:themeTint="BF"/>
    </w:rPr>
  </w:style>
  <w:style w:type="character" w:customStyle="1" w:styleId="QuoteChar">
    <w:name w:val="Quote Char"/>
    <w:basedOn w:val="DefaultParagraphFont"/>
    <w:link w:val="Quote"/>
    <w:uiPriority w:val="29"/>
    <w:rsid w:val="00260343"/>
    <w:rPr>
      <w:i/>
      <w:iCs/>
      <w:color w:val="404040" w:themeColor="text1" w:themeTint="BF"/>
    </w:rPr>
  </w:style>
  <w:style w:type="paragraph" w:styleId="ListParagraph">
    <w:name w:val="List Paragraph"/>
    <w:basedOn w:val="Normal"/>
    <w:uiPriority w:val="34"/>
    <w:qFormat/>
    <w:rsid w:val="00260343"/>
    <w:pPr>
      <w:ind w:left="720"/>
      <w:contextualSpacing/>
    </w:pPr>
  </w:style>
  <w:style w:type="character" w:styleId="IntenseEmphasis">
    <w:name w:val="Intense Emphasis"/>
    <w:basedOn w:val="DefaultParagraphFont"/>
    <w:uiPriority w:val="21"/>
    <w:qFormat/>
    <w:rsid w:val="00260343"/>
    <w:rPr>
      <w:i/>
      <w:iCs/>
      <w:color w:val="0F4761" w:themeColor="accent1" w:themeShade="BF"/>
    </w:rPr>
  </w:style>
  <w:style w:type="paragraph" w:styleId="IntenseQuote">
    <w:name w:val="Intense Quote"/>
    <w:basedOn w:val="Normal"/>
    <w:next w:val="Normal"/>
    <w:link w:val="IntenseQuoteChar"/>
    <w:uiPriority w:val="30"/>
    <w:qFormat/>
    <w:rsid w:val="002603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0343"/>
    <w:rPr>
      <w:i/>
      <w:iCs/>
      <w:color w:val="0F4761" w:themeColor="accent1" w:themeShade="BF"/>
    </w:rPr>
  </w:style>
  <w:style w:type="character" w:styleId="IntenseReference">
    <w:name w:val="Intense Reference"/>
    <w:basedOn w:val="DefaultParagraphFont"/>
    <w:uiPriority w:val="32"/>
    <w:qFormat/>
    <w:rsid w:val="0026034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493</Words>
  <Characters>2814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rozar</dc:creator>
  <cp:keywords/>
  <dc:description/>
  <cp:lastModifiedBy>Tricia Staton</cp:lastModifiedBy>
  <cp:revision>3</cp:revision>
  <dcterms:created xsi:type="dcterms:W3CDTF">2026-06-21T15:58:00Z</dcterms:created>
  <dcterms:modified xsi:type="dcterms:W3CDTF">2026-06-21T15:58:00Z</dcterms:modified>
</cp:coreProperties>
</file>