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D6C" w:rsidRPr="00843D6C" w:rsidRDefault="00C05CF5" w:rsidP="00843D6C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843D6C">
        <w:rPr>
          <w:rFonts w:ascii="Arial" w:hAnsi="Arial" w:cs="Arial"/>
          <w:sz w:val="20"/>
          <w:szCs w:val="20"/>
        </w:rPr>
        <w:t xml:space="preserve">1. </w:t>
      </w:r>
      <w:r w:rsidR="00843D6C" w:rsidRPr="00843D6C">
        <w:rPr>
          <w:rFonts w:ascii="Arial" w:eastAsia="Times New Roman" w:hAnsi="Arial" w:cs="Arial"/>
          <w:color w:val="222222"/>
          <w:sz w:val="20"/>
          <w:szCs w:val="20"/>
        </w:rPr>
        <w:t>Why is it important for a Christian father to avoid provoking his children to anger? (v6:4)</w:t>
      </w:r>
    </w:p>
    <w:p w:rsidR="00C05CF5" w:rsidRPr="00843D6C" w:rsidRDefault="00C05CF5" w:rsidP="00843D6C">
      <w:pPr>
        <w:shd w:val="clear" w:color="auto" w:fill="FFFFFF"/>
        <w:spacing w:line="240" w:lineRule="auto"/>
        <w:rPr>
          <w:rFonts w:ascii="Arial" w:eastAsia="Times New Roman" w:hAnsi="Arial" w:cs="Arial"/>
          <w:sz w:val="20"/>
          <w:szCs w:val="20"/>
        </w:rPr>
      </w:pPr>
    </w:p>
    <w:p w:rsidR="00C05CF5" w:rsidRPr="00843D6C" w:rsidRDefault="00C05CF5" w:rsidP="00C05CF5">
      <w:pPr>
        <w:rPr>
          <w:rFonts w:ascii="Arial" w:hAnsi="Arial" w:cs="Arial"/>
          <w:sz w:val="20"/>
          <w:szCs w:val="20"/>
        </w:rPr>
      </w:pPr>
    </w:p>
    <w:p w:rsidR="00C05CF5" w:rsidRPr="00843D6C" w:rsidRDefault="00C05CF5" w:rsidP="00C05CF5">
      <w:pPr>
        <w:rPr>
          <w:rFonts w:ascii="Arial" w:hAnsi="Arial" w:cs="Arial"/>
          <w:sz w:val="20"/>
          <w:szCs w:val="20"/>
        </w:rPr>
      </w:pPr>
    </w:p>
    <w:p w:rsidR="00C05CF5" w:rsidRPr="00843D6C" w:rsidRDefault="00C05CF5" w:rsidP="00C05CF5">
      <w:pPr>
        <w:rPr>
          <w:rFonts w:ascii="Arial" w:hAnsi="Arial" w:cs="Arial"/>
          <w:sz w:val="20"/>
          <w:szCs w:val="20"/>
        </w:rPr>
      </w:pPr>
    </w:p>
    <w:p w:rsidR="00843D6C" w:rsidRPr="00843D6C" w:rsidRDefault="00C05CF5" w:rsidP="00843D6C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843D6C">
        <w:rPr>
          <w:rFonts w:ascii="Arial" w:hAnsi="Arial" w:cs="Arial"/>
          <w:sz w:val="20"/>
          <w:szCs w:val="20"/>
        </w:rPr>
        <w:t xml:space="preserve">2. </w:t>
      </w:r>
      <w:r w:rsidR="00843D6C" w:rsidRPr="00843D6C">
        <w:rPr>
          <w:rFonts w:ascii="Arial" w:eastAsia="Times New Roman" w:hAnsi="Arial" w:cs="Arial"/>
          <w:color w:val="222222"/>
          <w:sz w:val="20"/>
          <w:szCs w:val="20"/>
        </w:rPr>
        <w:t>How could the commands in vv5-8 have transformed slavery in Ephesus?</w:t>
      </w:r>
    </w:p>
    <w:p w:rsidR="00C05CF5" w:rsidRPr="00843D6C" w:rsidRDefault="00C05CF5" w:rsidP="00C05CF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C05CF5" w:rsidRPr="00843D6C" w:rsidRDefault="00C05CF5" w:rsidP="00C05CF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C05CF5" w:rsidRPr="00843D6C" w:rsidRDefault="00C05CF5" w:rsidP="00C05CF5">
      <w:pPr>
        <w:rPr>
          <w:rFonts w:ascii="Arial" w:hAnsi="Arial" w:cs="Arial"/>
          <w:sz w:val="20"/>
          <w:szCs w:val="20"/>
        </w:rPr>
      </w:pPr>
    </w:p>
    <w:p w:rsidR="00C05CF5" w:rsidRPr="00843D6C" w:rsidRDefault="00C05CF5" w:rsidP="00C05CF5">
      <w:pPr>
        <w:rPr>
          <w:rFonts w:ascii="Arial" w:hAnsi="Arial" w:cs="Arial"/>
          <w:sz w:val="20"/>
          <w:szCs w:val="20"/>
        </w:rPr>
      </w:pPr>
    </w:p>
    <w:p w:rsidR="00C05CF5" w:rsidRPr="00843D6C" w:rsidRDefault="00C05CF5" w:rsidP="00C05CF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843D6C">
        <w:rPr>
          <w:rFonts w:ascii="Arial" w:hAnsi="Arial" w:cs="Arial"/>
          <w:sz w:val="20"/>
          <w:szCs w:val="20"/>
        </w:rPr>
        <w:t xml:space="preserve">3. </w:t>
      </w:r>
      <w:r w:rsidR="00843D6C" w:rsidRPr="00843D6C">
        <w:rPr>
          <w:rFonts w:ascii="Arial" w:hAnsi="Arial" w:cs="Arial"/>
          <w:color w:val="222222"/>
          <w:sz w:val="20"/>
          <w:szCs w:val="20"/>
          <w:shd w:val="clear" w:color="auto" w:fill="FFFFFF"/>
        </w:rPr>
        <w:t>Read vv5-9. Why does Paul emphasize God's impartiality?</w:t>
      </w:r>
    </w:p>
    <w:p w:rsidR="00C05CF5" w:rsidRPr="00843D6C" w:rsidRDefault="00C05CF5" w:rsidP="00C05CF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C05CF5" w:rsidRPr="00843D6C" w:rsidRDefault="00C05CF5" w:rsidP="00C05CF5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C05CF5" w:rsidRPr="00843D6C" w:rsidRDefault="00C05CF5" w:rsidP="00C05CF5">
      <w:pPr>
        <w:rPr>
          <w:rFonts w:ascii="Arial" w:hAnsi="Arial" w:cs="Arial"/>
          <w:sz w:val="20"/>
          <w:szCs w:val="20"/>
        </w:rPr>
      </w:pPr>
    </w:p>
    <w:p w:rsidR="00C05CF5" w:rsidRPr="00843D6C" w:rsidRDefault="00C05CF5" w:rsidP="00C05CF5">
      <w:pPr>
        <w:rPr>
          <w:rFonts w:ascii="Arial" w:hAnsi="Arial" w:cs="Arial"/>
          <w:sz w:val="20"/>
          <w:szCs w:val="20"/>
        </w:rPr>
      </w:pPr>
    </w:p>
    <w:p w:rsidR="00C05CF5" w:rsidRPr="00843D6C" w:rsidRDefault="00C05CF5" w:rsidP="00C05CF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843D6C">
        <w:rPr>
          <w:rFonts w:ascii="Arial" w:hAnsi="Arial" w:cs="Arial"/>
          <w:sz w:val="20"/>
          <w:szCs w:val="20"/>
        </w:rPr>
        <w:t xml:space="preserve">4. </w:t>
      </w:r>
      <w:r w:rsidR="00843D6C" w:rsidRPr="00843D6C">
        <w:rPr>
          <w:rFonts w:ascii="Arial" w:hAnsi="Arial" w:cs="Arial"/>
          <w:color w:val="222222"/>
          <w:sz w:val="20"/>
          <w:szCs w:val="20"/>
          <w:shd w:val="clear" w:color="auto" w:fill="FFFFFF"/>
        </w:rPr>
        <w:t>Why do we need to "put on" the whole armor of God? (</w:t>
      </w:r>
      <w:proofErr w:type="gramStart"/>
      <w:r w:rsidR="00843D6C" w:rsidRPr="00843D6C">
        <w:rPr>
          <w:rFonts w:ascii="Arial" w:hAnsi="Arial" w:cs="Arial"/>
          <w:color w:val="222222"/>
          <w:sz w:val="20"/>
          <w:szCs w:val="20"/>
          <w:shd w:val="clear" w:color="auto" w:fill="FFFFFF"/>
        </w:rPr>
        <w:t>vv10-13</w:t>
      </w:r>
      <w:proofErr w:type="gramEnd"/>
      <w:r w:rsidR="00843D6C" w:rsidRPr="00843D6C">
        <w:rPr>
          <w:rFonts w:ascii="Arial" w:hAnsi="Arial" w:cs="Arial"/>
          <w:color w:val="222222"/>
          <w:sz w:val="20"/>
          <w:szCs w:val="20"/>
          <w:shd w:val="clear" w:color="auto" w:fill="FFFFFF"/>
        </w:rPr>
        <w:t>)</w:t>
      </w:r>
    </w:p>
    <w:p w:rsidR="00C05CF5" w:rsidRPr="00843D6C" w:rsidRDefault="00C05CF5" w:rsidP="00C05CF5">
      <w:pPr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C05CF5" w:rsidRPr="00843D6C" w:rsidRDefault="00C05CF5" w:rsidP="00C05CF5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C05CF5" w:rsidRPr="00843D6C" w:rsidRDefault="00C05CF5" w:rsidP="00C05CF5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C05CF5" w:rsidRPr="00843D6C" w:rsidRDefault="00C05CF5" w:rsidP="00C05CF5">
      <w:pPr>
        <w:rPr>
          <w:rFonts w:ascii="Arial" w:hAnsi="Arial" w:cs="Arial"/>
          <w:sz w:val="20"/>
          <w:szCs w:val="20"/>
        </w:rPr>
      </w:pPr>
    </w:p>
    <w:p w:rsidR="00843D6C" w:rsidRPr="00843D6C" w:rsidRDefault="00C05CF5" w:rsidP="00843D6C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843D6C">
        <w:rPr>
          <w:rFonts w:ascii="Arial" w:hAnsi="Arial" w:cs="Arial"/>
          <w:sz w:val="20"/>
          <w:szCs w:val="20"/>
        </w:rPr>
        <w:t xml:space="preserve">5. </w:t>
      </w:r>
      <w:r w:rsidR="00843D6C" w:rsidRPr="00843D6C">
        <w:rPr>
          <w:rFonts w:ascii="Arial" w:eastAsia="Times New Roman" w:hAnsi="Arial" w:cs="Arial"/>
          <w:color w:val="222222"/>
          <w:sz w:val="20"/>
          <w:szCs w:val="20"/>
        </w:rPr>
        <w:t>What do the different types of powers of evil imply about the sort of warfare the church faces (</w:t>
      </w:r>
      <w:proofErr w:type="gramStart"/>
      <w:r w:rsidR="00843D6C" w:rsidRPr="00843D6C">
        <w:rPr>
          <w:rFonts w:ascii="Arial" w:eastAsia="Times New Roman" w:hAnsi="Arial" w:cs="Arial"/>
          <w:color w:val="222222"/>
          <w:sz w:val="20"/>
          <w:szCs w:val="20"/>
        </w:rPr>
        <w:t>v12</w:t>
      </w:r>
      <w:proofErr w:type="gramEnd"/>
      <w:r w:rsidR="00843D6C" w:rsidRPr="00843D6C">
        <w:rPr>
          <w:rFonts w:ascii="Arial" w:eastAsia="Times New Roman" w:hAnsi="Arial" w:cs="Arial"/>
          <w:color w:val="222222"/>
          <w:sz w:val="20"/>
          <w:szCs w:val="20"/>
        </w:rPr>
        <w:t>)</w:t>
      </w:r>
    </w:p>
    <w:p w:rsidR="00C05CF5" w:rsidRPr="00843D6C" w:rsidRDefault="00C05CF5" w:rsidP="00843D6C">
      <w:pPr>
        <w:shd w:val="clear" w:color="auto" w:fill="FFFFFF"/>
        <w:spacing w:line="240" w:lineRule="auto"/>
        <w:rPr>
          <w:rFonts w:ascii="Arial" w:eastAsia="Times New Roman" w:hAnsi="Arial" w:cs="Arial"/>
          <w:sz w:val="20"/>
          <w:szCs w:val="20"/>
        </w:rPr>
      </w:pPr>
    </w:p>
    <w:p w:rsidR="00C05CF5" w:rsidRPr="00843D6C" w:rsidRDefault="00C05CF5" w:rsidP="00C05CF5">
      <w:pPr>
        <w:spacing w:line="240" w:lineRule="auto"/>
        <w:rPr>
          <w:rFonts w:ascii="Arial" w:eastAsia="Times New Roman" w:hAnsi="Arial" w:cs="Arial"/>
          <w:sz w:val="20"/>
          <w:szCs w:val="20"/>
        </w:rPr>
      </w:pPr>
    </w:p>
    <w:p w:rsidR="00C05CF5" w:rsidRPr="00843D6C" w:rsidRDefault="00C05CF5" w:rsidP="00C05CF5">
      <w:pPr>
        <w:rPr>
          <w:rFonts w:ascii="Arial" w:hAnsi="Arial" w:cs="Arial"/>
          <w:sz w:val="20"/>
          <w:szCs w:val="20"/>
        </w:rPr>
      </w:pPr>
    </w:p>
    <w:p w:rsidR="00843D6C" w:rsidRPr="00843D6C" w:rsidRDefault="00843D6C" w:rsidP="00C05CF5">
      <w:pPr>
        <w:rPr>
          <w:rFonts w:ascii="Arial" w:hAnsi="Arial" w:cs="Arial"/>
          <w:sz w:val="20"/>
          <w:szCs w:val="20"/>
        </w:rPr>
      </w:pPr>
    </w:p>
    <w:p w:rsidR="00843D6C" w:rsidRPr="00843D6C" w:rsidRDefault="00C05CF5" w:rsidP="00843D6C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843D6C">
        <w:rPr>
          <w:rFonts w:ascii="Arial" w:hAnsi="Arial" w:cs="Arial"/>
          <w:sz w:val="20"/>
          <w:szCs w:val="20"/>
        </w:rPr>
        <w:t xml:space="preserve">6. </w:t>
      </w:r>
      <w:r w:rsidR="00843D6C" w:rsidRPr="00843D6C">
        <w:rPr>
          <w:rFonts w:ascii="Arial" w:eastAsia="Times New Roman" w:hAnsi="Arial" w:cs="Arial"/>
          <w:sz w:val="20"/>
          <w:szCs w:val="20"/>
        </w:rPr>
        <w:t>How would you interpret "the evil day" in v13?</w:t>
      </w:r>
    </w:p>
    <w:p w:rsidR="00C05CF5" w:rsidRDefault="00C05CF5" w:rsidP="00843D6C">
      <w:pPr>
        <w:shd w:val="clear" w:color="auto" w:fill="FFFFFF"/>
        <w:spacing w:line="240" w:lineRule="auto"/>
        <w:rPr>
          <w:rFonts w:ascii="Arial" w:hAnsi="Arial" w:cs="Arial"/>
          <w:sz w:val="20"/>
          <w:szCs w:val="20"/>
        </w:rPr>
      </w:pPr>
    </w:p>
    <w:p w:rsidR="00843D6C" w:rsidRPr="00843D6C" w:rsidRDefault="00843D6C" w:rsidP="00843D6C">
      <w:pPr>
        <w:shd w:val="clear" w:color="auto" w:fill="FFFFFF"/>
        <w:spacing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C05CF5" w:rsidRPr="00843D6C" w:rsidRDefault="00C05CF5" w:rsidP="00C05CF5">
      <w:pPr>
        <w:spacing w:line="240" w:lineRule="auto"/>
        <w:rPr>
          <w:rFonts w:ascii="Arial" w:hAnsi="Arial" w:cs="Arial"/>
          <w:sz w:val="20"/>
          <w:szCs w:val="20"/>
        </w:rPr>
      </w:pPr>
    </w:p>
    <w:p w:rsidR="00C05CF5" w:rsidRPr="00843D6C" w:rsidRDefault="00C05CF5" w:rsidP="00C05CF5">
      <w:pPr>
        <w:spacing w:line="240" w:lineRule="auto"/>
        <w:rPr>
          <w:rFonts w:ascii="Arial" w:hAnsi="Arial" w:cs="Arial"/>
          <w:sz w:val="20"/>
          <w:szCs w:val="20"/>
        </w:rPr>
      </w:pPr>
    </w:p>
    <w:p w:rsidR="00582498" w:rsidRPr="00187625" w:rsidRDefault="00C05CF5" w:rsidP="0018762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843D6C">
        <w:rPr>
          <w:rFonts w:ascii="Arial" w:hAnsi="Arial" w:cs="Arial"/>
          <w:sz w:val="20"/>
          <w:szCs w:val="20"/>
        </w:rPr>
        <w:t xml:space="preserve">7. </w:t>
      </w:r>
      <w:r w:rsidR="00843D6C" w:rsidRPr="00843D6C">
        <w:rPr>
          <w:rFonts w:ascii="Arial" w:eastAsia="Times New Roman" w:hAnsi="Arial" w:cs="Arial"/>
          <w:color w:val="222222"/>
          <w:sz w:val="20"/>
          <w:szCs w:val="20"/>
        </w:rPr>
        <w:t>How does Paul's prayer request (vv18-20) help you understand the danger of lack of prayer in the lives of believers? (</w:t>
      </w:r>
      <w:proofErr w:type="gramStart"/>
      <w:r w:rsidR="00843D6C" w:rsidRPr="00843D6C">
        <w:rPr>
          <w:rFonts w:ascii="Arial" w:eastAsia="Times New Roman" w:hAnsi="Arial" w:cs="Arial"/>
          <w:color w:val="222222"/>
          <w:sz w:val="20"/>
          <w:szCs w:val="20"/>
        </w:rPr>
        <w:t>see</w:t>
      </w:r>
      <w:proofErr w:type="gramEnd"/>
      <w:r w:rsidR="00843D6C" w:rsidRPr="00843D6C">
        <w:rPr>
          <w:rFonts w:ascii="Arial" w:eastAsia="Times New Roman" w:hAnsi="Arial" w:cs="Arial"/>
          <w:color w:val="222222"/>
          <w:sz w:val="20"/>
          <w:szCs w:val="20"/>
        </w:rPr>
        <w:t xml:space="preserve"> also 1 John 4:4)</w:t>
      </w:r>
    </w:p>
    <w:sectPr w:rsidR="00582498" w:rsidRPr="0018762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B97" w:rsidRDefault="00E96B97" w:rsidP="00C05CF5">
      <w:pPr>
        <w:spacing w:after="0" w:line="240" w:lineRule="auto"/>
      </w:pPr>
      <w:r>
        <w:separator/>
      </w:r>
    </w:p>
  </w:endnote>
  <w:endnote w:type="continuationSeparator" w:id="0">
    <w:p w:rsidR="00E96B97" w:rsidRDefault="00E96B97" w:rsidP="00C05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B97" w:rsidRDefault="00E96B97" w:rsidP="00C05CF5">
      <w:pPr>
        <w:spacing w:after="0" w:line="240" w:lineRule="auto"/>
      </w:pPr>
      <w:r>
        <w:separator/>
      </w:r>
    </w:p>
  </w:footnote>
  <w:footnote w:type="continuationSeparator" w:id="0">
    <w:p w:rsidR="00E96B97" w:rsidRDefault="00E96B97" w:rsidP="00C05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CF5" w:rsidRDefault="00C05CF5" w:rsidP="00C05CF5">
    <w:pPr>
      <w:shd w:val="clear" w:color="auto" w:fill="FFFFFF"/>
      <w:spacing w:after="0" w:line="240" w:lineRule="auto"/>
      <w:jc w:val="center"/>
      <w:rPr>
        <w:rFonts w:ascii="Arial" w:eastAsia="Times New Roman" w:hAnsi="Arial" w:cs="Arial"/>
        <w:b/>
        <w:bCs/>
        <w:color w:val="222222"/>
        <w:sz w:val="52"/>
        <w:szCs w:val="52"/>
      </w:rPr>
    </w:pPr>
    <w:r>
      <w:rPr>
        <w:rFonts w:ascii="Arial" w:eastAsia="Times New Roman" w:hAnsi="Arial" w:cs="Arial"/>
        <w:b/>
        <w:bCs/>
        <w:color w:val="222222"/>
        <w:sz w:val="52"/>
        <w:szCs w:val="52"/>
      </w:rPr>
      <w:t>WOMEN'S THURSDAY BIBLE STUDY</w:t>
    </w:r>
  </w:p>
  <w:p w:rsidR="00C05CF5" w:rsidRDefault="00C05CF5" w:rsidP="00C05CF5">
    <w:pPr>
      <w:pStyle w:val="Header"/>
      <w:jc w:val="center"/>
    </w:pPr>
    <w:r>
      <w:rPr>
        <w:rFonts w:ascii="Arial" w:eastAsia="Times New Roman" w:hAnsi="Arial" w:cs="Arial"/>
        <w:color w:val="222222"/>
        <w:sz w:val="44"/>
        <w:szCs w:val="44"/>
      </w:rPr>
      <w:t>10-1-26   10:30AM    Ephesians 6:1-24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CF5"/>
    <w:rsid w:val="00187625"/>
    <w:rsid w:val="00582498"/>
    <w:rsid w:val="0076366E"/>
    <w:rsid w:val="00843D6C"/>
    <w:rsid w:val="00C05CF5"/>
    <w:rsid w:val="00E9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F6475"/>
  <w15:chartTrackingRefBased/>
  <w15:docId w15:val="{9B6D0ADD-DA57-421F-99E4-AD81593EC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CF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CF5"/>
  </w:style>
  <w:style w:type="paragraph" w:styleId="Footer">
    <w:name w:val="footer"/>
    <w:basedOn w:val="Normal"/>
    <w:link w:val="FooterChar"/>
    <w:uiPriority w:val="99"/>
    <w:unhideWhenUsed/>
    <w:rsid w:val="00C05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1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6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9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3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9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Moriah Roters</dc:creator>
  <cp:keywords/>
  <dc:description/>
  <cp:lastModifiedBy>Moriah Roters</cp:lastModifiedBy>
  <cp:revision>4</cp:revision>
  <dcterms:created xsi:type="dcterms:W3CDTF">2026-09-23T03:41:00Z</dcterms:created>
  <dcterms:modified xsi:type="dcterms:W3CDTF">2026-09-23T04:57:00Z</dcterms:modified>
</cp:coreProperties>
</file>