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 xml:space="preserve">1. </w:t>
      </w:r>
      <w:r w:rsidRPr="00433C0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433C0B">
        <w:rPr>
          <w:rFonts w:ascii="Arial" w:hAnsi="Arial" w:cs="Arial"/>
          <w:color w:val="26282A"/>
          <w:sz w:val="20"/>
          <w:szCs w:val="20"/>
          <w:shd w:val="clear" w:color="auto" w:fill="FFFFFF"/>
        </w:rPr>
        <w:t>Why is Habakkuk 1:13a such an important verse?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ab/>
      </w:r>
    </w:p>
    <w:p w:rsidR="00433C0B" w:rsidRPr="00433C0B" w:rsidRDefault="00433C0B" w:rsidP="00433C0B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433C0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433C0B">
        <w:rPr>
          <w:rFonts w:ascii="Arial" w:hAnsi="Arial" w:cs="Arial"/>
          <w:color w:val="26282A"/>
          <w:sz w:val="20"/>
          <w:szCs w:val="20"/>
          <w:shd w:val="clear" w:color="auto" w:fill="FFFFFF"/>
        </w:rPr>
        <w:t>How can we be intercessors?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433C0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433C0B">
        <w:rPr>
          <w:rFonts w:ascii="Arial" w:eastAsia="Times New Roman" w:hAnsi="Arial" w:cs="Arial"/>
          <w:color w:val="26282A"/>
          <w:sz w:val="20"/>
          <w:szCs w:val="20"/>
        </w:rPr>
        <w:t>How are the just to live? (v2:4) Is this relevant for us today? Why and how?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 xml:space="preserve">4. </w:t>
      </w:r>
      <w:r w:rsidRPr="00433C0B">
        <w:rPr>
          <w:rFonts w:ascii="Arial" w:hAnsi="Arial" w:cs="Arial"/>
          <w:color w:val="26282A"/>
          <w:sz w:val="20"/>
          <w:szCs w:val="20"/>
          <w:shd w:val="clear" w:color="auto" w:fill="FFFFFF"/>
        </w:rPr>
        <w:t>Hab. 2:4 is quoted in what New Testament books?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>5.</w:t>
      </w:r>
      <w:r w:rsidRPr="00433C0B">
        <w:rPr>
          <w:rFonts w:ascii="Arial" w:hAnsi="Arial" w:cs="Arial"/>
          <w:color w:val="222222"/>
          <w:sz w:val="20"/>
          <w:szCs w:val="20"/>
        </w:rPr>
        <w:t xml:space="preserve"> </w:t>
      </w:r>
      <w:r w:rsidRPr="00433C0B">
        <w:rPr>
          <w:rFonts w:ascii="Arial" w:eastAsia="Times New Roman" w:hAnsi="Arial" w:cs="Arial"/>
          <w:color w:val="26282A"/>
          <w:sz w:val="20"/>
          <w:szCs w:val="20"/>
        </w:rPr>
        <w:t>What are vv2:18-19 referring to? Why is this an offense to God?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 xml:space="preserve">6. </w:t>
      </w:r>
      <w:r w:rsidRPr="00433C0B">
        <w:rPr>
          <w:rFonts w:ascii="Arial" w:eastAsia="Times New Roman" w:hAnsi="Arial" w:cs="Arial"/>
          <w:color w:val="26282A"/>
          <w:sz w:val="20"/>
          <w:szCs w:val="20"/>
        </w:rPr>
        <w:t xml:space="preserve">Compare the opening </w:t>
      </w:r>
      <w:proofErr w:type="spellStart"/>
      <w:r w:rsidRPr="00433C0B">
        <w:rPr>
          <w:rFonts w:ascii="Arial" w:eastAsia="Times New Roman" w:hAnsi="Arial" w:cs="Arial"/>
          <w:color w:val="26282A"/>
          <w:sz w:val="20"/>
          <w:szCs w:val="20"/>
        </w:rPr>
        <w:t>vv</w:t>
      </w:r>
      <w:proofErr w:type="spellEnd"/>
      <w:r w:rsidRPr="00433C0B">
        <w:rPr>
          <w:rFonts w:ascii="Arial" w:eastAsia="Times New Roman" w:hAnsi="Arial" w:cs="Arial"/>
          <w:color w:val="26282A"/>
          <w:sz w:val="20"/>
          <w:szCs w:val="20"/>
        </w:rPr>
        <w:t xml:space="preserve"> of Hab1:2-4 with the last vv3:18-19.How has </w:t>
      </w:r>
      <w:proofErr w:type="spellStart"/>
      <w:r w:rsidRPr="00433C0B">
        <w:rPr>
          <w:rFonts w:ascii="Arial" w:eastAsia="Times New Roman" w:hAnsi="Arial" w:cs="Arial"/>
          <w:color w:val="26282A"/>
          <w:sz w:val="20"/>
          <w:szCs w:val="20"/>
        </w:rPr>
        <w:t>Habukkuk</w:t>
      </w:r>
      <w:proofErr w:type="spellEnd"/>
      <w:r w:rsidRPr="00433C0B">
        <w:rPr>
          <w:rFonts w:ascii="Arial" w:eastAsia="Times New Roman" w:hAnsi="Arial" w:cs="Arial"/>
          <w:color w:val="26282A"/>
          <w:sz w:val="20"/>
          <w:szCs w:val="20"/>
        </w:rPr>
        <w:t xml:space="preserve"> changed spiritually? How does Habakkuk describe God?</w:t>
      </w: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433C0B" w:rsidRPr="00433C0B" w:rsidRDefault="00433C0B" w:rsidP="00433C0B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433C0B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82498" w:rsidRPr="00433C0B" w:rsidRDefault="00433C0B" w:rsidP="00433C0B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433C0B">
        <w:rPr>
          <w:rFonts w:ascii="Arial" w:eastAsia="Times New Roman" w:hAnsi="Arial" w:cs="Arial"/>
          <w:color w:val="222222"/>
          <w:sz w:val="20"/>
          <w:szCs w:val="20"/>
        </w:rPr>
        <w:t xml:space="preserve">7. </w:t>
      </w:r>
      <w:r w:rsidRPr="00433C0B">
        <w:rPr>
          <w:rFonts w:ascii="Arial" w:eastAsia="Times New Roman" w:hAnsi="Arial" w:cs="Arial"/>
          <w:color w:val="26282A"/>
          <w:sz w:val="20"/>
          <w:szCs w:val="20"/>
        </w:rPr>
        <w:t>What encouragement does Habakkuk find in God? (v19)</w:t>
      </w:r>
    </w:p>
    <w:sectPr w:rsidR="00582498" w:rsidRPr="00433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80" w:rsidRDefault="00076C80" w:rsidP="00433C0B">
      <w:pPr>
        <w:spacing w:after="0" w:line="240" w:lineRule="auto"/>
      </w:pPr>
      <w:r>
        <w:separator/>
      </w:r>
    </w:p>
  </w:endnote>
  <w:endnote w:type="continuationSeparator" w:id="0">
    <w:p w:rsidR="00076C80" w:rsidRDefault="00076C80" w:rsidP="00433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80" w:rsidRDefault="00076C80" w:rsidP="00433C0B">
      <w:pPr>
        <w:spacing w:after="0" w:line="240" w:lineRule="auto"/>
      </w:pPr>
      <w:r>
        <w:separator/>
      </w:r>
    </w:p>
  </w:footnote>
  <w:footnote w:type="continuationSeparator" w:id="0">
    <w:p w:rsidR="00076C80" w:rsidRDefault="00076C80" w:rsidP="00433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 w:rsidP="00433C0B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433C0B" w:rsidRPr="00433C0B" w:rsidRDefault="00433C0B" w:rsidP="00433C0B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6/18/2026  10:30AM  </w:t>
    </w:r>
    <w:r w:rsidR="004738A2">
      <w:rPr>
        <w:rFonts w:ascii="Arial" w:hAnsi="Arial" w:cs="Arial"/>
        <w:color w:val="26282A"/>
        <w:sz w:val="48"/>
        <w:szCs w:val="48"/>
        <w:shd w:val="clear" w:color="auto" w:fill="FFFFFF"/>
      </w:rPr>
      <w:t xml:space="preserve">Habakkuk </w:t>
    </w:r>
    <w:r w:rsidR="004738A2">
      <w:rPr>
        <w:rFonts w:ascii="Arial" w:hAnsi="Arial" w:cs="Arial"/>
        <w:color w:val="26282A"/>
        <w:sz w:val="48"/>
        <w:szCs w:val="48"/>
        <w:shd w:val="clear" w:color="auto" w:fill="FFFFFF"/>
      </w:rPr>
      <w:t>1</w:t>
    </w:r>
    <w:bookmarkStart w:id="0" w:name="_GoBack"/>
    <w:bookmarkEnd w:id="0"/>
    <w:r>
      <w:rPr>
        <w:rFonts w:ascii="Arial" w:hAnsi="Arial" w:cs="Arial"/>
        <w:color w:val="26282A"/>
        <w:sz w:val="48"/>
        <w:szCs w:val="48"/>
        <w:shd w:val="clear" w:color="auto" w:fill="FFFFFF"/>
      </w:rPr>
      <w:t>:1 - 2:20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0B" w:rsidRDefault="00433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0B"/>
    <w:rsid w:val="00076C80"/>
    <w:rsid w:val="00433C0B"/>
    <w:rsid w:val="004738A2"/>
    <w:rsid w:val="00582498"/>
    <w:rsid w:val="0076366E"/>
    <w:rsid w:val="00E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A79B"/>
  <w15:chartTrackingRefBased/>
  <w15:docId w15:val="{5E1594FD-9CFD-44F0-A889-63A1BAD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0B"/>
  </w:style>
  <w:style w:type="paragraph" w:styleId="Footer">
    <w:name w:val="footer"/>
    <w:basedOn w:val="Normal"/>
    <w:link w:val="FooterChar"/>
    <w:uiPriority w:val="99"/>
    <w:unhideWhenUsed/>
    <w:rsid w:val="00433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2026-06-11T17:06:00Z</dcterms:created>
  <dcterms:modified xsi:type="dcterms:W3CDTF">2026-06-18T21:51:00Z</dcterms:modified>
</cp:coreProperties>
</file>