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3" w:rsidRPr="001E3EE3" w:rsidRDefault="001E3EE3" w:rsidP="001E3EE3">
      <w:pPr>
        <w:jc w:val="center"/>
        <w:rPr>
          <w:rFonts w:cstheme="minorHAnsi"/>
          <w:b/>
          <w:sz w:val="56"/>
          <w:szCs w:val="58"/>
        </w:rPr>
      </w:pPr>
      <w:r w:rsidRPr="001E3EE3">
        <w:rPr>
          <w:rFonts w:cstheme="minorHAnsi"/>
          <w:b/>
          <w:sz w:val="56"/>
          <w:szCs w:val="58"/>
        </w:rPr>
        <w:t>Thursday Women’s Bible Study</w:t>
      </w:r>
    </w:p>
    <w:p w:rsidR="001E3EE3" w:rsidRPr="00F87664" w:rsidRDefault="001E3EE3" w:rsidP="001E3EE3">
      <w:pPr>
        <w:jc w:val="center"/>
        <w:rPr>
          <w:rFonts w:cstheme="minorHAnsi"/>
          <w:b/>
          <w:sz w:val="36"/>
          <w:szCs w:val="36"/>
        </w:rPr>
      </w:pPr>
      <w:r w:rsidRPr="00F87664">
        <w:rPr>
          <w:rFonts w:cstheme="minorHAnsi"/>
          <w:b/>
          <w:sz w:val="36"/>
          <w:szCs w:val="36"/>
        </w:rPr>
        <w:t>3/7</w:t>
      </w:r>
      <w:r w:rsidRPr="00F87664">
        <w:rPr>
          <w:rFonts w:cstheme="minorHAnsi"/>
          <w:b/>
          <w:sz w:val="36"/>
          <w:szCs w:val="36"/>
        </w:rPr>
        <w:t>/2024 ~ 10</w:t>
      </w:r>
      <w:r w:rsidRPr="00F87664">
        <w:rPr>
          <w:rFonts w:cstheme="minorHAnsi"/>
          <w:b/>
          <w:sz w:val="36"/>
          <w:szCs w:val="36"/>
        </w:rPr>
        <w:t>:30AM ~ Read Philippians 1:18-</w:t>
      </w:r>
      <w:r w:rsidR="00F87664" w:rsidRPr="00F87664">
        <w:rPr>
          <w:rFonts w:cstheme="minorHAnsi"/>
          <w:b/>
          <w:sz w:val="36"/>
          <w:szCs w:val="36"/>
        </w:rPr>
        <w:t>24</w:t>
      </w:r>
    </w:p>
    <w:p w:rsidR="00F87664" w:rsidRPr="00F87664" w:rsidRDefault="00F87664" w:rsidP="001E3EE3">
      <w:pPr>
        <w:jc w:val="center"/>
        <w:rPr>
          <w:rFonts w:cstheme="minorHAnsi"/>
          <w:b/>
          <w:sz w:val="2"/>
          <w:szCs w:val="36"/>
        </w:rPr>
      </w:pPr>
    </w:p>
    <w:p w:rsidR="00F87664" w:rsidRPr="00F87664" w:rsidRDefault="00F87664" w:rsidP="00F87664">
      <w:pPr>
        <w:pStyle w:val="ListParagraph"/>
        <w:numPr>
          <w:ilvl w:val="0"/>
          <w:numId w:val="1"/>
        </w:numPr>
        <w:rPr>
          <w:sz w:val="20"/>
        </w:rPr>
      </w:pPr>
      <w:r w:rsidRPr="00F87664">
        <w:rPr>
          <w:sz w:val="20"/>
        </w:rPr>
        <w:t>How did Paul view the preaching of the gospel, regardless of the motives of the preachers – 1:18? Would he have thought this way if these me</w:t>
      </w:r>
      <w:r w:rsidRPr="00F87664">
        <w:rPr>
          <w:sz w:val="20"/>
        </w:rPr>
        <w:t>n were teaching error? Explain.</w:t>
      </w: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pStyle w:val="ListParagraph"/>
        <w:numPr>
          <w:ilvl w:val="0"/>
          <w:numId w:val="1"/>
        </w:numPr>
        <w:rPr>
          <w:sz w:val="20"/>
        </w:rPr>
      </w:pPr>
      <w:r w:rsidRPr="00F87664">
        <w:rPr>
          <w:sz w:val="20"/>
        </w:rPr>
        <w:t xml:space="preserve">Give examples that illustrate how people today sometimes preach truth but with bad motives. Does God approve of their bad motives? What lessons should we learn? </w:t>
      </w: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pStyle w:val="ListParagraph"/>
        <w:numPr>
          <w:ilvl w:val="0"/>
          <w:numId w:val="1"/>
        </w:numPr>
        <w:rPr>
          <w:sz w:val="20"/>
        </w:rPr>
      </w:pPr>
      <w:r w:rsidRPr="00F87664">
        <w:rPr>
          <w:sz w:val="20"/>
        </w:rPr>
        <w:t xml:space="preserve">What did Paul expect to result from his circumstances – 1:19? What did he believe would bring about this result? </w:t>
      </w: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pStyle w:val="ListParagraph"/>
        <w:numPr>
          <w:ilvl w:val="0"/>
          <w:numId w:val="1"/>
        </w:numPr>
        <w:rPr>
          <w:sz w:val="20"/>
        </w:rPr>
      </w:pPr>
      <w:r w:rsidRPr="00F87664">
        <w:rPr>
          <w:sz w:val="20"/>
        </w:rPr>
        <w:t xml:space="preserve">Was he certain whether he would live or die – 1:20? In either case, what did he expect and hope would be the most important outcome? </w:t>
      </w: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pStyle w:val="ListParagraph"/>
        <w:numPr>
          <w:ilvl w:val="0"/>
          <w:numId w:val="1"/>
        </w:numPr>
        <w:rPr>
          <w:sz w:val="20"/>
        </w:rPr>
      </w:pPr>
      <w:r w:rsidRPr="00F87664">
        <w:rPr>
          <w:sz w:val="20"/>
        </w:rPr>
        <w:t xml:space="preserve">What advantage did Paul believe there would be if he continued to live – 1:21-24? Explain how this would be an advantage. </w:t>
      </w: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pStyle w:val="ListParagraph"/>
        <w:numPr>
          <w:ilvl w:val="0"/>
          <w:numId w:val="1"/>
        </w:numPr>
        <w:rPr>
          <w:sz w:val="20"/>
        </w:rPr>
      </w:pPr>
      <w:r w:rsidRPr="00F87664">
        <w:rPr>
          <w:sz w:val="20"/>
        </w:rPr>
        <w:t xml:space="preserve">What advantage did he see if he were to die? Explain that advantage. </w:t>
      </w: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F87664" w:rsidRPr="00F87664" w:rsidRDefault="00F87664" w:rsidP="00F87664">
      <w:pPr>
        <w:rPr>
          <w:sz w:val="20"/>
        </w:rPr>
      </w:pPr>
    </w:p>
    <w:p w:rsidR="004A283F" w:rsidRPr="00F87664" w:rsidRDefault="00F87664" w:rsidP="00F87664">
      <w:pPr>
        <w:pStyle w:val="ListParagraph"/>
        <w:numPr>
          <w:ilvl w:val="0"/>
          <w:numId w:val="1"/>
        </w:numPr>
        <w:rPr>
          <w:rFonts w:cstheme="minorHAnsi"/>
          <w:b/>
          <w:sz w:val="36"/>
          <w:szCs w:val="36"/>
        </w:rPr>
      </w:pPr>
      <w:r w:rsidRPr="00F87664">
        <w:rPr>
          <w:sz w:val="20"/>
        </w:rPr>
        <w:t>As Paul considered the alternatives of life or death, which did he prefer? What does this tell you about Paul’s faith and a</w:t>
      </w:r>
      <w:r w:rsidRPr="00F87664">
        <w:rPr>
          <w:sz w:val="20"/>
        </w:rPr>
        <w:t xml:space="preserve">bout his circumstances? </w:t>
      </w:r>
      <w:r w:rsidRPr="00F87664">
        <w:rPr>
          <w:sz w:val="20"/>
        </w:rPr>
        <w:t>Why might Paul be discus</w:t>
      </w:r>
      <w:r w:rsidRPr="00F87664">
        <w:rPr>
          <w:sz w:val="20"/>
        </w:rPr>
        <w:t>sing this with the Philippians?</w:t>
      </w:r>
    </w:p>
    <w:p w:rsidR="00F87664" w:rsidRDefault="00F87664" w:rsidP="00F87664">
      <w:pPr>
        <w:rPr>
          <w:rFonts w:cstheme="minorHAnsi"/>
          <w:b/>
          <w:sz w:val="40"/>
          <w:szCs w:val="36"/>
        </w:rPr>
      </w:pPr>
    </w:p>
    <w:p w:rsidR="00F87664" w:rsidRDefault="00F87664" w:rsidP="00F87664">
      <w:pPr>
        <w:rPr>
          <w:rFonts w:cstheme="minorHAnsi"/>
          <w:b/>
          <w:sz w:val="40"/>
          <w:szCs w:val="36"/>
        </w:rPr>
      </w:pPr>
      <w:bookmarkStart w:id="0" w:name="_GoBack"/>
      <w:bookmarkEnd w:id="0"/>
    </w:p>
    <w:sectPr w:rsidR="00F87664" w:rsidSect="00F87664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6BF1"/>
    <w:multiLevelType w:val="hybridMultilevel"/>
    <w:tmpl w:val="561CCE12"/>
    <w:lvl w:ilvl="0" w:tplc="0B68EA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3"/>
    <w:rsid w:val="001E3EE3"/>
    <w:rsid w:val="004A283F"/>
    <w:rsid w:val="00F8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EA12"/>
  <w15:chartTrackingRefBased/>
  <w15:docId w15:val="{234AFB1D-14D2-4DD5-9BF5-D53BEB7D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E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2024-01-23T18:43:00Z</dcterms:created>
  <dcterms:modified xsi:type="dcterms:W3CDTF">2024-01-23T18:47:00Z</dcterms:modified>
</cp:coreProperties>
</file>