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F7" w:rsidRPr="00F36284" w:rsidRDefault="000C54F7" w:rsidP="000C54F7">
      <w:pPr>
        <w:tabs>
          <w:tab w:val="left" w:pos="8370"/>
        </w:tabs>
        <w:jc w:val="center"/>
        <w:rPr>
          <w:rFonts w:cstheme="minorHAnsi"/>
          <w:b/>
          <w:sz w:val="54"/>
          <w:szCs w:val="54"/>
        </w:rPr>
      </w:pPr>
      <w:r w:rsidRPr="00F36284">
        <w:rPr>
          <w:rFonts w:cstheme="minorHAnsi"/>
          <w:b/>
          <w:sz w:val="54"/>
          <w:szCs w:val="54"/>
        </w:rPr>
        <w:t>Thursday Women’s Bible Study</w:t>
      </w:r>
    </w:p>
    <w:p w:rsidR="000C54F7" w:rsidRDefault="000C54F7" w:rsidP="000C54F7">
      <w:pPr>
        <w:tabs>
          <w:tab w:val="left" w:pos="8370"/>
        </w:tabs>
        <w:jc w:val="center"/>
        <w:rPr>
          <w:rFonts w:cstheme="minorHAnsi"/>
          <w:b/>
          <w:sz w:val="36"/>
          <w:szCs w:val="40"/>
        </w:rPr>
      </w:pPr>
      <w:r w:rsidRPr="000C54F7">
        <w:rPr>
          <w:rFonts w:cstheme="minorHAnsi"/>
          <w:b/>
          <w:sz w:val="36"/>
          <w:szCs w:val="40"/>
        </w:rPr>
        <w:t>10/10/2024 ~ 10:30AM ~ Romans Introduction Questions</w:t>
      </w:r>
    </w:p>
    <w:p w:rsidR="00F36284" w:rsidRPr="00F36284" w:rsidRDefault="00F36284" w:rsidP="000C54F7">
      <w:pPr>
        <w:tabs>
          <w:tab w:val="left" w:pos="8370"/>
        </w:tabs>
        <w:jc w:val="center"/>
        <w:rPr>
          <w:rFonts w:cstheme="minorHAnsi"/>
          <w:b/>
          <w:sz w:val="10"/>
          <w:szCs w:val="40"/>
        </w:rPr>
      </w:pPr>
      <w:bookmarkStart w:id="0" w:name="_GoBack"/>
      <w:bookmarkEnd w:id="0"/>
    </w:p>
    <w:p w:rsidR="000C54F7" w:rsidRPr="00F36284" w:rsidRDefault="000C54F7" w:rsidP="000C54F7">
      <w:pPr>
        <w:tabs>
          <w:tab w:val="left" w:pos="8370"/>
        </w:tabs>
        <w:rPr>
          <w:rFonts w:cstheme="minorHAnsi"/>
          <w:b/>
          <w:sz w:val="2"/>
          <w:szCs w:val="36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Who wrote the book of Romans (see 1:1)? List things you know about the author.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To whom is it addressed (1:7)? List some things you know about this church and about the city where it was located.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Note Romans 15:25-27 and cross-references. What can we conclude about when the book was written? Skim the book and its theme. Note 1:16.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Study Romans 1:16; 10:14-17. Define “gospel” and describe the role of the gospel in man’s salvation (Mark 16:15,16; 1 Corinthians 15:1-8).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Study Romans 2:17-20,25; 10:5; 3:19-23,28; 7:1-7. Define “law.” What law is primarily referred to in these verses? What problem did people have living under the law?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See Romans 5:1,2,20,21. Define “grace.” What advantage does grace have over law?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See Romans 5:1; 1:16; 10:13-17. Define “faith.” Why is faith important in the gospel?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Study Romans 2:5-11; 6:3,4,16-18. Define “obedience.” What is taught in these passages about the importance of obedience?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List other New Testament passages showing obedience is necessary to salvation.</w:t>
      </w: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960C1C" w:rsidRPr="000C54F7" w:rsidRDefault="000C54F7" w:rsidP="000C54F7">
      <w:pPr>
        <w:pStyle w:val="ListParagraph"/>
        <w:numPr>
          <w:ilvl w:val="0"/>
          <w:numId w:val="1"/>
        </w:numPr>
        <w:tabs>
          <w:tab w:val="left" w:pos="8370"/>
        </w:tabs>
        <w:rPr>
          <w:sz w:val="18"/>
          <w:szCs w:val="18"/>
        </w:rPr>
      </w:pPr>
      <w:r w:rsidRPr="000C54F7">
        <w:rPr>
          <w:sz w:val="18"/>
          <w:szCs w:val="18"/>
        </w:rPr>
        <w:t>Begin a list of passages in Romans that show obedience is necessary to salvation. Add to the list as we proceed through the book.</w:t>
      </w:r>
    </w:p>
    <w:p w:rsid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sz w:val="18"/>
          <w:szCs w:val="18"/>
        </w:rPr>
      </w:pPr>
    </w:p>
    <w:p w:rsidR="000C54F7" w:rsidRPr="000C54F7" w:rsidRDefault="000C54F7" w:rsidP="000C54F7">
      <w:pPr>
        <w:tabs>
          <w:tab w:val="left" w:pos="8370"/>
        </w:tabs>
        <w:rPr>
          <w:rFonts w:cstheme="minorHAnsi"/>
          <w:b/>
          <w:sz w:val="18"/>
          <w:szCs w:val="18"/>
        </w:rPr>
      </w:pPr>
    </w:p>
    <w:sectPr w:rsidR="000C54F7" w:rsidRPr="000C54F7" w:rsidSect="000C54F7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048CA"/>
    <w:multiLevelType w:val="hybridMultilevel"/>
    <w:tmpl w:val="3CA0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F7"/>
    <w:rsid w:val="000C54F7"/>
    <w:rsid w:val="004000BA"/>
    <w:rsid w:val="00960C1C"/>
    <w:rsid w:val="00E96664"/>
    <w:rsid w:val="00F3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258B"/>
  <w15:chartTrackingRefBased/>
  <w15:docId w15:val="{5EEB79BD-9AE4-4784-B75D-4B9A135B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4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2024-10-03T17:25:00Z</cp:lastPrinted>
  <dcterms:created xsi:type="dcterms:W3CDTF">2024-10-03T04:54:00Z</dcterms:created>
  <dcterms:modified xsi:type="dcterms:W3CDTF">2024-10-03T17:31:00Z</dcterms:modified>
</cp:coreProperties>
</file>