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0F" w:rsidRPr="00B46CA9" w:rsidRDefault="007A540F" w:rsidP="007A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bookmarkStart w:id="0" w:name="_GoBack"/>
      <w:r w:rsidRPr="00B46CA9">
        <w:rPr>
          <w:rFonts w:ascii="Times New Roman" w:eastAsia="Times New Roman" w:hAnsi="Times New Roman" w:cs="Times New Roman"/>
          <w:b/>
          <w:sz w:val="52"/>
          <w:szCs w:val="24"/>
        </w:rPr>
        <w:t xml:space="preserve">Thursday Women's Bible Study </w:t>
      </w:r>
    </w:p>
    <w:p w:rsidR="007A540F" w:rsidRPr="00B46CA9" w:rsidRDefault="007A540F" w:rsidP="007A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B46CA9">
        <w:rPr>
          <w:rFonts w:ascii="Times New Roman" w:eastAsia="Times New Roman" w:hAnsi="Times New Roman" w:cs="Times New Roman"/>
          <w:b/>
          <w:sz w:val="40"/>
          <w:szCs w:val="36"/>
        </w:rPr>
        <w:t>1/23/2025 ~ 10:30AM ~ Romans 2:23</w:t>
      </w:r>
      <w:r w:rsidR="00CF1AC7" w:rsidRPr="00B46CA9">
        <w:rPr>
          <w:rFonts w:ascii="Times New Roman" w:eastAsia="Times New Roman" w:hAnsi="Times New Roman" w:cs="Times New Roman"/>
          <w:b/>
          <w:sz w:val="40"/>
          <w:szCs w:val="36"/>
        </w:rPr>
        <w:t>-29</w:t>
      </w:r>
    </w:p>
    <w:bookmarkEnd w:id="0"/>
    <w:p w:rsidR="004A1EAB" w:rsidRPr="00B46CA9" w:rsidRDefault="004A1EAB" w:rsidP="007A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6"/>
        </w:rPr>
      </w:pPr>
    </w:p>
    <w:p w:rsidR="00B46CA9" w:rsidRPr="00B46CA9" w:rsidRDefault="004A1EAB" w:rsidP="005E0D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B46CA9">
        <w:rPr>
          <w:sz w:val="23"/>
          <w:szCs w:val="23"/>
        </w:rPr>
        <w:t xml:space="preserve">What problem is Paul really accusing Jews of </w:t>
      </w:r>
      <w:r w:rsidR="00B46CA9" w:rsidRPr="00B46CA9">
        <w:rPr>
          <w:sz w:val="23"/>
          <w:szCs w:val="23"/>
        </w:rPr>
        <w:t>– 2:23? Why is this inexcusable</w:t>
      </w:r>
      <w:r w:rsidR="00CF1AC7" w:rsidRPr="00B46CA9">
        <w:rPr>
          <w:sz w:val="23"/>
          <w:szCs w:val="23"/>
        </w:rPr>
        <w:t>?</w:t>
      </w: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5E0DF1" w:rsidRPr="00B46CA9" w:rsidRDefault="004A1EAB" w:rsidP="005E0D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B46CA9">
        <w:rPr>
          <w:sz w:val="23"/>
          <w:szCs w:val="23"/>
        </w:rPr>
        <w:t>When God’s people sin, what affect does this have among unbeliev</w:t>
      </w:r>
      <w:r w:rsidR="00B46CA9" w:rsidRPr="00B46CA9">
        <w:rPr>
          <w:sz w:val="23"/>
          <w:szCs w:val="23"/>
        </w:rPr>
        <w:t>ers – 2:23,24?</w:t>
      </w: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4A1EAB" w:rsidP="005E0D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B46CA9">
        <w:rPr>
          <w:sz w:val="23"/>
          <w:szCs w:val="23"/>
        </w:rPr>
        <w:t>Did circumcision have value by itself alone – 2:2</w:t>
      </w:r>
      <w:r w:rsidR="005E0DF1" w:rsidRPr="00B46CA9">
        <w:rPr>
          <w:sz w:val="23"/>
          <w:szCs w:val="23"/>
        </w:rPr>
        <w:t>5? What else was needed?</w:t>
      </w: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5E0DF1" w:rsidRPr="00B46CA9" w:rsidRDefault="004A1EAB" w:rsidP="005E0DF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B46CA9">
        <w:rPr>
          <w:sz w:val="23"/>
          <w:szCs w:val="23"/>
        </w:rPr>
        <w:t>If one did not keep the law, what is the conclusion? How would a Jew typic</w:t>
      </w:r>
      <w:r w:rsidR="00CF1AC7" w:rsidRPr="00B46CA9">
        <w:rPr>
          <w:sz w:val="23"/>
          <w:szCs w:val="23"/>
        </w:rPr>
        <w:t>ally react to such a statement?</w:t>
      </w:r>
    </w:p>
    <w:p w:rsid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sz w:val="23"/>
          <w:szCs w:val="23"/>
        </w:rPr>
      </w:pPr>
    </w:p>
    <w:p w:rsidR="005E0DF1" w:rsidRPr="00B46CA9" w:rsidRDefault="004A1EAB" w:rsidP="005E0D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46CA9">
        <w:rPr>
          <w:sz w:val="23"/>
          <w:szCs w:val="23"/>
        </w:rPr>
        <w:t>What then would result if a Gent</w:t>
      </w:r>
      <w:r w:rsidR="00CF1AC7" w:rsidRPr="00B46CA9">
        <w:rPr>
          <w:sz w:val="23"/>
          <w:szCs w:val="23"/>
        </w:rPr>
        <w:t xml:space="preserve">ile kept the law – 2:26? </w:t>
      </w:r>
      <w:r w:rsidRPr="00B46CA9">
        <w:rPr>
          <w:sz w:val="23"/>
          <w:szCs w:val="23"/>
        </w:rPr>
        <w:t>Did the sign of circu</w:t>
      </w:r>
      <w:r w:rsidR="00CF1AC7" w:rsidRPr="00B46CA9">
        <w:rPr>
          <w:sz w:val="23"/>
          <w:szCs w:val="23"/>
        </w:rPr>
        <w:t>mcision apply to the Gentiles?</w:t>
      </w:r>
    </w:p>
    <w:p w:rsidR="00B46CA9" w:rsidRDefault="00B46CA9" w:rsidP="00B46C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46CA9" w:rsidRDefault="00B46CA9" w:rsidP="00B46C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46CA9" w:rsidRPr="00B46CA9" w:rsidRDefault="00B46CA9" w:rsidP="00B46C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E0DF1" w:rsidRPr="00B46CA9" w:rsidRDefault="00CF1AC7" w:rsidP="005E0D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6CA9">
        <w:rPr>
          <w:sz w:val="23"/>
          <w:szCs w:val="23"/>
        </w:rPr>
        <w:t>What would be the consequence of this to Jews who did not keep the law – 2:27?</w:t>
      </w:r>
      <w:r w:rsidR="00B46CA9" w:rsidRPr="00B46CA9">
        <w:rPr>
          <w:sz w:val="23"/>
          <w:szCs w:val="23"/>
        </w:rPr>
        <w:t xml:space="preserve"> </w:t>
      </w:r>
      <w:r w:rsidRPr="00B46CA9">
        <w:rPr>
          <w:sz w:val="23"/>
          <w:szCs w:val="23"/>
        </w:rPr>
        <w:t>How many Jews actually kept the law? What conclusion does Paul’s point lead to?</w:t>
      </w:r>
    </w:p>
    <w:p w:rsidR="00B46CA9" w:rsidRPr="00B46CA9" w:rsidRDefault="00B46CA9" w:rsidP="00B46CA9">
      <w:pPr>
        <w:pStyle w:val="ListParagraph"/>
        <w:ind w:left="630"/>
        <w:rPr>
          <w:sz w:val="23"/>
          <w:szCs w:val="23"/>
        </w:rPr>
      </w:pPr>
    </w:p>
    <w:p w:rsidR="00B46CA9" w:rsidRPr="00B46CA9" w:rsidRDefault="00B46CA9" w:rsidP="005E0DF1">
      <w:pPr>
        <w:rPr>
          <w:sz w:val="23"/>
          <w:szCs w:val="23"/>
        </w:rPr>
      </w:pPr>
    </w:p>
    <w:p w:rsidR="007022FC" w:rsidRPr="00B46CA9" w:rsidRDefault="00CF1AC7" w:rsidP="007022F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6CA9">
        <w:rPr>
          <w:sz w:val="23"/>
          <w:szCs w:val="23"/>
        </w:rPr>
        <w:t>How does the discussion in context help us identify the group of people Paul has been discussing throughout chap. 2?</w:t>
      </w:r>
    </w:p>
    <w:p w:rsidR="005E0DF1" w:rsidRPr="00B46CA9" w:rsidRDefault="005E0DF1" w:rsidP="005E0DF1">
      <w:pPr>
        <w:rPr>
          <w:sz w:val="23"/>
          <w:szCs w:val="23"/>
        </w:rPr>
      </w:pPr>
    </w:p>
    <w:p w:rsidR="00B46CA9" w:rsidRPr="00B46CA9" w:rsidRDefault="00B46CA9" w:rsidP="005E0DF1">
      <w:pPr>
        <w:rPr>
          <w:sz w:val="23"/>
          <w:szCs w:val="23"/>
        </w:rPr>
      </w:pPr>
    </w:p>
    <w:p w:rsidR="007022FC" w:rsidRPr="00B46CA9" w:rsidRDefault="00CF1AC7" w:rsidP="007022F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6CA9">
        <w:rPr>
          <w:sz w:val="23"/>
          <w:szCs w:val="23"/>
        </w:rPr>
        <w:t>In what two ways does Paul use the word “Jew” in 2:28,29? In what two ways does he use the word “circumcision”? Explain the differences.</w:t>
      </w:r>
    </w:p>
    <w:p w:rsidR="005E0DF1" w:rsidRPr="00B46CA9" w:rsidRDefault="005E0DF1" w:rsidP="005E0DF1">
      <w:pPr>
        <w:rPr>
          <w:sz w:val="23"/>
          <w:szCs w:val="23"/>
        </w:rPr>
      </w:pPr>
    </w:p>
    <w:p w:rsidR="00B46CA9" w:rsidRPr="00B46CA9" w:rsidRDefault="00B46CA9" w:rsidP="005E0DF1">
      <w:pPr>
        <w:rPr>
          <w:sz w:val="23"/>
          <w:szCs w:val="23"/>
        </w:rPr>
      </w:pPr>
    </w:p>
    <w:p w:rsidR="00CF1AC7" w:rsidRPr="00B46CA9" w:rsidRDefault="00CF1AC7" w:rsidP="005E0D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B46CA9">
        <w:rPr>
          <w:sz w:val="23"/>
          <w:szCs w:val="23"/>
        </w:rPr>
        <w:t>Define “in the spirit” a</w:t>
      </w:r>
      <w:r w:rsidR="005E0DF1" w:rsidRPr="00B46CA9">
        <w:rPr>
          <w:sz w:val="23"/>
          <w:szCs w:val="23"/>
        </w:rPr>
        <w:t xml:space="preserve">nd “in the letter.” </w:t>
      </w:r>
      <w:r w:rsidRPr="00B46CA9">
        <w:rPr>
          <w:sz w:val="23"/>
          <w:szCs w:val="23"/>
        </w:rPr>
        <w:t xml:space="preserve">Does this mean that attitude is all that matters, </w:t>
      </w:r>
      <w:r w:rsidR="005E0DF1" w:rsidRPr="00B46CA9">
        <w:rPr>
          <w:sz w:val="23"/>
          <w:szCs w:val="23"/>
        </w:rPr>
        <w:t xml:space="preserve">even if we disobey God? </w:t>
      </w:r>
      <w:r w:rsidRPr="00B46CA9">
        <w:rPr>
          <w:sz w:val="23"/>
          <w:szCs w:val="23"/>
        </w:rPr>
        <w:t>Whose praise should we seek? What application would this have to Jews?</w:t>
      </w:r>
    </w:p>
    <w:p w:rsidR="007022FC" w:rsidRDefault="007022FC" w:rsidP="007022FC"/>
    <w:p w:rsidR="007022FC" w:rsidRDefault="007022FC" w:rsidP="007022FC"/>
    <w:sectPr w:rsidR="007022FC" w:rsidSect="00CF1AC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174D"/>
    <w:multiLevelType w:val="hybridMultilevel"/>
    <w:tmpl w:val="35F442CE"/>
    <w:lvl w:ilvl="0" w:tplc="5DF6FDE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0F"/>
    <w:rsid w:val="000A3DBC"/>
    <w:rsid w:val="004A1EAB"/>
    <w:rsid w:val="005E0DF1"/>
    <w:rsid w:val="0067475E"/>
    <w:rsid w:val="007022FC"/>
    <w:rsid w:val="007A540F"/>
    <w:rsid w:val="009C50A9"/>
    <w:rsid w:val="00B46CA9"/>
    <w:rsid w:val="00CF1AC7"/>
    <w:rsid w:val="00D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151A"/>
  <w15:chartTrackingRefBased/>
  <w15:docId w15:val="{23150EAE-AA92-4C1B-83F7-FD6068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0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9</cp:revision>
  <dcterms:created xsi:type="dcterms:W3CDTF">2025-01-14T22:19:00Z</dcterms:created>
  <dcterms:modified xsi:type="dcterms:W3CDTF">2025-01-15T22:18:00Z</dcterms:modified>
</cp:coreProperties>
</file>