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8B" w:rsidRDefault="00AA038B" w:rsidP="00AA038B">
      <w:pPr>
        <w:tabs>
          <w:tab w:val="left" w:pos="8370"/>
        </w:tabs>
        <w:jc w:val="center"/>
        <w:rPr>
          <w:rFonts w:cstheme="minorHAnsi"/>
          <w:b/>
          <w:sz w:val="52"/>
          <w:szCs w:val="50"/>
        </w:rPr>
      </w:pPr>
      <w:r>
        <w:rPr>
          <w:rFonts w:cstheme="minorHAnsi"/>
          <w:b/>
          <w:sz w:val="52"/>
          <w:szCs w:val="50"/>
        </w:rPr>
        <w:t>Thursday Women’s Bible Study</w:t>
      </w:r>
    </w:p>
    <w:p w:rsidR="00AA038B" w:rsidRPr="00AA038B" w:rsidRDefault="00AA038B" w:rsidP="00AA038B">
      <w:pPr>
        <w:tabs>
          <w:tab w:val="left" w:pos="8370"/>
        </w:tabs>
        <w:jc w:val="center"/>
        <w:rPr>
          <w:rFonts w:cstheme="minorHAnsi"/>
          <w:b/>
          <w:sz w:val="32"/>
          <w:szCs w:val="38"/>
        </w:rPr>
      </w:pPr>
      <w:r w:rsidRPr="00AA038B">
        <w:rPr>
          <w:rFonts w:cstheme="minorHAnsi"/>
          <w:b/>
          <w:sz w:val="32"/>
          <w:szCs w:val="38"/>
        </w:rPr>
        <w:t>No Study on the 31</w:t>
      </w:r>
      <w:r w:rsidRPr="00AA038B">
        <w:rPr>
          <w:rFonts w:cstheme="minorHAnsi"/>
          <w:b/>
          <w:sz w:val="32"/>
          <w:szCs w:val="38"/>
          <w:vertAlign w:val="superscript"/>
        </w:rPr>
        <w:t>st</w:t>
      </w:r>
      <w:r w:rsidRPr="00AA038B">
        <w:rPr>
          <w:rFonts w:cstheme="minorHAnsi"/>
          <w:b/>
          <w:sz w:val="32"/>
          <w:szCs w:val="38"/>
        </w:rPr>
        <w:t xml:space="preserve"> due to the Harvest Festival</w:t>
      </w:r>
    </w:p>
    <w:p w:rsidR="00AA038B" w:rsidRDefault="00AA038B" w:rsidP="00AA038B">
      <w:pPr>
        <w:tabs>
          <w:tab w:val="left" w:pos="8370"/>
        </w:tabs>
        <w:jc w:val="center"/>
        <w:rPr>
          <w:rFonts w:cstheme="minorHAnsi"/>
          <w:b/>
          <w:sz w:val="38"/>
          <w:szCs w:val="38"/>
        </w:rPr>
      </w:pPr>
      <w:r>
        <w:rPr>
          <w:rFonts w:cstheme="minorHAnsi"/>
          <w:b/>
          <w:sz w:val="38"/>
          <w:szCs w:val="38"/>
        </w:rPr>
        <w:t>11/7/2024 ~ 10:30AM ~ Romans 1:16-17</w:t>
      </w:r>
    </w:p>
    <w:p w:rsidR="00AA038B" w:rsidRDefault="00AA038B" w:rsidP="00AA038B">
      <w:pPr>
        <w:pStyle w:val="ListParagraph"/>
        <w:numPr>
          <w:ilvl w:val="0"/>
          <w:numId w:val="1"/>
        </w:numPr>
        <w:tabs>
          <w:tab w:val="left" w:pos="8370"/>
        </w:tabs>
      </w:pPr>
      <w:r w:rsidRPr="00AA038B">
        <w:t>Why was Paul not ashamed of the gospel – 1:16? List other passages</w:t>
      </w:r>
      <w:r>
        <w:t xml:space="preserve"> about the power of God’s word.</w:t>
      </w:r>
    </w:p>
    <w:p w:rsidR="00AA038B" w:rsidRDefault="00AA038B" w:rsidP="00AA038B">
      <w:pPr>
        <w:tabs>
          <w:tab w:val="left" w:pos="8370"/>
        </w:tabs>
      </w:pPr>
    </w:p>
    <w:p w:rsidR="00AA038B" w:rsidRDefault="00AA038B" w:rsidP="00AA038B">
      <w:pPr>
        <w:tabs>
          <w:tab w:val="left" w:pos="8370"/>
        </w:tabs>
      </w:pPr>
    </w:p>
    <w:p w:rsidR="00AA038B" w:rsidRPr="00AA038B" w:rsidRDefault="00AA038B" w:rsidP="00AA038B">
      <w:pPr>
        <w:tabs>
          <w:tab w:val="left" w:pos="8370"/>
        </w:tabs>
      </w:pPr>
    </w:p>
    <w:p w:rsidR="00AA038B" w:rsidRDefault="00AA038B" w:rsidP="00AA038B">
      <w:pPr>
        <w:pStyle w:val="ListParagraph"/>
        <w:numPr>
          <w:ilvl w:val="0"/>
          <w:numId w:val="1"/>
        </w:numPr>
        <w:tabs>
          <w:tab w:val="left" w:pos="8370"/>
        </w:tabs>
      </w:pPr>
      <w:r w:rsidRPr="00AA038B">
        <w:t>List ways people show a lack of faith in the power of the gospel.</w:t>
      </w:r>
    </w:p>
    <w:p w:rsidR="00AA038B" w:rsidRDefault="00AA038B" w:rsidP="00AA038B">
      <w:pPr>
        <w:tabs>
          <w:tab w:val="left" w:pos="8370"/>
        </w:tabs>
      </w:pPr>
    </w:p>
    <w:p w:rsidR="00AA038B" w:rsidRDefault="00AA038B" w:rsidP="00AA038B">
      <w:pPr>
        <w:tabs>
          <w:tab w:val="left" w:pos="8370"/>
        </w:tabs>
      </w:pPr>
    </w:p>
    <w:p w:rsidR="00AA038B" w:rsidRPr="00AA038B" w:rsidRDefault="00AA038B" w:rsidP="00AA038B">
      <w:pPr>
        <w:tabs>
          <w:tab w:val="left" w:pos="8370"/>
        </w:tabs>
      </w:pPr>
    </w:p>
    <w:p w:rsidR="00AA038B" w:rsidRDefault="00AA038B" w:rsidP="00AA038B">
      <w:pPr>
        <w:pStyle w:val="ListParagraph"/>
        <w:numPr>
          <w:ilvl w:val="0"/>
          <w:numId w:val="1"/>
        </w:numPr>
        <w:tabs>
          <w:tab w:val="left" w:pos="8370"/>
        </w:tabs>
      </w:pPr>
      <w:r w:rsidRPr="00AA038B">
        <w:t>What condition is stated for salvation in v16? Who c</w:t>
      </w:r>
      <w:r>
        <w:t xml:space="preserve">an meet this condition? </w:t>
      </w:r>
      <w:r w:rsidRPr="00AA038B">
        <w:t>What applications would v</w:t>
      </w:r>
      <w:r w:rsidR="00914BE3">
        <w:t xml:space="preserve">erse </w:t>
      </w:r>
      <w:r w:rsidR="00334E65">
        <w:t>h</w:t>
      </w:r>
      <w:bookmarkStart w:id="0" w:name="_GoBack"/>
      <w:bookmarkEnd w:id="0"/>
      <w:r w:rsidRPr="00AA038B">
        <w:t xml:space="preserve">16 have to people who </w:t>
      </w:r>
      <w:r>
        <w:t>still bound the Old Testament?</w:t>
      </w:r>
    </w:p>
    <w:p w:rsidR="00AA038B" w:rsidRDefault="00AA038B" w:rsidP="00AA038B">
      <w:pPr>
        <w:tabs>
          <w:tab w:val="left" w:pos="8370"/>
        </w:tabs>
      </w:pPr>
    </w:p>
    <w:p w:rsidR="00AA038B" w:rsidRDefault="00AA038B" w:rsidP="00AA038B">
      <w:pPr>
        <w:tabs>
          <w:tab w:val="left" w:pos="8370"/>
        </w:tabs>
      </w:pPr>
    </w:p>
    <w:p w:rsidR="00AA038B" w:rsidRPr="00AA038B" w:rsidRDefault="00AA038B" w:rsidP="00AA038B">
      <w:pPr>
        <w:tabs>
          <w:tab w:val="left" w:pos="8370"/>
        </w:tabs>
      </w:pPr>
    </w:p>
    <w:p w:rsidR="00AA038B" w:rsidRDefault="00AA038B" w:rsidP="00AA038B">
      <w:pPr>
        <w:pStyle w:val="ListParagraph"/>
        <w:numPr>
          <w:ilvl w:val="0"/>
          <w:numId w:val="1"/>
        </w:numPr>
        <w:tabs>
          <w:tab w:val="left" w:pos="8370"/>
        </w:tabs>
      </w:pPr>
      <w:r w:rsidRPr="00AA038B">
        <w:t>Give examples of things we will (or will not) do if we are not ashamed of the gospel.</w:t>
      </w:r>
    </w:p>
    <w:p w:rsidR="00AA038B" w:rsidRDefault="00AA038B" w:rsidP="00AA038B">
      <w:pPr>
        <w:tabs>
          <w:tab w:val="left" w:pos="8370"/>
        </w:tabs>
      </w:pPr>
    </w:p>
    <w:p w:rsidR="00AA038B" w:rsidRDefault="00AA038B" w:rsidP="00AA038B">
      <w:pPr>
        <w:tabs>
          <w:tab w:val="left" w:pos="8370"/>
        </w:tabs>
      </w:pPr>
    </w:p>
    <w:p w:rsidR="00AA038B" w:rsidRPr="00AA038B" w:rsidRDefault="00AA038B" w:rsidP="00AA038B">
      <w:pPr>
        <w:tabs>
          <w:tab w:val="left" w:pos="8370"/>
        </w:tabs>
      </w:pPr>
    </w:p>
    <w:p w:rsidR="00AA038B" w:rsidRDefault="00AA038B" w:rsidP="00AA038B">
      <w:pPr>
        <w:pStyle w:val="ListParagraph"/>
        <w:numPr>
          <w:ilvl w:val="0"/>
          <w:numId w:val="1"/>
        </w:numPr>
        <w:tabs>
          <w:tab w:val="left" w:pos="8370"/>
        </w:tabs>
      </w:pPr>
      <w:r w:rsidRPr="00AA038B">
        <w:t xml:space="preserve">What does the gospel reveal – 1:17? </w:t>
      </w:r>
      <w:r>
        <w:t xml:space="preserve">Define “righteousness.” </w:t>
      </w:r>
      <w:r w:rsidRPr="00AA038B">
        <w:t>What is meant here by the righteousnes</w:t>
      </w:r>
      <w:r>
        <w:t>s of God? (</w:t>
      </w:r>
      <w:r w:rsidRPr="00AA038B">
        <w:t>Philippians 3:9.)</w:t>
      </w:r>
    </w:p>
    <w:p w:rsidR="00AA038B" w:rsidRDefault="00AA038B" w:rsidP="00AA038B">
      <w:pPr>
        <w:tabs>
          <w:tab w:val="left" w:pos="8370"/>
        </w:tabs>
      </w:pPr>
    </w:p>
    <w:p w:rsidR="00AA038B" w:rsidRDefault="00AA038B" w:rsidP="00AA038B">
      <w:pPr>
        <w:tabs>
          <w:tab w:val="left" w:pos="8370"/>
        </w:tabs>
      </w:pPr>
    </w:p>
    <w:p w:rsidR="00AA038B" w:rsidRPr="00AA038B" w:rsidRDefault="00AA038B" w:rsidP="00AA038B">
      <w:pPr>
        <w:tabs>
          <w:tab w:val="left" w:pos="8370"/>
        </w:tabs>
      </w:pPr>
    </w:p>
    <w:p w:rsidR="00AA038B" w:rsidRPr="00AA038B" w:rsidRDefault="00AA038B" w:rsidP="00AA038B">
      <w:pPr>
        <w:pStyle w:val="ListParagraph"/>
        <w:numPr>
          <w:ilvl w:val="0"/>
          <w:numId w:val="1"/>
        </w:numPr>
        <w:tabs>
          <w:tab w:val="left" w:pos="8370"/>
        </w:tabs>
      </w:pPr>
      <w:r w:rsidRPr="00AA038B">
        <w:t xml:space="preserve">Explain the meaning of “righteousness from faith </w:t>
      </w:r>
      <w:r>
        <w:t>to faith” (</w:t>
      </w:r>
      <w:r w:rsidRPr="00AA038B">
        <w:t>Galatians 2:16).</w:t>
      </w:r>
    </w:p>
    <w:p w:rsidR="00AA038B" w:rsidRPr="00AA038B" w:rsidRDefault="00AA038B" w:rsidP="00AA038B">
      <w:pPr>
        <w:tabs>
          <w:tab w:val="left" w:pos="8370"/>
        </w:tabs>
      </w:pPr>
    </w:p>
    <w:p w:rsidR="00AA038B" w:rsidRPr="00AA038B" w:rsidRDefault="00AA038B" w:rsidP="00AA038B">
      <w:pPr>
        <w:tabs>
          <w:tab w:val="left" w:pos="8370"/>
        </w:tabs>
      </w:pPr>
    </w:p>
    <w:p w:rsidR="00AA038B" w:rsidRPr="00AA038B" w:rsidRDefault="00AA038B" w:rsidP="00AA038B">
      <w:pPr>
        <w:tabs>
          <w:tab w:val="left" w:pos="8370"/>
        </w:tabs>
      </w:pPr>
    </w:p>
    <w:p w:rsidR="00AA038B" w:rsidRPr="00AA038B" w:rsidRDefault="00AA038B" w:rsidP="00AA038B">
      <w:pPr>
        <w:pStyle w:val="ListParagraph"/>
        <w:tabs>
          <w:tab w:val="left" w:pos="8370"/>
        </w:tabs>
      </w:pPr>
    </w:p>
    <w:p w:rsidR="00265A5E" w:rsidRPr="00AA038B" w:rsidRDefault="00AA038B" w:rsidP="00AA038B">
      <w:pPr>
        <w:pStyle w:val="ListParagraph"/>
        <w:numPr>
          <w:ilvl w:val="0"/>
          <w:numId w:val="1"/>
        </w:numPr>
        <w:tabs>
          <w:tab w:val="left" w:pos="8370"/>
        </w:tabs>
      </w:pPr>
      <w:r w:rsidRPr="00AA038B">
        <w:t>What Old Testament passage is quoted in v</w:t>
      </w:r>
      <w:r>
        <w:t xml:space="preserve">erse 17? What does it teach? </w:t>
      </w:r>
      <w:r w:rsidRPr="00AA038B">
        <w:t>Define wrath, ungodliness, unrighteousness.</w:t>
      </w:r>
    </w:p>
    <w:p w:rsidR="00AA038B" w:rsidRDefault="00AA038B" w:rsidP="00AA038B">
      <w:pPr>
        <w:tabs>
          <w:tab w:val="left" w:pos="8370"/>
        </w:tabs>
        <w:rPr>
          <w:sz w:val="24"/>
        </w:rPr>
      </w:pPr>
    </w:p>
    <w:p w:rsidR="00AA038B" w:rsidRDefault="00AA038B" w:rsidP="00AA038B">
      <w:pPr>
        <w:tabs>
          <w:tab w:val="left" w:pos="8370"/>
        </w:tabs>
        <w:rPr>
          <w:sz w:val="24"/>
        </w:rPr>
      </w:pPr>
    </w:p>
    <w:p w:rsidR="00AA038B" w:rsidRDefault="00AA038B" w:rsidP="00AA038B"/>
    <w:sectPr w:rsidR="00AA038B" w:rsidSect="00AA038B">
      <w:pgSz w:w="12240" w:h="15840"/>
      <w:pgMar w:top="360" w:right="126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986"/>
    <w:multiLevelType w:val="hybridMultilevel"/>
    <w:tmpl w:val="07A0C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8B"/>
    <w:rsid w:val="00265A5E"/>
    <w:rsid w:val="00334E65"/>
    <w:rsid w:val="00914BE3"/>
    <w:rsid w:val="00AA038B"/>
    <w:rsid w:val="00A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0141"/>
  <w15:chartTrackingRefBased/>
  <w15:docId w15:val="{3B97322D-9E68-4BAA-990F-C38B6831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8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3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cp:lastPrinted>2024-10-24T17:46:00Z</cp:lastPrinted>
  <dcterms:created xsi:type="dcterms:W3CDTF">2024-10-24T17:23:00Z</dcterms:created>
  <dcterms:modified xsi:type="dcterms:W3CDTF">2024-10-26T03:39:00Z</dcterms:modified>
</cp:coreProperties>
</file>