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EC8B" w14:textId="77777777" w:rsidR="009A158A" w:rsidRPr="009A158A" w:rsidRDefault="009A158A" w:rsidP="009A158A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A158A">
        <w:rPr>
          <w:rFonts w:ascii="Bookman Old Style" w:hAnsi="Bookman Old Style"/>
          <w:b/>
          <w:bCs/>
          <w:sz w:val="28"/>
          <w:szCs w:val="28"/>
        </w:rPr>
        <w:t>HOFFMEYER ROAD BAPTIST CHURCH</w:t>
      </w:r>
    </w:p>
    <w:p w14:paraId="2E9090C6" w14:textId="77777777" w:rsidR="009A158A" w:rsidRPr="009A158A" w:rsidRDefault="009A158A" w:rsidP="009A158A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A158A">
        <w:rPr>
          <w:rFonts w:ascii="Bookman Old Style" w:hAnsi="Bookman Old Style"/>
          <w:b/>
          <w:bCs/>
          <w:sz w:val="28"/>
          <w:szCs w:val="28"/>
        </w:rPr>
        <w:t>FACILITIES USAGE AND RESERVATION POLICIES</w:t>
      </w:r>
    </w:p>
    <w:p w14:paraId="457E7BFC" w14:textId="77777777" w:rsidR="009A158A" w:rsidRDefault="009A158A" w:rsidP="009A158A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69A13522" w14:textId="77777777" w:rsidR="00C96B3D" w:rsidRDefault="00C96B3D" w:rsidP="009A158A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7B0ED491" w14:textId="7FAA5B53" w:rsidR="009A158A" w:rsidRPr="009A158A" w:rsidRDefault="009A158A" w:rsidP="009A158A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9A158A">
        <w:rPr>
          <w:rFonts w:ascii="Bookman Old Style" w:hAnsi="Bookman Old Style"/>
          <w:b/>
          <w:bCs/>
          <w:sz w:val="24"/>
          <w:szCs w:val="24"/>
        </w:rPr>
        <w:t>STATEMENT OF PURPOSE</w:t>
      </w:r>
    </w:p>
    <w:p w14:paraId="0D190CF3" w14:textId="136B6A6D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The facilities of Hoffmeyer Road Baptist Church are dedicated to God and consecrated for use in His work. The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church desires to make maximum use of such facilities by offering them to groups and individuals for functions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that are consistent with the church’s purpose. That purpose is the worship of God, instructions and nurture in</w:t>
      </w:r>
    </w:p>
    <w:p w14:paraId="03A17296" w14:textId="652E5938" w:rsid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God’s will, the enhancement of community values, the spreading of the gospel of Jesus Christ, and the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enriching of relationships through recreational and fellowship activities.</w:t>
      </w:r>
    </w:p>
    <w:p w14:paraId="2EC3E270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</w:p>
    <w:p w14:paraId="63B5A12F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9A158A">
        <w:rPr>
          <w:rFonts w:ascii="Bookman Old Style" w:hAnsi="Bookman Old Style"/>
          <w:b/>
          <w:bCs/>
          <w:sz w:val="24"/>
          <w:szCs w:val="24"/>
        </w:rPr>
        <w:t>CHURCH MINISTRY EVENTS AND PUBLIC/PERSONAL EVENTS</w:t>
      </w:r>
    </w:p>
    <w:p w14:paraId="0201A28F" w14:textId="0E785119" w:rsid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A church ministry event is an initiative of the church. Some examples are Sunday School class fellowships,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elders’/deacons’ meetings, etc. Examples of public/personal events are weddings, birthday parties, showers,</w:t>
      </w:r>
      <w:r w:rsidR="005D24F9"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civic and business meetings and social functions, recitals, etc. In matters of schedule conflicts, church ministry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events will have priority over public/personal events.</w:t>
      </w:r>
    </w:p>
    <w:p w14:paraId="4D1909EA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</w:p>
    <w:p w14:paraId="13C5EB18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9A158A">
        <w:rPr>
          <w:rFonts w:ascii="Bookman Old Style" w:hAnsi="Bookman Old Style"/>
          <w:b/>
          <w:bCs/>
          <w:sz w:val="24"/>
          <w:szCs w:val="24"/>
        </w:rPr>
        <w:t>WHO MAY USE THE FACILITIES</w:t>
      </w:r>
    </w:p>
    <w:p w14:paraId="5EAEE46E" w14:textId="0210CD74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Members of Hoffmeyer Road Baptist Church as well as non-members are eligible to apply to use the facilities.</w:t>
      </w:r>
      <w:r>
        <w:rPr>
          <w:rFonts w:ascii="Bookman Old Style" w:hAnsi="Bookman Old Style"/>
        </w:rPr>
        <w:t xml:space="preserve">  </w:t>
      </w:r>
      <w:r w:rsidRPr="009A158A">
        <w:rPr>
          <w:rFonts w:ascii="Bookman Old Style" w:hAnsi="Bookman Old Style"/>
        </w:rPr>
        <w:t>Permission to use the facilities shall be granted on the first-come, first-serve basis of availability by the Elders.</w:t>
      </w:r>
      <w:r>
        <w:rPr>
          <w:rFonts w:ascii="Bookman Old Style" w:hAnsi="Bookman Old Style"/>
        </w:rPr>
        <w:t xml:space="preserve">  </w:t>
      </w:r>
      <w:r w:rsidRPr="009A158A">
        <w:rPr>
          <w:rFonts w:ascii="Bookman Old Style" w:hAnsi="Bookman Old Style"/>
        </w:rPr>
        <w:t>Every request will be reviewed and every effort will be made to accommodate the request. However, there may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be conflict or resource limitations that would prohibit the request from being approved as submitted. First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priority will always be given to scheduled church events. Therefore, permission will not be granted for use at a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time which conflicts with scheduled church activities. To minimize conflict, persons responsible for scheduling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church activities must contact the church office in order to have their events placed on the master church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calendar, preferably as far in advance as possible.</w:t>
      </w:r>
      <w:r>
        <w:rPr>
          <w:rFonts w:ascii="Bookman Old Style" w:hAnsi="Bookman Old Style"/>
        </w:rPr>
        <w:t xml:space="preserve">  </w:t>
      </w:r>
      <w:r w:rsidRPr="009A158A">
        <w:rPr>
          <w:rFonts w:ascii="Bookman Old Style" w:hAnsi="Bookman Old Style"/>
        </w:rPr>
        <w:t>All groups and individuals must be understanding and flexible to changes in church schedules such as funerals</w:t>
      </w:r>
    </w:p>
    <w:p w14:paraId="72E57A1F" w14:textId="1F143C5C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or special events. Those requesting to use the church facilities, both members and non-members, must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understand that certain “unpredictable” events take precedence over all scheduled use of the church. If such an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occasion arises, the church office will contact the responsible party as quickly as possible in order to work out a</w:t>
      </w:r>
    </w:p>
    <w:p w14:paraId="5B345987" w14:textId="77777777" w:rsid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schedule that is agreeable to all parties involved.</w:t>
      </w:r>
      <w:r>
        <w:rPr>
          <w:rFonts w:ascii="Bookman Old Style" w:hAnsi="Bookman Old Style"/>
        </w:rPr>
        <w:t xml:space="preserve">  </w:t>
      </w:r>
    </w:p>
    <w:p w14:paraId="0AB73539" w14:textId="77777777" w:rsidR="009A158A" w:rsidRDefault="009A158A" w:rsidP="009A158A">
      <w:pPr>
        <w:spacing w:after="0" w:line="240" w:lineRule="auto"/>
        <w:rPr>
          <w:rFonts w:ascii="Bookman Old Style" w:hAnsi="Bookman Old Style"/>
        </w:rPr>
      </w:pPr>
    </w:p>
    <w:p w14:paraId="471379D9" w14:textId="2DCE80E9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Hoffmeyer Road Baptist Church welcomes the use of its facilities by organizations other than those sponsored</w:t>
      </w:r>
      <w:r w:rsidR="00190086"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by the church. Any such group desiring to use the facilities must meet the following criteria:</w:t>
      </w:r>
    </w:p>
    <w:p w14:paraId="51365BEA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All aspects of the events are first and foremost glorifying to God.</w:t>
      </w:r>
    </w:p>
    <w:p w14:paraId="2D70F0EF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All events must promote positive family values and welfare.</w:t>
      </w:r>
    </w:p>
    <w:p w14:paraId="7FD09072" w14:textId="77777777" w:rsidR="009A158A" w:rsidRDefault="009A158A" w:rsidP="004D29D1">
      <w:pPr>
        <w:spacing w:after="0" w:line="240" w:lineRule="auto"/>
        <w:ind w:left="720" w:hanging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All events must have purposes that align with the mission of Hoffmeyer Road </w:t>
      </w:r>
      <w:r>
        <w:rPr>
          <w:rFonts w:ascii="Bookman Old Style" w:hAnsi="Bookman Old Style"/>
        </w:rPr>
        <w:t xml:space="preserve">   </w:t>
      </w:r>
    </w:p>
    <w:p w14:paraId="60D7BAE4" w14:textId="5CF7917A" w:rsidR="009A158A" w:rsidRPr="009A158A" w:rsidRDefault="004D29D1" w:rsidP="004D29D1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9A158A" w:rsidRPr="009A158A">
        <w:rPr>
          <w:rFonts w:ascii="Bookman Old Style" w:hAnsi="Bookman Old Style"/>
        </w:rPr>
        <w:t>Baptist Church.</w:t>
      </w:r>
    </w:p>
    <w:p w14:paraId="1FD5E21A" w14:textId="77777777" w:rsid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All events must be non-profiting and non-political in nature and for the civic </w:t>
      </w:r>
    </w:p>
    <w:p w14:paraId="16A37090" w14:textId="0BD89BA9" w:rsid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9A158A">
        <w:rPr>
          <w:rFonts w:ascii="Bookman Old Style" w:hAnsi="Bookman Old Style"/>
        </w:rPr>
        <w:t>betterment of the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 xml:space="preserve">community, whose charter and/or by-laws state that the </w:t>
      </w:r>
    </w:p>
    <w:p w14:paraId="18F27AF3" w14:textId="7E8F9F10" w:rsidR="009A158A" w:rsidRDefault="009A158A" w:rsidP="004D29D1">
      <w:pPr>
        <w:tabs>
          <w:tab w:val="left" w:pos="7450"/>
        </w:tabs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Pr="009A158A">
        <w:rPr>
          <w:rFonts w:ascii="Bookman Old Style" w:hAnsi="Bookman Old Style"/>
        </w:rPr>
        <w:t>primary purpose of such group is of a</w:t>
      </w:r>
      <w:r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benevolent nature.</w:t>
      </w:r>
    </w:p>
    <w:p w14:paraId="42380175" w14:textId="77777777" w:rsidR="009A158A" w:rsidRDefault="009A158A" w:rsidP="009A158A">
      <w:pPr>
        <w:tabs>
          <w:tab w:val="left" w:pos="7450"/>
        </w:tabs>
        <w:spacing w:after="0" w:line="240" w:lineRule="auto"/>
        <w:ind w:firstLine="720"/>
        <w:rPr>
          <w:rFonts w:ascii="Bookman Old Style" w:hAnsi="Bookman Old Style"/>
        </w:rPr>
      </w:pPr>
    </w:p>
    <w:p w14:paraId="0CF549B0" w14:textId="77777777" w:rsidR="009A158A" w:rsidRDefault="009A158A" w:rsidP="009A158A">
      <w:pPr>
        <w:tabs>
          <w:tab w:val="left" w:pos="7450"/>
        </w:tabs>
        <w:spacing w:after="0" w:line="240" w:lineRule="auto"/>
        <w:ind w:firstLine="720"/>
        <w:rPr>
          <w:rFonts w:ascii="Bookman Old Style" w:hAnsi="Bookman Old Style"/>
        </w:rPr>
      </w:pPr>
    </w:p>
    <w:p w14:paraId="7DAD00CB" w14:textId="77777777" w:rsidR="00190086" w:rsidRPr="009A158A" w:rsidRDefault="00190086" w:rsidP="009A158A">
      <w:pPr>
        <w:tabs>
          <w:tab w:val="left" w:pos="7450"/>
        </w:tabs>
        <w:spacing w:after="0" w:line="240" w:lineRule="auto"/>
        <w:ind w:firstLine="720"/>
        <w:rPr>
          <w:rFonts w:ascii="Bookman Old Style" w:hAnsi="Bookman Old Style"/>
        </w:rPr>
      </w:pPr>
    </w:p>
    <w:p w14:paraId="77C4845F" w14:textId="77777777" w:rsidR="009A158A" w:rsidRDefault="009A158A" w:rsidP="009A158A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75D61A35" w14:textId="77777777" w:rsidR="00DC3B7A" w:rsidRDefault="00DC3B7A" w:rsidP="009A158A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29638509" w14:textId="14D18099" w:rsidR="009A158A" w:rsidRPr="0030201C" w:rsidRDefault="009A158A" w:rsidP="009A158A">
      <w:pPr>
        <w:spacing w:after="0" w:line="240" w:lineRule="auto"/>
        <w:jc w:val="right"/>
        <w:rPr>
          <w:rFonts w:ascii="Bookman Old Style" w:hAnsi="Bookman Old Style"/>
          <w:i/>
          <w:iCs/>
          <w:sz w:val="20"/>
          <w:szCs w:val="20"/>
        </w:rPr>
      </w:pPr>
      <w:r w:rsidRPr="009A158A">
        <w:rPr>
          <w:rFonts w:ascii="Bookman Old Style" w:hAnsi="Bookman Old Style"/>
          <w:i/>
          <w:iCs/>
          <w:sz w:val="20"/>
          <w:szCs w:val="20"/>
        </w:rPr>
        <w:t xml:space="preserve">Effective </w:t>
      </w:r>
      <w:r w:rsidR="00C96B3D" w:rsidRPr="0030201C">
        <w:rPr>
          <w:rFonts w:ascii="Bookman Old Style" w:hAnsi="Bookman Old Style"/>
          <w:i/>
          <w:iCs/>
          <w:sz w:val="20"/>
          <w:szCs w:val="20"/>
        </w:rPr>
        <w:t>August</w:t>
      </w:r>
      <w:r w:rsidRPr="009A158A">
        <w:rPr>
          <w:rFonts w:ascii="Bookman Old Style" w:hAnsi="Bookman Old Style"/>
          <w:i/>
          <w:iCs/>
          <w:sz w:val="20"/>
          <w:szCs w:val="20"/>
        </w:rPr>
        <w:t xml:space="preserve"> 2017</w:t>
      </w:r>
    </w:p>
    <w:p w14:paraId="1FBDA137" w14:textId="77777777" w:rsidR="00DC7906" w:rsidRDefault="00DC7906" w:rsidP="009A158A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69F36C0E" w14:textId="62C7A2CE" w:rsidR="009A158A" w:rsidRPr="009A158A" w:rsidRDefault="009A158A" w:rsidP="009A158A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A158A">
        <w:rPr>
          <w:rFonts w:ascii="Bookman Old Style" w:hAnsi="Bookman Old Style"/>
          <w:b/>
          <w:bCs/>
          <w:sz w:val="28"/>
          <w:szCs w:val="28"/>
        </w:rPr>
        <w:t>HOFFMEYER ROAD BAPTIST CHURCH</w:t>
      </w:r>
    </w:p>
    <w:p w14:paraId="413B780D" w14:textId="77777777" w:rsidR="00C85192" w:rsidRDefault="00C85192" w:rsidP="009A158A">
      <w:pPr>
        <w:spacing w:after="0" w:line="240" w:lineRule="auto"/>
        <w:rPr>
          <w:rFonts w:ascii="Bookman Old Style" w:hAnsi="Bookman Old Style"/>
          <w:b/>
          <w:bCs/>
        </w:rPr>
      </w:pPr>
    </w:p>
    <w:p w14:paraId="47C928DB" w14:textId="77777777" w:rsidR="00C85192" w:rsidRDefault="00C85192" w:rsidP="009A158A">
      <w:pPr>
        <w:spacing w:after="0" w:line="240" w:lineRule="auto"/>
        <w:rPr>
          <w:rFonts w:ascii="Bookman Old Style" w:hAnsi="Bookman Old Style"/>
          <w:b/>
          <w:bCs/>
        </w:rPr>
      </w:pPr>
    </w:p>
    <w:p w14:paraId="3A85415C" w14:textId="21795BF2" w:rsidR="009A158A" w:rsidRPr="009A158A" w:rsidRDefault="009A158A" w:rsidP="009A158A">
      <w:pPr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9A158A">
        <w:rPr>
          <w:rFonts w:ascii="Bookman Old Style" w:hAnsi="Bookman Old Style"/>
          <w:b/>
          <w:bCs/>
          <w:sz w:val="24"/>
          <w:szCs w:val="24"/>
        </w:rPr>
        <w:t>GENERAL FACILITIES GUIDELINES</w:t>
      </w:r>
    </w:p>
    <w:p w14:paraId="25292BF5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The following rules must be adhered to as part of the facility usage agreement.</w:t>
      </w:r>
    </w:p>
    <w:p w14:paraId="1B4C788D" w14:textId="2BEF5605" w:rsidR="00C96B3D" w:rsidRPr="00C50ADC" w:rsidRDefault="009A158A" w:rsidP="00041271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rFonts w:ascii="Bookman Old Style" w:hAnsi="Bookman Old Style"/>
          <w:i/>
          <w:iCs/>
        </w:rPr>
      </w:pPr>
      <w:r w:rsidRPr="00C50ADC">
        <w:rPr>
          <w:rFonts w:ascii="Bookman Old Style" w:hAnsi="Bookman Old Style"/>
        </w:rPr>
        <w:t xml:space="preserve">Refundable deposits (if applicable) must be submitted with the </w:t>
      </w:r>
      <w:r w:rsidRPr="00C50ADC">
        <w:rPr>
          <w:rFonts w:ascii="Bookman Old Style" w:hAnsi="Bookman Old Style"/>
          <w:i/>
          <w:iCs/>
        </w:rPr>
        <w:t xml:space="preserve">Church </w:t>
      </w:r>
    </w:p>
    <w:p w14:paraId="4FD7AF0F" w14:textId="51AB827D" w:rsidR="00C96B3D" w:rsidRDefault="00C96B3D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  <w:i/>
          <w:iCs/>
        </w:rPr>
        <w:t xml:space="preserve">  </w:t>
      </w:r>
      <w:r w:rsidR="009A158A" w:rsidRPr="009A158A">
        <w:rPr>
          <w:rFonts w:ascii="Bookman Old Style" w:hAnsi="Bookman Old Style"/>
          <w:i/>
          <w:iCs/>
        </w:rPr>
        <w:t>Facilities Usage Form</w:t>
      </w:r>
      <w:r w:rsidR="009A158A" w:rsidRPr="009A158A">
        <w:rPr>
          <w:rFonts w:ascii="Bookman Old Style" w:hAnsi="Bookman Old Style"/>
        </w:rPr>
        <w:t>. Failure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 xml:space="preserve">to leave the facility in satisfactory condition will </w:t>
      </w:r>
    </w:p>
    <w:p w14:paraId="3DCE2F8E" w14:textId="77777777" w:rsidR="00C96B3D" w:rsidRDefault="00C96B3D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result in the loss of the deposit. Repairs that exceed the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 xml:space="preserve">deposit will be billed </w:t>
      </w:r>
    </w:p>
    <w:p w14:paraId="4F141FF1" w14:textId="77777777" w:rsidR="00C96B3D" w:rsidRDefault="00C96B3D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to the responsible party. Deposits will be returned upon satisfactory building</w:t>
      </w:r>
      <w:r>
        <w:rPr>
          <w:rFonts w:ascii="Bookman Old Style" w:hAnsi="Bookman Old Style"/>
        </w:rPr>
        <w:t xml:space="preserve"> </w:t>
      </w:r>
    </w:p>
    <w:p w14:paraId="7D78BD79" w14:textId="52110D94" w:rsidR="009A158A" w:rsidRPr="009A158A" w:rsidRDefault="00C96B3D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inspection and key return.</w:t>
      </w:r>
    </w:p>
    <w:p w14:paraId="62E05574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In instances of public/personal events, a member of Hoffmeyer Road Baptist </w:t>
      </w:r>
    </w:p>
    <w:p w14:paraId="36D5AAC6" w14:textId="5E0CE493" w:rsidR="00C96B3D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Church must be present</w:t>
      </w:r>
      <w:r w:rsidR="00C96B3D"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and responsible for the event.</w:t>
      </w:r>
      <w:r w:rsidR="00C96B3D">
        <w:rPr>
          <w:rFonts w:ascii="Bookman Old Style" w:hAnsi="Bookman Old Style"/>
        </w:rPr>
        <w:t xml:space="preserve">  </w:t>
      </w:r>
    </w:p>
    <w:p w14:paraId="2032B3D0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Only qualified and approved individuals may operate the sound and lighting </w:t>
      </w:r>
    </w:p>
    <w:p w14:paraId="10823C16" w14:textId="77777777" w:rsidR="008A1DF9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systems. Please contact the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church office to request and reserve a church-</w:t>
      </w:r>
      <w:r>
        <w:rPr>
          <w:rFonts w:ascii="Bookman Old Style" w:hAnsi="Bookman Old Style"/>
        </w:rPr>
        <w:t xml:space="preserve">  </w:t>
      </w:r>
    </w:p>
    <w:p w14:paraId="4BC94AB8" w14:textId="31A5DD23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approved technician.</w:t>
      </w:r>
    </w:p>
    <w:p w14:paraId="6F557C89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No alcoholic beverages, illicit drugs, tobacco products, or profanity will be </w:t>
      </w:r>
    </w:p>
    <w:p w14:paraId="04444B77" w14:textId="79D8576D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allowed on the premises.</w:t>
      </w:r>
    </w:p>
    <w:p w14:paraId="1B749B0D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Shirt and shoes, along with other appropriate apparel, must be worn at all </w:t>
      </w:r>
    </w:p>
    <w:p w14:paraId="4B0FC6CF" w14:textId="6A4BC60E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times.</w:t>
      </w:r>
    </w:p>
    <w:p w14:paraId="492DEAA6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All items brought into the facility (rental items, decorations, food, etc.) should </w:t>
      </w:r>
    </w:p>
    <w:p w14:paraId="4967044D" w14:textId="514FC1DE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be removed from the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facility immediately following the event.</w:t>
      </w:r>
    </w:p>
    <w:p w14:paraId="0C62E11F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All events must be concluded by 9:30 PM on the day of the event. No </w:t>
      </w:r>
    </w:p>
    <w:p w14:paraId="3B26140A" w14:textId="40727DA3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overnight non-church related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events will be allowed.</w:t>
      </w:r>
    </w:p>
    <w:p w14:paraId="6AE5A97E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Use of paste, glue, nails, tacks, staples, or any other items that mar walls, </w:t>
      </w:r>
    </w:p>
    <w:p w14:paraId="21068BF7" w14:textId="77777777" w:rsidR="008A1DF9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beams, floors, ceilings, doors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 xml:space="preserve">or windows may not be used while decorating </w:t>
      </w:r>
    </w:p>
    <w:p w14:paraId="0AB09712" w14:textId="57D940DA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premises.</w:t>
      </w:r>
    </w:p>
    <w:p w14:paraId="14B4867B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Use of rice, confetti or glitter is prohibited; however, flower petals and birdseed </w:t>
      </w:r>
    </w:p>
    <w:p w14:paraId="280A4FAF" w14:textId="58A27FC2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will be allowed in the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exterior areas of the facilities.</w:t>
      </w:r>
    </w:p>
    <w:p w14:paraId="5C045F60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Furnishings and/or equipment are not to be removed from any facility without </w:t>
      </w:r>
    </w:p>
    <w:p w14:paraId="40BCD700" w14:textId="6127FBC7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prior permission from the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>church office.</w:t>
      </w:r>
    </w:p>
    <w:p w14:paraId="2790FFB5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All candles must be dripless and supplied by the individual hosting the event.</w:t>
      </w:r>
    </w:p>
    <w:p w14:paraId="63D875F9" w14:textId="77777777" w:rsidR="008A1DF9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• Caterers, florists, event coordinators and wedding directors must have met </w:t>
      </w:r>
    </w:p>
    <w:p w14:paraId="5DFA66E0" w14:textId="77777777" w:rsidR="008A1DF9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with a member of church</w:t>
      </w:r>
      <w:r>
        <w:rPr>
          <w:rFonts w:ascii="Bookman Old Style" w:hAnsi="Bookman Old Style"/>
        </w:rPr>
        <w:t xml:space="preserve"> </w:t>
      </w:r>
      <w:r w:rsidR="009A158A" w:rsidRPr="009A158A">
        <w:rPr>
          <w:rFonts w:ascii="Bookman Old Style" w:hAnsi="Bookman Old Style"/>
        </w:rPr>
        <w:t xml:space="preserve">staff for an orientation of the facilities prior to usage </w:t>
      </w:r>
    </w:p>
    <w:p w14:paraId="40B27ED4" w14:textId="204BBE30" w:rsidR="009A158A" w:rsidRPr="009A158A" w:rsidRDefault="008A1DF9" w:rsidP="004D29D1">
      <w:pPr>
        <w:spacing w:after="0" w:line="240" w:lineRule="auto"/>
        <w:ind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9A158A" w:rsidRPr="009A158A">
        <w:rPr>
          <w:rFonts w:ascii="Bookman Old Style" w:hAnsi="Bookman Old Style"/>
        </w:rPr>
        <w:t>of the building.</w:t>
      </w:r>
    </w:p>
    <w:p w14:paraId="1AB86934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Food and drink are allowed in designated areas only.</w:t>
      </w:r>
    </w:p>
    <w:p w14:paraId="2FA8BB32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No pets, except for medical assistance animals, are allowed in the buildings.</w:t>
      </w:r>
    </w:p>
    <w:p w14:paraId="772235B1" w14:textId="77777777" w:rsidR="009A158A" w:rsidRPr="009A158A" w:rsidRDefault="009A158A" w:rsidP="004D29D1">
      <w:pPr>
        <w:spacing w:after="0" w:line="240" w:lineRule="auto"/>
        <w:ind w:firstLine="36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• Children 12 and under must be supervised at all times.</w:t>
      </w:r>
    </w:p>
    <w:p w14:paraId="718C3BCF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36C0A252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403547F7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1922F3AC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091E1F52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3147AB19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144C016E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03440526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697D8E95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2A14301C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34B5C5C9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6AF08C86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5D31D037" w14:textId="77777777" w:rsidR="008A1DF9" w:rsidRDefault="008A1DF9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3EC44E3A" w14:textId="77777777" w:rsidR="00DC3B7A" w:rsidRDefault="00DC3B7A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0C081E64" w14:textId="77777777" w:rsidR="00DC3B7A" w:rsidRDefault="00DC3B7A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610AA4E8" w14:textId="77777777" w:rsidR="00DC3B7A" w:rsidRDefault="00DC3B7A" w:rsidP="00C96B3D">
      <w:pPr>
        <w:spacing w:after="0" w:line="240" w:lineRule="auto"/>
        <w:jc w:val="right"/>
        <w:rPr>
          <w:rFonts w:ascii="Bookman Old Style" w:hAnsi="Bookman Old Style"/>
          <w:i/>
          <w:iCs/>
        </w:rPr>
      </w:pPr>
    </w:p>
    <w:p w14:paraId="7672C0E8" w14:textId="5B0DB515" w:rsidR="009A158A" w:rsidRPr="0030201C" w:rsidRDefault="009A158A" w:rsidP="00C96B3D">
      <w:pPr>
        <w:spacing w:after="0" w:line="240" w:lineRule="auto"/>
        <w:jc w:val="right"/>
        <w:rPr>
          <w:rFonts w:ascii="Bookman Old Style" w:hAnsi="Bookman Old Style"/>
          <w:i/>
          <w:iCs/>
          <w:sz w:val="20"/>
          <w:szCs w:val="20"/>
        </w:rPr>
      </w:pPr>
      <w:r w:rsidRPr="009A158A">
        <w:rPr>
          <w:rFonts w:ascii="Bookman Old Style" w:hAnsi="Bookman Old Style"/>
          <w:i/>
          <w:iCs/>
          <w:sz w:val="20"/>
          <w:szCs w:val="20"/>
        </w:rPr>
        <w:t>Effective August, 2017</w:t>
      </w:r>
    </w:p>
    <w:p w14:paraId="2B5F7CFE" w14:textId="77777777" w:rsidR="009A158A" w:rsidRPr="008A1DF9" w:rsidRDefault="009A158A" w:rsidP="008A1DF9">
      <w:pPr>
        <w:spacing w:after="0" w:line="240" w:lineRule="auto"/>
        <w:ind w:left="-180" w:right="-18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A158A">
        <w:rPr>
          <w:rFonts w:ascii="Bookman Old Style" w:hAnsi="Bookman Old Style"/>
          <w:b/>
          <w:bCs/>
          <w:sz w:val="28"/>
          <w:szCs w:val="28"/>
        </w:rPr>
        <w:lastRenderedPageBreak/>
        <w:t>HOFFMEYER ROAD BAPTIST CHURCH FACILITIES USAGE FORM</w:t>
      </w:r>
    </w:p>
    <w:p w14:paraId="3A670698" w14:textId="77777777" w:rsidR="008A1DF9" w:rsidRPr="009A158A" w:rsidRDefault="008A1DF9" w:rsidP="008A1DF9">
      <w:pPr>
        <w:spacing w:after="0" w:line="240" w:lineRule="auto"/>
        <w:jc w:val="center"/>
        <w:rPr>
          <w:rFonts w:ascii="Bookman Old Style" w:hAnsi="Bookman Old Style"/>
          <w:b/>
          <w:bCs/>
        </w:rPr>
      </w:pPr>
    </w:p>
    <w:p w14:paraId="094AE7BB" w14:textId="6FC17E9C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Contact Name(s) ____________________________________________________________________</w:t>
      </w:r>
    </w:p>
    <w:p w14:paraId="5625ADDD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19A8A10A" w14:textId="1500AE26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Are you a member of Hoffmeyer Road Baptist Church? _____ Yes _____No</w:t>
      </w:r>
    </w:p>
    <w:p w14:paraId="64E2AD77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7536C7A2" w14:textId="5BE46AD1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Is this a church ministry event? _____ Yes _____No</w:t>
      </w:r>
    </w:p>
    <w:p w14:paraId="51958B3C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Is this a public/personal event? _____ Yes _____No</w:t>
      </w:r>
    </w:p>
    <w:p w14:paraId="0C636348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710B6086" w14:textId="424C83A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Mailing Address ____________________________________________________________________</w:t>
      </w:r>
    </w:p>
    <w:p w14:paraId="263B0834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5C82EBD0" w14:textId="7871B7D4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City ______________________________ State _________________ Zip </w:t>
      </w:r>
      <w:r w:rsidR="008A1DF9">
        <w:rPr>
          <w:rFonts w:ascii="Bookman Old Style" w:hAnsi="Bookman Old Style"/>
        </w:rPr>
        <w:t>_</w:t>
      </w:r>
      <w:r w:rsidRPr="009A158A">
        <w:rPr>
          <w:rFonts w:ascii="Bookman Old Style" w:hAnsi="Bookman Old Style"/>
        </w:rPr>
        <w:t>_____________________</w:t>
      </w:r>
    </w:p>
    <w:p w14:paraId="2DE936DE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259D8393" w14:textId="4E22B1C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Day Phone ________________________________ Evening Phone__________________________</w:t>
      </w:r>
    </w:p>
    <w:p w14:paraId="553CC55E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26CD5F4B" w14:textId="42C28C90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Event Date/Dates ________________________________ Event Time __________ to ______</w:t>
      </w:r>
      <w:r w:rsidR="008A1DF9">
        <w:rPr>
          <w:rFonts w:ascii="Bookman Old Style" w:hAnsi="Bookman Old Style"/>
        </w:rPr>
        <w:t>___</w:t>
      </w:r>
    </w:p>
    <w:p w14:paraId="76F102BF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2FCD7F43" w14:textId="13560F4D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Description of Event</w:t>
      </w:r>
      <w:r w:rsidR="008A1DF9">
        <w:rPr>
          <w:rFonts w:ascii="Bookman Old Style" w:hAnsi="Bookman Old Style"/>
        </w:rPr>
        <w:t xml:space="preserve"> </w:t>
      </w:r>
      <w:r w:rsidRPr="009A158A">
        <w:rPr>
          <w:rFonts w:ascii="Bookman Old Style" w:hAnsi="Bookman Old Style"/>
        </w:rPr>
        <w:t>________________________________________________________________</w:t>
      </w:r>
    </w:p>
    <w:p w14:paraId="7997FDF6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_____________________________________________________________________________________</w:t>
      </w:r>
    </w:p>
    <w:p w14:paraId="56F6B14A" w14:textId="7777777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_____________________________________________________________________________________</w:t>
      </w:r>
    </w:p>
    <w:p w14:paraId="1496F9BD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50FC4583" w14:textId="3C9754A4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Expected Number in Attendance __________</w:t>
      </w:r>
    </w:p>
    <w:p w14:paraId="7523377F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7903A66D" w14:textId="6795B3E5" w:rsidR="009A158A" w:rsidRPr="009A158A" w:rsidRDefault="009A158A" w:rsidP="009A158A">
      <w:pPr>
        <w:spacing w:after="0" w:line="240" w:lineRule="auto"/>
        <w:rPr>
          <w:rFonts w:ascii="Bookman Old Style" w:hAnsi="Bookman Old Style"/>
          <w:i/>
          <w:iCs/>
        </w:rPr>
      </w:pPr>
      <w:r w:rsidRPr="009A158A">
        <w:rPr>
          <w:rFonts w:ascii="Bookman Old Style" w:hAnsi="Bookman Old Style"/>
        </w:rPr>
        <w:t xml:space="preserve">Area(s) of church requested </w:t>
      </w:r>
      <w:r w:rsidRPr="009A158A">
        <w:rPr>
          <w:rFonts w:ascii="Bookman Old Style" w:hAnsi="Bookman Old Style"/>
          <w:i/>
          <w:iCs/>
        </w:rPr>
        <w:t>(please check all that apply)</w:t>
      </w:r>
    </w:p>
    <w:p w14:paraId="1C149CC2" w14:textId="1643B32E" w:rsidR="009A158A" w:rsidRPr="009A158A" w:rsidRDefault="009A158A" w:rsidP="008A1DF9">
      <w:pPr>
        <w:spacing w:after="0" w:line="240" w:lineRule="auto"/>
        <w:ind w:firstLine="72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 xml:space="preserve">_____ </w:t>
      </w:r>
      <w:r w:rsidR="001330E1" w:rsidRPr="009A158A">
        <w:rPr>
          <w:rFonts w:ascii="Bookman Old Style" w:hAnsi="Bookman Old Style"/>
        </w:rPr>
        <w:t>Sanctuary</w:t>
      </w:r>
      <w:r w:rsidR="001330E1">
        <w:rPr>
          <w:rFonts w:ascii="Bookman Old Style" w:hAnsi="Bookman Old Style"/>
        </w:rPr>
        <w:t xml:space="preserve">             __</w:t>
      </w:r>
      <w:r w:rsidRPr="009A158A">
        <w:rPr>
          <w:rFonts w:ascii="Bookman Old Style" w:hAnsi="Bookman Old Style"/>
        </w:rPr>
        <w:t>___ Youth House</w:t>
      </w:r>
    </w:p>
    <w:p w14:paraId="5DCE8D60" w14:textId="1ED2B476" w:rsidR="009A158A" w:rsidRPr="009A158A" w:rsidRDefault="009A158A" w:rsidP="008A1DF9">
      <w:pPr>
        <w:spacing w:after="0" w:line="240" w:lineRule="auto"/>
        <w:ind w:firstLine="72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_____ Fellowship Hall</w:t>
      </w:r>
      <w:r w:rsidR="001330E1">
        <w:rPr>
          <w:rFonts w:ascii="Bookman Old Style" w:hAnsi="Bookman Old Style"/>
        </w:rPr>
        <w:t xml:space="preserve">    </w:t>
      </w:r>
      <w:r w:rsidRPr="009A158A">
        <w:rPr>
          <w:rFonts w:ascii="Bookman Old Style" w:hAnsi="Bookman Old Style"/>
        </w:rPr>
        <w:t xml:space="preserve"> _____ Annex</w:t>
      </w:r>
    </w:p>
    <w:p w14:paraId="58127FFA" w14:textId="1A71BAEE" w:rsidR="009A158A" w:rsidRPr="009A158A" w:rsidRDefault="009A158A" w:rsidP="008A1DF9">
      <w:pPr>
        <w:spacing w:after="0" w:line="240" w:lineRule="auto"/>
        <w:ind w:firstLine="720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_____ Kid’s Club</w:t>
      </w:r>
      <w:r w:rsidR="001330E1">
        <w:rPr>
          <w:rFonts w:ascii="Bookman Old Style" w:hAnsi="Bookman Old Style"/>
        </w:rPr>
        <w:t xml:space="preserve">            </w:t>
      </w:r>
      <w:r w:rsidRPr="009A158A">
        <w:rPr>
          <w:rFonts w:ascii="Bookman Old Style" w:hAnsi="Bookman Old Style"/>
        </w:rPr>
        <w:t xml:space="preserve"> _____ Sunday School Rooms</w:t>
      </w:r>
    </w:p>
    <w:p w14:paraId="3872EF40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58C48D6F" w14:textId="63150523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Will your event require a separate rehearsal time? _____ Yes _____No</w:t>
      </w:r>
    </w:p>
    <w:p w14:paraId="586A0874" w14:textId="16BAB944" w:rsidR="008A1DF9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If so, Date ____________________________</w:t>
      </w:r>
      <w:r w:rsidR="008A1DF9">
        <w:rPr>
          <w:rFonts w:ascii="Bookman Old Style" w:hAnsi="Bookman Old Style"/>
        </w:rPr>
        <w:t>___</w:t>
      </w:r>
      <w:r w:rsidRPr="009A158A">
        <w:rPr>
          <w:rFonts w:ascii="Bookman Old Style" w:hAnsi="Bookman Old Style"/>
        </w:rPr>
        <w:t xml:space="preserve">_____ Rehearsal Time _________ to </w:t>
      </w:r>
      <w:r w:rsidR="008A1DF9" w:rsidRPr="009A158A">
        <w:rPr>
          <w:rFonts w:ascii="Bookman Old Style" w:hAnsi="Bookman Old Style"/>
        </w:rPr>
        <w:t>______</w:t>
      </w:r>
      <w:r w:rsidR="008A1DF9">
        <w:rPr>
          <w:rFonts w:ascii="Bookman Old Style" w:hAnsi="Bookman Old Style"/>
        </w:rPr>
        <w:t>___</w:t>
      </w:r>
    </w:p>
    <w:p w14:paraId="15EAC32A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582C6BF4" w14:textId="1462307C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Will you need a key? _____ Yes _____No</w:t>
      </w:r>
    </w:p>
    <w:p w14:paraId="3B364BA7" w14:textId="20F84DC7" w:rsidR="009A158A" w:rsidRPr="009A158A" w:rsidRDefault="009A158A" w:rsidP="009A158A">
      <w:pPr>
        <w:spacing w:after="0" w:line="240" w:lineRule="auto"/>
        <w:rPr>
          <w:rFonts w:ascii="Bookman Old Style" w:hAnsi="Bookman Old Style"/>
        </w:rPr>
      </w:pPr>
      <w:r w:rsidRPr="009A158A">
        <w:rPr>
          <w:rFonts w:ascii="Bookman Old Style" w:hAnsi="Bookman Old Style"/>
        </w:rPr>
        <w:t>Key Pick-Up Date _____________________________ By Whom? __________________________</w:t>
      </w:r>
    </w:p>
    <w:p w14:paraId="70D4957A" w14:textId="77777777" w:rsidR="008A1DF9" w:rsidRDefault="008A1DF9" w:rsidP="009A158A">
      <w:pPr>
        <w:spacing w:after="0" w:line="240" w:lineRule="auto"/>
        <w:rPr>
          <w:rFonts w:ascii="Bookman Old Style" w:hAnsi="Bookman Old Style"/>
        </w:rPr>
      </w:pPr>
    </w:p>
    <w:p w14:paraId="45FC0FD0" w14:textId="77777777" w:rsidR="00DC3B7A" w:rsidRDefault="00DC3B7A" w:rsidP="009A158A">
      <w:pPr>
        <w:spacing w:after="0"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70"/>
        <w:gridCol w:w="4765"/>
      </w:tblGrid>
      <w:tr w:rsidR="00DC3B7A" w14:paraId="368D58A8" w14:textId="31F66B88" w:rsidTr="00041271">
        <w:tc>
          <w:tcPr>
            <w:tcW w:w="431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A6F479C" w14:textId="77777777" w:rsidR="0030201C" w:rsidRPr="0030201C" w:rsidRDefault="0030201C" w:rsidP="0030201C">
            <w:pPr>
              <w:jc w:val="center"/>
              <w:rPr>
                <w:rFonts w:ascii="Bookman Old Style" w:hAnsi="Bookman Old Style"/>
                <w:b/>
                <w:bCs/>
                <w:sz w:val="10"/>
                <w:szCs w:val="10"/>
              </w:rPr>
            </w:pPr>
          </w:p>
          <w:p w14:paraId="53578428" w14:textId="61CB2C4C" w:rsidR="00DC3B7A" w:rsidRPr="009A158A" w:rsidRDefault="00DC3B7A" w:rsidP="0030201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9A158A">
              <w:rPr>
                <w:rFonts w:ascii="Bookman Old Style" w:hAnsi="Bookman Old Style"/>
                <w:b/>
                <w:bCs/>
              </w:rPr>
              <w:t>For Church Office Use:</w:t>
            </w:r>
          </w:p>
          <w:p w14:paraId="5F75D955" w14:textId="77777777" w:rsidR="00DC3B7A" w:rsidRPr="009A158A" w:rsidRDefault="00DC3B7A" w:rsidP="0030201C">
            <w:pPr>
              <w:jc w:val="center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Approved for Use</w:t>
            </w:r>
          </w:p>
          <w:p w14:paraId="1CF6CB86" w14:textId="59B0CB16" w:rsidR="00DC3B7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Date</w:t>
            </w:r>
            <w:r>
              <w:rPr>
                <w:rFonts w:ascii="Bookman Old Style" w:hAnsi="Bookman Old Style"/>
              </w:rPr>
              <w:t xml:space="preserve"> _</w:t>
            </w:r>
            <w:r w:rsidRPr="009A158A">
              <w:rPr>
                <w:rFonts w:ascii="Bookman Old Style" w:hAnsi="Bookman Old Style"/>
              </w:rPr>
              <w:t>___________________</w:t>
            </w:r>
          </w:p>
          <w:p w14:paraId="4450C438" w14:textId="14C8289D" w:rsidR="00DC3B7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Initial</w:t>
            </w:r>
            <w:r>
              <w:rPr>
                <w:rFonts w:ascii="Bookman Old Style" w:hAnsi="Bookman Old Style"/>
              </w:rPr>
              <w:t xml:space="preserve"> </w:t>
            </w:r>
            <w:r w:rsidRPr="009A158A">
              <w:rPr>
                <w:rFonts w:ascii="Bookman Old Style" w:hAnsi="Bookman Old Style"/>
              </w:rPr>
              <w:t>_________</w:t>
            </w:r>
          </w:p>
          <w:p w14:paraId="471F73CF" w14:textId="69847F4B" w:rsidR="00DC3B7A" w:rsidRPr="009A158A" w:rsidRDefault="00DC3B7A" w:rsidP="00DC3B7A">
            <w:pPr>
              <w:rPr>
                <w:rFonts w:ascii="Bookman Old Style" w:hAnsi="Bookman Old Style"/>
              </w:rPr>
            </w:pPr>
          </w:p>
          <w:p w14:paraId="1CAAB58D" w14:textId="77777777" w:rsidR="00DC3B7A" w:rsidRPr="009A158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Entered in Church Calendar</w:t>
            </w:r>
          </w:p>
          <w:p w14:paraId="0D92063B" w14:textId="7C4B5923" w:rsidR="00DC3B7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 xml:space="preserve">Date </w:t>
            </w:r>
            <w:r>
              <w:rPr>
                <w:rFonts w:ascii="Bookman Old Style" w:hAnsi="Bookman Old Style"/>
              </w:rPr>
              <w:t>_</w:t>
            </w:r>
            <w:r w:rsidRPr="009A158A">
              <w:rPr>
                <w:rFonts w:ascii="Bookman Old Style" w:hAnsi="Bookman Old Style"/>
              </w:rPr>
              <w:t>___________________</w:t>
            </w:r>
          </w:p>
          <w:p w14:paraId="5C03A488" w14:textId="39BFA2A1" w:rsidR="00DC3B7A" w:rsidRPr="009A158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Initial</w:t>
            </w:r>
            <w:r w:rsidRPr="009A158A">
              <w:rPr>
                <w:rFonts w:ascii="Bookman Old Style" w:hAnsi="Bookman Old Style"/>
              </w:rPr>
              <w:t xml:space="preserve"> </w:t>
            </w:r>
            <w:r w:rsidR="0030201C" w:rsidRPr="009A158A">
              <w:rPr>
                <w:rFonts w:ascii="Bookman Old Style" w:hAnsi="Bookman Old Style"/>
              </w:rPr>
              <w:t>_________</w:t>
            </w:r>
          </w:p>
          <w:p w14:paraId="163D012E" w14:textId="77777777" w:rsidR="00DC3B7A" w:rsidRDefault="00DC3B7A" w:rsidP="00DC3B7A">
            <w:pPr>
              <w:rPr>
                <w:rFonts w:ascii="Bookman Old Style" w:hAnsi="Bookman Old Style"/>
              </w:rPr>
            </w:pPr>
          </w:p>
          <w:p w14:paraId="12CBEC19" w14:textId="3605C400" w:rsidR="00DC3B7A" w:rsidRPr="009A158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Event Coordinator Notified By</w:t>
            </w:r>
          </w:p>
          <w:p w14:paraId="7A14A06E" w14:textId="77777777" w:rsidR="00DC3B7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Date</w:t>
            </w:r>
            <w:r w:rsidRPr="009A158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_</w:t>
            </w:r>
            <w:r w:rsidRPr="009A158A">
              <w:rPr>
                <w:rFonts w:ascii="Bookman Old Style" w:hAnsi="Bookman Old Style"/>
              </w:rPr>
              <w:t>___________________</w:t>
            </w:r>
          </w:p>
          <w:p w14:paraId="7650869C" w14:textId="77777777" w:rsidR="0030201C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Initial</w:t>
            </w:r>
            <w:r w:rsidR="0030201C">
              <w:rPr>
                <w:rFonts w:ascii="Bookman Old Style" w:hAnsi="Bookman Old Style"/>
              </w:rPr>
              <w:t xml:space="preserve"> </w:t>
            </w:r>
            <w:r w:rsidR="0030201C" w:rsidRPr="009A158A">
              <w:rPr>
                <w:rFonts w:ascii="Bookman Old Style" w:hAnsi="Bookman Old Style"/>
              </w:rPr>
              <w:t>_________</w:t>
            </w:r>
          </w:p>
          <w:p w14:paraId="2C8DBE93" w14:textId="77777777" w:rsidR="0030201C" w:rsidRDefault="0030201C" w:rsidP="00DC3B7A">
            <w:pPr>
              <w:rPr>
                <w:rFonts w:ascii="Bookman Old Style" w:hAnsi="Bookman Old Style"/>
              </w:rPr>
            </w:pPr>
          </w:p>
          <w:p w14:paraId="42C2083E" w14:textId="0A48F939" w:rsidR="00DC3B7A" w:rsidRPr="009A158A" w:rsidRDefault="00DC3B7A" w:rsidP="00DC3B7A">
            <w:pPr>
              <w:rPr>
                <w:rFonts w:ascii="Bookman Old Style" w:hAnsi="Bookman Old Style"/>
                <w:i/>
                <w:iCs/>
              </w:rPr>
            </w:pPr>
            <w:r w:rsidRPr="009A158A">
              <w:rPr>
                <w:rFonts w:ascii="Bookman Old Style" w:hAnsi="Bookman Old Style"/>
              </w:rPr>
              <w:t xml:space="preserve">Deposit Returned </w:t>
            </w:r>
            <w:r w:rsidRPr="009A158A">
              <w:rPr>
                <w:rFonts w:ascii="Bookman Old Style" w:hAnsi="Bookman Old Style"/>
                <w:i/>
                <w:iCs/>
              </w:rPr>
              <w:t>(if applicable)</w:t>
            </w:r>
          </w:p>
          <w:p w14:paraId="3707CF97" w14:textId="40B5BDBB" w:rsidR="00DC3B7A" w:rsidRDefault="00DC3B7A" w:rsidP="00DC3B7A">
            <w:pPr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Date ___________________</w:t>
            </w:r>
            <w:r>
              <w:rPr>
                <w:rFonts w:ascii="Bookman Old Style" w:hAnsi="Bookman Old Style"/>
              </w:rPr>
              <w:t>_</w:t>
            </w:r>
          </w:p>
          <w:p w14:paraId="57FB6128" w14:textId="77777777" w:rsidR="00DC3B7A" w:rsidRDefault="00DC3B7A" w:rsidP="009A158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</w:t>
            </w:r>
            <w:r w:rsidRPr="009A158A">
              <w:rPr>
                <w:rFonts w:ascii="Bookman Old Style" w:hAnsi="Bookman Old Style"/>
              </w:rPr>
              <w:t>itial</w:t>
            </w:r>
            <w:r>
              <w:rPr>
                <w:rFonts w:ascii="Bookman Old Style" w:hAnsi="Bookman Old Style"/>
              </w:rPr>
              <w:t xml:space="preserve"> </w:t>
            </w:r>
            <w:r w:rsidR="0030201C" w:rsidRPr="009A158A">
              <w:rPr>
                <w:rFonts w:ascii="Bookman Old Style" w:hAnsi="Bookman Old Style"/>
              </w:rPr>
              <w:t>_________</w:t>
            </w:r>
          </w:p>
          <w:p w14:paraId="0BAAE7DA" w14:textId="033FCF29" w:rsidR="0030201C" w:rsidRDefault="0030201C" w:rsidP="009A158A">
            <w:pPr>
              <w:rPr>
                <w:rFonts w:ascii="Bookman Old Style" w:hAnsi="Bookman Old Style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A825CE" w14:textId="77777777" w:rsidR="00DC3B7A" w:rsidRDefault="00DC3B7A" w:rsidP="009A158A">
            <w:pPr>
              <w:rPr>
                <w:rFonts w:ascii="Bookman Old Style" w:hAnsi="Bookman Old Style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8F2824" w14:textId="11619062" w:rsidR="00DC3B7A" w:rsidRPr="009A158A" w:rsidRDefault="00DC3B7A" w:rsidP="00DC3B7A">
            <w:pPr>
              <w:ind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 xml:space="preserve">Contact Signature </w:t>
            </w:r>
            <w:r>
              <w:rPr>
                <w:rFonts w:ascii="Bookman Old Style" w:hAnsi="Bookman Old Style"/>
              </w:rPr>
              <w:t>_</w:t>
            </w:r>
            <w:r w:rsidRPr="009A158A">
              <w:rPr>
                <w:rFonts w:ascii="Bookman Old Style" w:hAnsi="Bookman Old Style"/>
              </w:rPr>
              <w:t>______________________</w:t>
            </w:r>
          </w:p>
          <w:p w14:paraId="67832908" w14:textId="77777777" w:rsidR="00DC3B7A" w:rsidRDefault="00DC3B7A" w:rsidP="00DC3B7A">
            <w:pPr>
              <w:ind w:right="-110"/>
              <w:rPr>
                <w:rFonts w:ascii="Bookman Old Style" w:hAnsi="Bookman Old Style"/>
              </w:rPr>
            </w:pPr>
          </w:p>
          <w:p w14:paraId="4AC98848" w14:textId="3AE9A2CD" w:rsidR="00DC3B7A" w:rsidRDefault="00DC3B7A" w:rsidP="00DC3B7A">
            <w:pPr>
              <w:ind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 xml:space="preserve">Please fill out this form and return with your deposit </w:t>
            </w:r>
            <w:r w:rsidRPr="009A158A">
              <w:rPr>
                <w:rFonts w:ascii="Bookman Old Style" w:hAnsi="Bookman Old Style"/>
                <w:i/>
                <w:iCs/>
              </w:rPr>
              <w:t>(if</w:t>
            </w:r>
            <w:r>
              <w:rPr>
                <w:rFonts w:ascii="Bookman Old Style" w:hAnsi="Bookman Old Style"/>
                <w:i/>
                <w:iCs/>
              </w:rPr>
              <w:t xml:space="preserve"> </w:t>
            </w:r>
            <w:r w:rsidRPr="009A158A">
              <w:rPr>
                <w:rFonts w:ascii="Bookman Old Style" w:hAnsi="Bookman Old Style"/>
                <w:i/>
                <w:iCs/>
              </w:rPr>
              <w:t xml:space="preserve">applicable) </w:t>
            </w:r>
            <w:r w:rsidRPr="009A158A">
              <w:rPr>
                <w:rFonts w:ascii="Bookman Old Style" w:hAnsi="Bookman Old Style"/>
              </w:rPr>
              <w:t>to:</w:t>
            </w:r>
          </w:p>
          <w:p w14:paraId="0F3578A2" w14:textId="77777777" w:rsidR="00DC3B7A" w:rsidRPr="009A158A" w:rsidRDefault="00DC3B7A" w:rsidP="00DC3B7A">
            <w:pPr>
              <w:ind w:right="-110"/>
              <w:rPr>
                <w:rFonts w:ascii="Bookman Old Style" w:hAnsi="Bookman Old Style"/>
              </w:rPr>
            </w:pPr>
          </w:p>
          <w:p w14:paraId="307E21E0" w14:textId="77777777" w:rsidR="00DC3B7A" w:rsidRPr="009A158A" w:rsidRDefault="00DC3B7A" w:rsidP="00DC3B7A">
            <w:pPr>
              <w:ind w:left="250"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Hoffmeyer Road Baptist Church</w:t>
            </w:r>
          </w:p>
          <w:p w14:paraId="71E6618B" w14:textId="77777777" w:rsidR="00DC3B7A" w:rsidRPr="009A158A" w:rsidRDefault="00DC3B7A" w:rsidP="00DC3B7A">
            <w:pPr>
              <w:ind w:left="250"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Attn: Danielle Hicks</w:t>
            </w:r>
          </w:p>
          <w:p w14:paraId="2E39032A" w14:textId="77777777" w:rsidR="00DC3B7A" w:rsidRPr="009A158A" w:rsidRDefault="00DC3B7A" w:rsidP="00DC3B7A">
            <w:pPr>
              <w:ind w:left="250"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PO Box 3905</w:t>
            </w:r>
          </w:p>
          <w:p w14:paraId="5C3B2ADD" w14:textId="77777777" w:rsidR="00DC3B7A" w:rsidRPr="009A158A" w:rsidRDefault="00DC3B7A" w:rsidP="00DC3B7A">
            <w:pPr>
              <w:ind w:left="250" w:right="-110"/>
              <w:rPr>
                <w:rFonts w:ascii="Bookman Old Style" w:hAnsi="Bookman Old Style"/>
              </w:rPr>
            </w:pPr>
            <w:r w:rsidRPr="009A158A">
              <w:rPr>
                <w:rFonts w:ascii="Bookman Old Style" w:hAnsi="Bookman Old Style"/>
              </w:rPr>
              <w:t>Florence, SC 29502</w:t>
            </w:r>
          </w:p>
          <w:p w14:paraId="55880FE7" w14:textId="77777777" w:rsidR="00DC3B7A" w:rsidRDefault="00DC3B7A" w:rsidP="009A158A">
            <w:pPr>
              <w:rPr>
                <w:rFonts w:ascii="Bookman Old Style" w:hAnsi="Bookman Old Style"/>
              </w:rPr>
            </w:pPr>
          </w:p>
        </w:tc>
      </w:tr>
    </w:tbl>
    <w:p w14:paraId="2C7D8AA9" w14:textId="16F7F563" w:rsidR="009A158A" w:rsidRPr="009A158A" w:rsidRDefault="009A158A" w:rsidP="00DC3B7A">
      <w:pPr>
        <w:spacing w:after="0" w:line="240" w:lineRule="auto"/>
        <w:jc w:val="right"/>
        <w:rPr>
          <w:rFonts w:ascii="Bookman Old Style" w:hAnsi="Bookman Old Style"/>
          <w:i/>
          <w:iCs/>
          <w:sz w:val="20"/>
          <w:szCs w:val="20"/>
        </w:rPr>
      </w:pPr>
      <w:r w:rsidRPr="009A158A">
        <w:rPr>
          <w:rFonts w:ascii="Bookman Old Style" w:hAnsi="Bookman Old Style"/>
          <w:i/>
          <w:iCs/>
          <w:sz w:val="20"/>
          <w:szCs w:val="20"/>
        </w:rPr>
        <w:t>Effective August, 2017</w:t>
      </w:r>
    </w:p>
    <w:p w14:paraId="21FDB3AC" w14:textId="5FEC19E5" w:rsidR="00DC3B7A" w:rsidRPr="0030201C" w:rsidRDefault="009A158A" w:rsidP="00DC3B7A">
      <w:pPr>
        <w:spacing w:after="0" w:line="240" w:lineRule="auto"/>
        <w:jc w:val="right"/>
        <w:rPr>
          <w:rFonts w:ascii="Bookman Old Style" w:hAnsi="Bookman Old Style"/>
          <w:i/>
          <w:iCs/>
          <w:sz w:val="20"/>
          <w:szCs w:val="20"/>
        </w:rPr>
      </w:pPr>
      <w:r w:rsidRPr="009A158A">
        <w:rPr>
          <w:rFonts w:ascii="Bookman Old Style" w:hAnsi="Bookman Old Style"/>
          <w:i/>
          <w:iCs/>
          <w:sz w:val="20"/>
          <w:szCs w:val="20"/>
        </w:rPr>
        <w:t>Form 101</w:t>
      </w:r>
    </w:p>
    <w:sectPr w:rsidR="00DC3B7A" w:rsidRPr="0030201C" w:rsidSect="00DC3B7A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3C7"/>
    <w:multiLevelType w:val="hybridMultilevel"/>
    <w:tmpl w:val="8CA2BF3C"/>
    <w:lvl w:ilvl="0" w:tplc="D8A848B4">
      <w:numFmt w:val="bullet"/>
      <w:lvlText w:val="•"/>
      <w:lvlJc w:val="left"/>
      <w:pPr>
        <w:ind w:left="720" w:hanging="360"/>
      </w:pPr>
      <w:rPr>
        <w:rFonts w:ascii="Bookman Old Style" w:eastAsiaTheme="minorHAnsi" w:hAnsi="Bookman Old Style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8A"/>
    <w:rsid w:val="00041271"/>
    <w:rsid w:val="001330E1"/>
    <w:rsid w:val="00190086"/>
    <w:rsid w:val="00203F93"/>
    <w:rsid w:val="002B6DA4"/>
    <w:rsid w:val="0030201C"/>
    <w:rsid w:val="004D29D1"/>
    <w:rsid w:val="005D24F9"/>
    <w:rsid w:val="00867A84"/>
    <w:rsid w:val="008A1DF9"/>
    <w:rsid w:val="008B3104"/>
    <w:rsid w:val="009A158A"/>
    <w:rsid w:val="00B549A4"/>
    <w:rsid w:val="00C50ADC"/>
    <w:rsid w:val="00C85192"/>
    <w:rsid w:val="00C96B3D"/>
    <w:rsid w:val="00DC3B7A"/>
    <w:rsid w:val="00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D713"/>
  <w15:chartTrackingRefBased/>
  <w15:docId w15:val="{5289E0FE-4339-49D5-94F3-7F3B7E6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5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Hoffmeyer Road</dc:creator>
  <cp:keywords/>
  <dc:description/>
  <cp:lastModifiedBy>Hoffmeyer Road</cp:lastModifiedBy>
  <cp:revision>9</cp:revision>
  <cp:lastPrinted>2025-02-17T21:26:00Z</cp:lastPrinted>
  <dcterms:created xsi:type="dcterms:W3CDTF">2025-02-17T18:01:00Z</dcterms:created>
  <dcterms:modified xsi:type="dcterms:W3CDTF">2025-02-18T14:05:00Z</dcterms:modified>
</cp:coreProperties>
</file>