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Arial" w:cs="Arial" w:eastAsia="Arial" w:hAnsi="Arial"/>
          <w:b w:val="1"/>
        </w:rPr>
      </w:pPr>
      <w:r w:rsidDel="00000000" w:rsidR="00000000" w:rsidRPr="00000000">
        <w:rPr>
          <w:rFonts w:ascii="Arial" w:cs="Arial" w:eastAsia="Arial" w:hAnsi="Arial"/>
          <w:b w:val="1"/>
          <w:rtl w:val="0"/>
        </w:rPr>
        <w:t xml:space="preserve">Evangel Academy </w:t>
      </w:r>
    </w:p>
    <w:p w:rsidR="00000000" w:rsidDel="00000000" w:rsidP="00000000" w:rsidRDefault="00000000" w:rsidRPr="00000000" w14:paraId="00000002">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rPr>
          <w:rFonts w:ascii="Arial" w:cs="Arial" w:eastAsia="Arial" w:hAnsi="Arial"/>
          <w:b w:val="1"/>
        </w:rPr>
      </w:pPr>
      <w:r w:rsidDel="00000000" w:rsidR="00000000" w:rsidRPr="00000000">
        <w:rPr>
          <w:rFonts w:ascii="Arial" w:cs="Arial" w:eastAsia="Arial" w:hAnsi="Arial"/>
          <w:b w:val="1"/>
          <w:rtl w:val="0"/>
        </w:rPr>
        <w:t xml:space="preserve">Admission</w:t>
      </w:r>
    </w:p>
    <w:p w:rsidR="00000000" w:rsidDel="00000000" w:rsidP="00000000" w:rsidRDefault="00000000" w:rsidRPr="00000000" w14:paraId="00000004">
      <w:pPr>
        <w:rPr>
          <w:rFonts w:ascii="Arial" w:cs="Arial" w:eastAsia="Arial" w:hAnsi="Arial"/>
        </w:rPr>
      </w:pPr>
      <w:r w:rsidDel="00000000" w:rsidR="00000000" w:rsidRPr="00000000">
        <w:rPr>
          <w:rFonts w:ascii="Arial" w:cs="Arial" w:eastAsia="Arial" w:hAnsi="Arial"/>
          <w:rtl w:val="0"/>
        </w:rPr>
        <w:t xml:space="preserve">Evangel Academy admits students of any race, color, national and ethnic origin to all the rights, privileges, programs, and activities generally accorded or made available to students at the academy. It does not discriminate on the basis of race,color, national and ethnic origin in administration of its educational policies, admission policies, scholarship and loan programs, and athletic and other school-administered programs.</w:t>
      </w:r>
    </w:p>
    <w:p w:rsidR="00000000" w:rsidDel="00000000" w:rsidP="00000000" w:rsidRDefault="00000000" w:rsidRPr="00000000" w14:paraId="00000005">
      <w:pPr>
        <w:rPr>
          <w:rFonts w:ascii="Arial" w:cs="Arial" w:eastAsia="Arial" w:hAnsi="Arial"/>
        </w:rPr>
      </w:pPr>
      <w:r w:rsidDel="00000000" w:rsidR="00000000" w:rsidRPr="00000000">
        <w:rPr>
          <w:rtl w:val="0"/>
        </w:rPr>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Evangel Academy is currently open to Preschool (ages 3-4) and K-5 students in the community. We welcome students of any race, color, national, or ethnic origin who share our vision and values for education. However, families accepted into Evangel Academy must agree to adhere to and abide by Evangel Academy’s Core Beliefs and Tenets of Faith.</w:t>
      </w:r>
    </w:p>
    <w:p w:rsidR="00000000" w:rsidDel="00000000" w:rsidP="00000000" w:rsidRDefault="00000000" w:rsidRPr="00000000" w14:paraId="00000007">
      <w:pPr>
        <w:rPr>
          <w:rFonts w:ascii="Arial" w:cs="Arial" w:eastAsia="Arial" w:hAnsi="Arial"/>
        </w:rPr>
      </w:pPr>
      <w:r w:rsidDel="00000000" w:rsidR="00000000" w:rsidRPr="00000000">
        <w:rPr>
          <w:rtl w:val="0"/>
        </w:rPr>
      </w:r>
    </w:p>
    <w:p w:rsidR="00000000" w:rsidDel="00000000" w:rsidP="00000000" w:rsidRDefault="00000000" w:rsidRPr="00000000" w14:paraId="00000008">
      <w:pPr>
        <w:rPr>
          <w:rFonts w:ascii="Arial" w:cs="Arial" w:eastAsia="Arial" w:hAnsi="Arial"/>
        </w:rPr>
      </w:pPr>
      <w:r w:rsidDel="00000000" w:rsidR="00000000" w:rsidRPr="00000000">
        <w:rPr>
          <w:rFonts w:ascii="Arial" w:cs="Arial" w:eastAsia="Arial" w:hAnsi="Arial"/>
          <w:rtl w:val="0"/>
        </w:rPr>
        <w:t xml:space="preserve">Students entering Evangel Academy PreK for the 2023-2024 school year must be 3 years old by September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of the current school year. Please note that all students must be fully potty-trained to enter preschool. </w:t>
      </w:r>
    </w:p>
    <w:p w:rsidR="00000000" w:rsidDel="00000000" w:rsidP="00000000" w:rsidRDefault="00000000" w:rsidRPr="00000000" w14:paraId="00000009">
      <w:pPr>
        <w:rPr>
          <w:rFonts w:ascii="Arial" w:cs="Arial" w:eastAsia="Arial" w:hAnsi="Arial"/>
        </w:rPr>
      </w:pPr>
      <w:r w:rsidDel="00000000" w:rsidR="00000000" w:rsidRPr="00000000">
        <w:rPr>
          <w:rtl w:val="0"/>
        </w:rPr>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Students must be current on all state-required vaccinations prior to attendance in any classes. A copy of the student’s shot record and birth certificate are required for enrollment purposes.</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rPr>
      </w:pPr>
      <w:r w:rsidDel="00000000" w:rsidR="00000000" w:rsidRPr="00000000">
        <w:rPr>
          <w:rFonts w:ascii="Arial" w:cs="Arial" w:eastAsia="Arial" w:hAnsi="Arial"/>
          <w:rtl w:val="0"/>
        </w:rPr>
        <w:t xml:space="preserve">Any after-school programs, holiday child-care, and summer programs, if offered, are separate programs from the primary school. Students must pre-register to attend these programs. A separate fee is charged and is payable at the time of the program.</w:t>
      </w:r>
    </w:p>
    <w:p w:rsidR="00000000" w:rsidDel="00000000" w:rsidP="00000000" w:rsidRDefault="00000000" w:rsidRPr="00000000" w14:paraId="0000000D">
      <w:pPr>
        <w:rPr>
          <w:rFonts w:ascii="Arial" w:cs="Arial" w:eastAsia="Arial" w:hAnsi="Arial"/>
        </w:rPr>
      </w:pPr>
      <w:r w:rsidDel="00000000" w:rsidR="00000000" w:rsidRPr="00000000">
        <w:rPr>
          <w:rtl w:val="0"/>
        </w:rPr>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tl w:val="0"/>
        </w:rPr>
        <w:t xml:space="preserve">Lunch should be provided by individual students each day. Microwaves will be available for students to use for lunch preparation. Parents should also send a morning snack with their child.</w:t>
      </w:r>
    </w:p>
    <w:p w:rsidR="00000000" w:rsidDel="00000000" w:rsidP="00000000" w:rsidRDefault="00000000" w:rsidRPr="00000000" w14:paraId="0000000F">
      <w:pPr>
        <w:rPr>
          <w:rFonts w:ascii="Arial" w:cs="Arial" w:eastAsia="Arial" w:hAnsi="Arial"/>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Tuition</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Students are enrolled on a yearly basis. A tuition deposit/registration fee of $200 is required by July 31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to maintain the student’s continuous enrollment and to purchase curriculum  for the following school year. Tuition refunds will be made only if the family is moving out of the area.</w:t>
      </w:r>
    </w:p>
    <w:p w:rsidR="00000000" w:rsidDel="00000000" w:rsidP="00000000" w:rsidRDefault="00000000" w:rsidRPr="00000000" w14:paraId="00000012">
      <w:pPr>
        <w:rPr>
          <w:rFonts w:ascii="Arial" w:cs="Arial" w:eastAsia="Arial" w:hAnsi="Arial"/>
        </w:rPr>
      </w:pPr>
      <w:r w:rsidDel="00000000" w:rsidR="00000000" w:rsidRPr="00000000">
        <w:rPr>
          <w:rtl w:val="0"/>
        </w:rPr>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Tuition rate for 2023-2024 is $6000 per academic year, payable in monthly installments of $600 per month. Part-time tuition is $3,000 per academic year, or $300 per month. Tuition payments are due on the 15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day of each month, beginning in August and continuing through May of each school year. Payments are considered late after the 15</w:t>
      </w:r>
      <w:r w:rsidDel="00000000" w:rsidR="00000000" w:rsidRPr="00000000">
        <w:rPr>
          <w:rFonts w:ascii="Arial" w:cs="Arial" w:eastAsia="Arial" w:hAnsi="Arial"/>
          <w:vertAlign w:val="superscript"/>
          <w:rtl w:val="0"/>
        </w:rPr>
        <w:t xml:space="preserve">th</w:t>
      </w:r>
      <w:r w:rsidDel="00000000" w:rsidR="00000000" w:rsidRPr="00000000">
        <w:rPr>
          <w:rFonts w:ascii="Arial" w:cs="Arial" w:eastAsia="Arial" w:hAnsi="Arial"/>
          <w:rtl w:val="0"/>
        </w:rPr>
        <w:t xml:space="preserve"> of each month.</w:t>
      </w:r>
    </w:p>
    <w:p w:rsidR="00000000" w:rsidDel="00000000" w:rsidP="00000000" w:rsidRDefault="00000000" w:rsidRPr="00000000" w14:paraId="00000014">
      <w:pPr>
        <w:rPr>
          <w:rFonts w:ascii="Arial" w:cs="Arial" w:eastAsia="Arial" w:hAnsi="Arial"/>
        </w:rPr>
      </w:pPr>
      <w:r w:rsidDel="00000000" w:rsidR="00000000" w:rsidRPr="00000000">
        <w:rPr>
          <w:rtl w:val="0"/>
        </w:rPr>
      </w:r>
    </w:p>
    <w:p w:rsidR="00000000" w:rsidDel="00000000" w:rsidP="00000000" w:rsidRDefault="00000000" w:rsidRPr="00000000" w14:paraId="00000015">
      <w:pPr>
        <w:rPr>
          <w:rFonts w:ascii="Arial" w:cs="Arial" w:eastAsia="Arial" w:hAnsi="Arial"/>
        </w:rPr>
      </w:pPr>
      <w:r w:rsidDel="00000000" w:rsidR="00000000" w:rsidRPr="00000000">
        <w:rPr>
          <w:rFonts w:ascii="Arial" w:cs="Arial" w:eastAsia="Arial" w:hAnsi="Arial"/>
          <w:rtl w:val="0"/>
        </w:rPr>
        <w:t xml:space="preserve">The school reserves the right to deny a student’s attendance if tuition is more than thirty (30) days delinquent. Payment plans must be maintained in an active status in order to continue student attendance. School records and transcripts will not be released for any students enrolled under this contract until the account is paid in full.</w:t>
      </w:r>
    </w:p>
    <w:p w:rsidR="00000000" w:rsidDel="00000000" w:rsidP="00000000" w:rsidRDefault="00000000" w:rsidRPr="00000000" w14:paraId="00000016">
      <w:pPr>
        <w:rPr>
          <w:rFonts w:ascii="Arial" w:cs="Arial" w:eastAsia="Arial" w:hAnsi="Arial"/>
        </w:rPr>
      </w:pPr>
      <w:r w:rsidDel="00000000" w:rsidR="00000000" w:rsidRPr="00000000">
        <w:rPr>
          <w:rtl w:val="0"/>
        </w:rPr>
      </w:r>
    </w:p>
    <w:p w:rsidR="00000000" w:rsidDel="00000000" w:rsidP="00000000" w:rsidRDefault="00000000" w:rsidRPr="00000000" w14:paraId="00000017">
      <w:pPr>
        <w:rPr>
          <w:rFonts w:ascii="Arial" w:cs="Arial" w:eastAsia="Arial" w:hAnsi="Arial"/>
        </w:rPr>
      </w:pPr>
      <w:r w:rsidDel="00000000" w:rsidR="00000000" w:rsidRPr="00000000">
        <w:rPr>
          <w:rFonts w:ascii="Arial" w:cs="Arial" w:eastAsia="Arial" w:hAnsi="Arial"/>
          <w:b w:val="1"/>
          <w:rtl w:val="0"/>
        </w:rPr>
        <w:t xml:space="preserve">Childcare Program:</w:t>
      </w:r>
      <w:r w:rsidDel="00000000" w:rsidR="00000000" w:rsidRPr="00000000">
        <w:rPr>
          <w:rtl w:val="0"/>
        </w:rPr>
      </w:r>
    </w:p>
    <w:p w:rsidR="00000000" w:rsidDel="00000000" w:rsidP="00000000" w:rsidRDefault="00000000" w:rsidRPr="00000000" w14:paraId="00000018">
      <w:pPr>
        <w:rPr>
          <w:rFonts w:ascii="Arial" w:cs="Arial" w:eastAsia="Arial" w:hAnsi="Arial"/>
        </w:rPr>
      </w:pPr>
      <w:r w:rsidDel="00000000" w:rsidR="00000000" w:rsidRPr="00000000">
        <w:rPr>
          <w:rFonts w:ascii="Arial" w:cs="Arial" w:eastAsia="Arial" w:hAnsi="Arial"/>
          <w:rtl w:val="0"/>
        </w:rPr>
        <w:t xml:space="preserve">Students attending Evangel Academy are eligible to attend Evangel’s After-School Program, if offered. This program runs from dismissal from school until 5:30, Monday-Friday. Cost of this after-school program is $30 per week, or $6 per day, and can be paid weekly or with monthly tuition. An afternoon snack is provided for students in this program. </w:t>
        <w:br w:type="textWrapping"/>
      </w:r>
    </w:p>
    <w:p w:rsidR="00000000" w:rsidDel="00000000" w:rsidP="00000000" w:rsidRDefault="00000000" w:rsidRPr="00000000" w14:paraId="00000019">
      <w:pPr>
        <w:rPr>
          <w:rFonts w:ascii="Arial" w:cs="Arial" w:eastAsia="Arial" w:hAnsi="Arial"/>
        </w:rPr>
      </w:pPr>
      <w:r w:rsidDel="00000000" w:rsidR="00000000" w:rsidRPr="00000000">
        <w:rPr>
          <w:rFonts w:ascii="Arial" w:cs="Arial" w:eastAsia="Arial" w:hAnsi="Arial"/>
          <w:b w:val="1"/>
          <w:rtl w:val="0"/>
        </w:rPr>
        <w:t xml:space="preserve">Behavior:</w:t>
      </w:r>
      <w:r w:rsidDel="00000000" w:rsidR="00000000" w:rsidRPr="00000000">
        <w:rPr>
          <w:rtl w:val="0"/>
        </w:rPr>
      </w:r>
    </w:p>
    <w:p w:rsidR="00000000" w:rsidDel="00000000" w:rsidP="00000000" w:rsidRDefault="00000000" w:rsidRPr="00000000" w14:paraId="0000001A">
      <w:pPr>
        <w:rPr>
          <w:rFonts w:ascii="Arial" w:cs="Arial" w:eastAsia="Arial" w:hAnsi="Arial"/>
        </w:rPr>
      </w:pPr>
      <w:r w:rsidDel="00000000" w:rsidR="00000000" w:rsidRPr="00000000">
        <w:rPr>
          <w:rFonts w:ascii="Arial" w:cs="Arial" w:eastAsia="Arial" w:hAnsi="Arial"/>
          <w:rtl w:val="0"/>
        </w:rPr>
        <w:t xml:space="preserve">Evangel Academy and Evangel’s After-School Program are committed to providing a safe and successful environment for all students. Defiance, disrespect, and bullying will not be tolerated from any students. For more information, please review our Discipline Policy.</w:t>
      </w:r>
    </w:p>
    <w:p w:rsidR="00000000" w:rsidDel="00000000" w:rsidP="00000000" w:rsidRDefault="00000000" w:rsidRPr="00000000" w14:paraId="0000001B">
      <w:pPr>
        <w:rPr>
          <w:rFonts w:ascii="Arial" w:cs="Arial" w:eastAsia="Arial" w:hAnsi="Arial"/>
        </w:rPr>
      </w:pPr>
      <w:r w:rsidDel="00000000" w:rsidR="00000000" w:rsidRPr="00000000">
        <w:rPr>
          <w:rtl w:val="0"/>
        </w:rPr>
      </w:r>
    </w:p>
    <w:p w:rsidR="00000000" w:rsidDel="00000000" w:rsidP="00000000" w:rsidRDefault="00000000" w:rsidRPr="00000000" w14:paraId="0000001C">
      <w:pPr>
        <w:rPr>
          <w:rFonts w:ascii="Arial" w:cs="Arial" w:eastAsia="Arial" w:hAnsi="Arial"/>
        </w:rPr>
      </w:pPr>
      <w:r w:rsidDel="00000000" w:rsidR="00000000" w:rsidRPr="00000000">
        <w:rPr>
          <w:rFonts w:ascii="Arial" w:cs="Arial" w:eastAsia="Arial" w:hAnsi="Arial"/>
          <w:b w:val="1"/>
          <w:rtl w:val="0"/>
        </w:rPr>
        <w:t xml:space="preserve">Uniforms:</w:t>
      </w:r>
      <w:r w:rsidDel="00000000" w:rsidR="00000000" w:rsidRPr="00000000">
        <w:rPr>
          <w:rtl w:val="0"/>
        </w:rPr>
      </w:r>
    </w:p>
    <w:p w:rsidR="00000000" w:rsidDel="00000000" w:rsidP="00000000" w:rsidRDefault="00000000" w:rsidRPr="00000000" w14:paraId="0000001D">
      <w:pPr>
        <w:rPr>
          <w:rFonts w:ascii="Arial" w:cs="Arial" w:eastAsia="Arial" w:hAnsi="Arial"/>
        </w:rPr>
      </w:pPr>
      <w:r w:rsidDel="00000000" w:rsidR="00000000" w:rsidRPr="00000000">
        <w:rPr>
          <w:rFonts w:ascii="Arial" w:cs="Arial" w:eastAsia="Arial" w:hAnsi="Arial"/>
          <w:rtl w:val="0"/>
        </w:rPr>
        <w:t xml:space="preserve">Students may wear clothing of their choosing to Evangel Academy. We ask that shorts be worn under dresses or skirts, and that students wear shoes with a strap around the ankle for running and playing. </w:t>
      </w:r>
    </w:p>
    <w:p w:rsidR="00000000" w:rsidDel="00000000" w:rsidP="00000000" w:rsidRDefault="00000000" w:rsidRPr="00000000" w14:paraId="0000001E">
      <w:pPr>
        <w:rPr>
          <w:rFonts w:ascii="Arial" w:cs="Arial" w:eastAsia="Arial" w:hAnsi="Arial"/>
        </w:rPr>
      </w:pPr>
      <w:r w:rsidDel="00000000" w:rsidR="00000000" w:rsidRPr="00000000">
        <w:rPr>
          <w:rtl w:val="0"/>
        </w:rPr>
      </w:r>
    </w:p>
    <w:p w:rsidR="00000000" w:rsidDel="00000000" w:rsidP="00000000" w:rsidRDefault="00000000" w:rsidRPr="00000000" w14:paraId="0000001F">
      <w:pPr>
        <w:rPr>
          <w:rFonts w:ascii="Arial" w:cs="Arial" w:eastAsia="Arial" w:hAnsi="Arial"/>
        </w:rPr>
      </w:pPr>
      <w:r w:rsidDel="00000000" w:rsidR="00000000" w:rsidRPr="00000000">
        <w:rPr>
          <w:rFonts w:ascii="Arial" w:cs="Arial" w:eastAsia="Arial" w:hAnsi="Arial"/>
          <w:rtl w:val="0"/>
        </w:rPr>
        <w:t xml:space="preserve">School Hours:</w:t>
      </w:r>
    </w:p>
    <w:p w:rsidR="00000000" w:rsidDel="00000000" w:rsidP="00000000" w:rsidRDefault="00000000" w:rsidRPr="00000000" w14:paraId="00000020">
      <w:pPr>
        <w:rPr>
          <w:rFonts w:ascii="Arial" w:cs="Arial" w:eastAsia="Arial" w:hAnsi="Arial"/>
        </w:rPr>
      </w:pPr>
      <w:r w:rsidDel="00000000" w:rsidR="00000000" w:rsidRPr="00000000">
        <w:rPr>
          <w:rFonts w:ascii="Arial" w:cs="Arial" w:eastAsia="Arial" w:hAnsi="Arial"/>
          <w:rtl w:val="0"/>
        </w:rPr>
        <w:t xml:space="preserve">Monday-Friday, 8-3:30 pm.</w:t>
      </w:r>
    </w:p>
    <w:p w:rsidR="00000000" w:rsidDel="00000000" w:rsidP="00000000" w:rsidRDefault="00000000" w:rsidRPr="00000000" w14:paraId="00000021">
      <w:pPr>
        <w:rPr>
          <w:rFonts w:ascii="Arial" w:cs="Arial" w:eastAsia="Arial" w:hAnsi="Arial"/>
        </w:rPr>
      </w:pPr>
      <w:r w:rsidDel="00000000" w:rsidR="00000000" w:rsidRPr="00000000">
        <w:rPr>
          <w:rFonts w:ascii="Arial" w:cs="Arial" w:eastAsia="Arial" w:hAnsi="Arial"/>
          <w:rtl w:val="0"/>
        </w:rPr>
        <w:t xml:space="preserve">Part-time, 8-11:30 am (optional for children to stay through lunch).</w:t>
      </w:r>
    </w:p>
    <w:p w:rsidR="00000000" w:rsidDel="00000000" w:rsidP="00000000" w:rsidRDefault="00000000" w:rsidRPr="00000000" w14:paraId="00000022">
      <w:pPr>
        <w:rPr>
          <w:rFonts w:ascii="Arial" w:cs="Arial" w:eastAsia="Arial" w:hAnsi="Arial"/>
        </w:rPr>
      </w:pPr>
      <w:r w:rsidDel="00000000" w:rsidR="00000000" w:rsidRPr="00000000">
        <w:rPr>
          <w:rFonts w:ascii="Arial" w:cs="Arial" w:eastAsia="Arial" w:hAnsi="Arial"/>
          <w:rtl w:val="0"/>
        </w:rPr>
        <w:t xml:space="preserve">*Early drop off is available at 7:30 am.</w:t>
      </w:r>
    </w:p>
    <w:sectPr>
      <w:footerReference r:id="rId6" w:type="default"/>
      <w:footerReference r:id="rId7"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Rev. 03/23 DET</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 Id="rId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