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ED15" w14:textId="77777777" w:rsidR="00A51CFA" w:rsidRDefault="00A51CFA" w:rsidP="00A51CFA">
      <w:pPr>
        <w:pStyle w:val="NoSpacing"/>
        <w:jc w:val="center"/>
        <w:rPr>
          <w:rFonts w:ascii="Times New Roman" w:hAnsi="Times New Roman" w:cs="Times New Roman"/>
          <w:b/>
          <w:bCs/>
          <w:i/>
          <w:iCs/>
          <w:sz w:val="32"/>
          <w:szCs w:val="32"/>
        </w:rPr>
      </w:pPr>
      <w:r w:rsidRPr="00A51CFA">
        <w:rPr>
          <w:rFonts w:ascii="Times New Roman" w:hAnsi="Times New Roman" w:cs="Times New Roman"/>
          <w:b/>
          <w:bCs/>
          <w:i/>
          <w:iCs/>
          <w:sz w:val="32"/>
          <w:szCs w:val="32"/>
        </w:rPr>
        <w:t xml:space="preserve">D Group Lesson: Death’s Sting </w:t>
      </w:r>
    </w:p>
    <w:p w14:paraId="3F5164D4" w14:textId="53962C57" w:rsidR="00A51CFA" w:rsidRPr="00A51CFA" w:rsidRDefault="00A51CFA" w:rsidP="00A51CFA">
      <w:pPr>
        <w:pStyle w:val="NoSpacing"/>
        <w:jc w:val="center"/>
        <w:rPr>
          <w:rFonts w:ascii="Times New Roman" w:hAnsi="Times New Roman" w:cs="Times New Roman"/>
          <w:b/>
          <w:bCs/>
          <w:i/>
          <w:iCs/>
          <w:sz w:val="28"/>
          <w:szCs w:val="28"/>
        </w:rPr>
      </w:pPr>
      <w:r w:rsidRPr="00A51CFA">
        <w:rPr>
          <w:rFonts w:ascii="Times New Roman" w:hAnsi="Times New Roman" w:cs="Times New Roman"/>
          <w:i/>
          <w:iCs/>
          <w:sz w:val="28"/>
          <w:szCs w:val="28"/>
        </w:rPr>
        <w:t>Sermon Series: Pain Management #1</w:t>
      </w:r>
    </w:p>
    <w:p w14:paraId="3687E0B6" w14:textId="77777777" w:rsidR="00A51CFA" w:rsidRPr="00A51CFA" w:rsidRDefault="00A51CFA" w:rsidP="00A51CFA">
      <w:pPr>
        <w:pStyle w:val="NoSpacing"/>
        <w:jc w:val="center"/>
        <w:rPr>
          <w:rFonts w:ascii="Times New Roman" w:hAnsi="Times New Roman" w:cs="Times New Roman"/>
          <w:sz w:val="28"/>
          <w:szCs w:val="28"/>
        </w:rPr>
      </w:pPr>
      <w:r w:rsidRPr="00A51CFA">
        <w:rPr>
          <w:rFonts w:ascii="Times New Roman" w:hAnsi="Times New Roman" w:cs="Times New Roman"/>
          <w:sz w:val="28"/>
          <w:szCs w:val="28"/>
        </w:rPr>
        <w:t>4.5.26</w:t>
      </w:r>
    </w:p>
    <w:p w14:paraId="15C4734C" w14:textId="77777777" w:rsidR="00A51CFA" w:rsidRPr="002B7E5E" w:rsidRDefault="00A51CFA" w:rsidP="00A51CFA">
      <w:pPr>
        <w:pStyle w:val="NoSpacing"/>
        <w:jc w:val="center"/>
        <w:rPr>
          <w:rFonts w:ascii="Times New Roman" w:hAnsi="Times New Roman" w:cs="Times New Roman"/>
          <w:b/>
          <w:bCs/>
          <w:sz w:val="28"/>
          <w:szCs w:val="28"/>
        </w:rPr>
      </w:pPr>
      <w:r w:rsidRPr="002B7E5E">
        <w:rPr>
          <w:rFonts w:ascii="Times New Roman" w:hAnsi="Times New Roman" w:cs="Times New Roman"/>
          <w:b/>
          <w:bCs/>
          <w:sz w:val="28"/>
          <w:szCs w:val="28"/>
        </w:rPr>
        <w:t>Easter</w:t>
      </w:r>
    </w:p>
    <w:p w14:paraId="6B2C3ABF" w14:textId="1E288FE5" w:rsidR="00A51CFA" w:rsidRDefault="00A51CFA" w:rsidP="00A51CFA">
      <w:pPr>
        <w:rPr>
          <w:b/>
          <w:bCs/>
        </w:rPr>
      </w:pPr>
      <w:r w:rsidRPr="00A51CFA">
        <w:pict w14:anchorId="02E4CA11">
          <v:rect id="_x0000_i1045" style="width:0;height:1.5pt" o:hralign="center" o:hrstd="t" o:hr="t" fillcolor="#a0a0a0" stroked="f"/>
        </w:pict>
      </w:r>
    </w:p>
    <w:p w14:paraId="005F4FE1" w14:textId="63612CB6" w:rsidR="00A51CFA" w:rsidRPr="00A51CFA" w:rsidRDefault="00A51CFA" w:rsidP="002B7E5E">
      <w:r w:rsidRPr="00A51CFA">
        <w:rPr>
          <w:b/>
          <w:bCs/>
        </w:rPr>
        <w:t xml:space="preserve">Big Idea: </w:t>
      </w:r>
      <w:r w:rsidRPr="00A51CFA">
        <w:t>Because of Jesus’ resurrection, death has lost its sting</w:t>
      </w:r>
      <w:r w:rsidRPr="002B7E5E">
        <w:t>,</w:t>
      </w:r>
      <w:r w:rsidRPr="00A51CFA">
        <w:t xml:space="preserve"> and we can live with victory and</w:t>
      </w:r>
      <w:r w:rsidR="002B7E5E">
        <w:t xml:space="preserve"> </w:t>
      </w:r>
      <w:r w:rsidRPr="00A51CFA">
        <w:t>hope.</w:t>
      </w:r>
    </w:p>
    <w:p w14:paraId="6388172B" w14:textId="77777777" w:rsidR="00A51CFA" w:rsidRPr="00A51CFA" w:rsidRDefault="00A51CFA" w:rsidP="00A51CFA">
      <w:r w:rsidRPr="00A51CFA">
        <w:pict w14:anchorId="2A1E689A">
          <v:rect id="_x0000_i1025" style="width:0;height:1.5pt" o:hralign="center" o:hrstd="t" o:hr="t" fillcolor="#a0a0a0" stroked="f"/>
        </w:pict>
      </w:r>
    </w:p>
    <w:p w14:paraId="76EDC1CF" w14:textId="77777777" w:rsidR="00A51CFA" w:rsidRPr="00A51CFA" w:rsidRDefault="00A51CFA" w:rsidP="00A51CFA">
      <w:pPr>
        <w:rPr>
          <w:b/>
          <w:bCs/>
        </w:rPr>
      </w:pPr>
      <w:r w:rsidRPr="00A51CFA">
        <w:rPr>
          <w:b/>
          <w:bCs/>
        </w:rPr>
        <w:t>HOOK (Engage the Heart)</w:t>
      </w:r>
    </w:p>
    <w:p w14:paraId="1A310DB9" w14:textId="77777777" w:rsidR="00A51CFA" w:rsidRPr="00A51CFA" w:rsidRDefault="00A51CFA" w:rsidP="00A51CFA">
      <w:r w:rsidRPr="00A51CFA">
        <w:t>Start by helping the group connect personally with the topic.</w:t>
      </w:r>
    </w:p>
    <w:p w14:paraId="66E83EDB" w14:textId="77777777" w:rsidR="00A51CFA" w:rsidRPr="00A51CFA" w:rsidRDefault="00A51CFA" w:rsidP="00A51CFA">
      <w:r w:rsidRPr="00A51CFA">
        <w:rPr>
          <w:b/>
          <w:bCs/>
        </w:rPr>
        <w:t>Opening Thought:</w:t>
      </w:r>
      <w:r w:rsidRPr="00A51CFA">
        <w:br/>
        <w:t>We often hear that “nothing is guaranteed except death and taxes.” While we may try to avoid taxes, none of us can avoid death. It’s something every person will face—but most people don’t want to talk about.</w:t>
      </w:r>
    </w:p>
    <w:p w14:paraId="76C050CA" w14:textId="77777777" w:rsidR="00A51CFA" w:rsidRPr="00A51CFA" w:rsidRDefault="00A51CFA" w:rsidP="00A51CFA">
      <w:r w:rsidRPr="00A51CFA">
        <w:rPr>
          <w:b/>
          <w:bCs/>
        </w:rPr>
        <w:t>Discussion Questions:</w:t>
      </w:r>
    </w:p>
    <w:p w14:paraId="4AE8518A" w14:textId="77777777" w:rsidR="00A51CFA" w:rsidRPr="00A51CFA" w:rsidRDefault="00A51CFA" w:rsidP="00A51CFA">
      <w:pPr>
        <w:numPr>
          <w:ilvl w:val="0"/>
          <w:numId w:val="1"/>
        </w:numPr>
      </w:pPr>
      <w:r w:rsidRPr="00A51CFA">
        <w:t xml:space="preserve">When you hear the word </w:t>
      </w:r>
      <w:r w:rsidRPr="00A51CFA">
        <w:rPr>
          <w:i/>
          <w:iCs/>
        </w:rPr>
        <w:t>death</w:t>
      </w:r>
      <w:r w:rsidRPr="00A51CFA">
        <w:t>, what emotions or thoughts come to mind?</w:t>
      </w:r>
    </w:p>
    <w:p w14:paraId="4D8CF439" w14:textId="77777777" w:rsidR="00A51CFA" w:rsidRPr="00A51CFA" w:rsidRDefault="00A51CFA" w:rsidP="00A51CFA">
      <w:pPr>
        <w:numPr>
          <w:ilvl w:val="0"/>
          <w:numId w:val="1"/>
        </w:numPr>
      </w:pPr>
      <w:r w:rsidRPr="00A51CFA">
        <w:t>Why do you think people tend to avoid talking about death?</w:t>
      </w:r>
    </w:p>
    <w:p w14:paraId="3382076C" w14:textId="77777777" w:rsidR="00A51CFA" w:rsidRPr="00A51CFA" w:rsidRDefault="00A51CFA" w:rsidP="00A51CFA">
      <w:pPr>
        <w:numPr>
          <w:ilvl w:val="0"/>
          <w:numId w:val="1"/>
        </w:numPr>
      </w:pPr>
      <w:r w:rsidRPr="00A51CFA">
        <w:t>What are some ways people try to cope with or avoid the reality of death?</w:t>
      </w:r>
    </w:p>
    <w:p w14:paraId="1E639679" w14:textId="77777777" w:rsidR="00A51CFA" w:rsidRPr="00A51CFA" w:rsidRDefault="00A51CFA" w:rsidP="00A51CFA">
      <w:pPr>
        <w:numPr>
          <w:ilvl w:val="0"/>
          <w:numId w:val="1"/>
        </w:numPr>
      </w:pPr>
      <w:r w:rsidRPr="00A51CFA">
        <w:t>Have you ever experienced the loss of someone close to you? How did it impact your faith or perspective on life?</w:t>
      </w:r>
    </w:p>
    <w:p w14:paraId="6D906A6F" w14:textId="77777777" w:rsidR="00A51CFA" w:rsidRPr="00A51CFA" w:rsidRDefault="00A51CFA" w:rsidP="00A51CFA">
      <w:r w:rsidRPr="00A51CFA">
        <w:rPr>
          <w:b/>
          <w:bCs/>
        </w:rPr>
        <w:t>Transition:</w:t>
      </w:r>
      <w:r w:rsidRPr="00A51CFA">
        <w:br/>
        <w:t xml:space="preserve">Everyone experiences the pain of death in some way. The real question is not </w:t>
      </w:r>
      <w:r w:rsidRPr="00A51CFA">
        <w:rPr>
          <w:i/>
          <w:iCs/>
        </w:rPr>
        <w:t>if</w:t>
      </w:r>
      <w:r w:rsidRPr="00A51CFA">
        <w:t xml:space="preserve"> we face it—but </w:t>
      </w:r>
      <w:r w:rsidRPr="00A51CFA">
        <w:rPr>
          <w:i/>
          <w:iCs/>
        </w:rPr>
        <w:t>how</w:t>
      </w:r>
      <w:r w:rsidRPr="00A51CFA">
        <w:t xml:space="preserve"> we respond to it.</w:t>
      </w:r>
    </w:p>
    <w:p w14:paraId="5850134B" w14:textId="77777777" w:rsidR="00A51CFA" w:rsidRPr="00A51CFA" w:rsidRDefault="00A51CFA" w:rsidP="00A51CFA">
      <w:r w:rsidRPr="00A51CFA">
        <w:pict w14:anchorId="6B9F9257">
          <v:rect id="_x0000_i1026" style="width:0;height:1.5pt" o:hralign="center" o:hrstd="t" o:hr="t" fillcolor="#a0a0a0" stroked="f"/>
        </w:pict>
      </w:r>
    </w:p>
    <w:p w14:paraId="1300FE8A" w14:textId="77777777" w:rsidR="00A51CFA" w:rsidRPr="00A51CFA" w:rsidRDefault="00A51CFA" w:rsidP="00A51CFA">
      <w:pPr>
        <w:rPr>
          <w:b/>
          <w:bCs/>
        </w:rPr>
      </w:pPr>
      <w:r w:rsidRPr="00A51CFA">
        <w:rPr>
          <w:b/>
          <w:bCs/>
        </w:rPr>
        <w:t>LOOK (Examine the Word)</w:t>
      </w:r>
    </w:p>
    <w:p w14:paraId="2831A2E4" w14:textId="77777777" w:rsidR="00A51CFA" w:rsidRPr="00A51CFA" w:rsidRDefault="00A51CFA" w:rsidP="00A51CFA">
      <w:r w:rsidRPr="00A51CFA">
        <w:rPr>
          <w:b/>
          <w:bCs/>
        </w:rPr>
        <w:t>Primary Scripture:</w:t>
      </w:r>
      <w:r w:rsidRPr="00A51CFA">
        <w:t xml:space="preserve"> 1 Corinthians 15:55–57</w:t>
      </w:r>
    </w:p>
    <w:p w14:paraId="1342C57F" w14:textId="77777777" w:rsidR="00A51CFA" w:rsidRPr="00A51CFA" w:rsidRDefault="00A51CFA" w:rsidP="00A51CFA">
      <w:r w:rsidRPr="00A51CFA">
        <w:t>“Where, O death, is your victory? Where, O death, is your sting?... But thanks be to God! He gives us the victory through our Lord Jesus Christ.”</w:t>
      </w:r>
    </w:p>
    <w:p w14:paraId="039F4340" w14:textId="77777777" w:rsidR="00A51CFA" w:rsidRPr="00A51CFA" w:rsidRDefault="00A51CFA" w:rsidP="00A51CFA">
      <w:pPr>
        <w:rPr>
          <w:b/>
          <w:bCs/>
        </w:rPr>
      </w:pPr>
      <w:r w:rsidRPr="00A51CFA">
        <w:rPr>
          <w:b/>
          <w:bCs/>
        </w:rPr>
        <w:t>Key Truths from the Passage:</w:t>
      </w:r>
    </w:p>
    <w:p w14:paraId="0FE3A4E0" w14:textId="77777777" w:rsidR="00A51CFA" w:rsidRPr="00A51CFA" w:rsidRDefault="00A51CFA" w:rsidP="00A51CFA">
      <w:pPr>
        <w:rPr>
          <w:b/>
          <w:bCs/>
        </w:rPr>
      </w:pPr>
      <w:r w:rsidRPr="00A51CFA">
        <w:rPr>
          <w:b/>
          <w:bCs/>
        </w:rPr>
        <w:t>1. Death is Real—and Painful</w:t>
      </w:r>
    </w:p>
    <w:p w14:paraId="2B38E8D0" w14:textId="77777777" w:rsidR="00A51CFA" w:rsidRPr="00A51CFA" w:rsidRDefault="00A51CFA" w:rsidP="00A51CFA">
      <w:pPr>
        <w:numPr>
          <w:ilvl w:val="0"/>
          <w:numId w:val="2"/>
        </w:numPr>
      </w:pPr>
      <w:r w:rsidRPr="00A51CFA">
        <w:lastRenderedPageBreak/>
        <w:t>Death is described as having a “sting,” like a wasp or bee.</w:t>
      </w:r>
    </w:p>
    <w:p w14:paraId="41483952" w14:textId="77777777" w:rsidR="00A51CFA" w:rsidRPr="00A51CFA" w:rsidRDefault="00A51CFA" w:rsidP="00A51CFA">
      <w:pPr>
        <w:numPr>
          <w:ilvl w:val="0"/>
          <w:numId w:val="2"/>
        </w:numPr>
      </w:pPr>
      <w:r w:rsidRPr="00A51CFA">
        <w:t>That sting represents sin and separation from God.</w:t>
      </w:r>
    </w:p>
    <w:p w14:paraId="0ACBDCC1" w14:textId="77777777" w:rsidR="00A51CFA" w:rsidRPr="00A51CFA" w:rsidRDefault="00A51CFA" w:rsidP="00A51CFA">
      <w:r w:rsidRPr="00A51CFA">
        <w:rPr>
          <w:b/>
          <w:bCs/>
        </w:rPr>
        <w:t>Questions:</w:t>
      </w:r>
    </w:p>
    <w:p w14:paraId="49E0830C" w14:textId="77777777" w:rsidR="00A51CFA" w:rsidRPr="00A51CFA" w:rsidRDefault="00A51CFA" w:rsidP="00A51CFA">
      <w:pPr>
        <w:numPr>
          <w:ilvl w:val="0"/>
          <w:numId w:val="3"/>
        </w:numPr>
      </w:pPr>
      <w:r w:rsidRPr="00A51CFA">
        <w:t>Why do you think Paul describes death as having a “sting”?</w:t>
      </w:r>
    </w:p>
    <w:p w14:paraId="45104045" w14:textId="77777777" w:rsidR="00A51CFA" w:rsidRPr="00A51CFA" w:rsidRDefault="00A51CFA" w:rsidP="00A51CFA">
      <w:pPr>
        <w:numPr>
          <w:ilvl w:val="0"/>
          <w:numId w:val="3"/>
        </w:numPr>
      </w:pPr>
      <w:r w:rsidRPr="00A51CFA">
        <w:t>In what ways have you seen or felt the “sting” of death personally?</w:t>
      </w:r>
    </w:p>
    <w:p w14:paraId="1B7E79E6" w14:textId="77777777" w:rsidR="00A51CFA" w:rsidRPr="00A51CFA" w:rsidRDefault="00A51CFA" w:rsidP="00A51CFA">
      <w:r w:rsidRPr="00A51CFA">
        <w:pict w14:anchorId="63BE0EDC">
          <v:rect id="_x0000_i1027" style="width:0;height:1.5pt" o:hralign="center" o:hrstd="t" o:hr="t" fillcolor="#a0a0a0" stroked="f"/>
        </w:pict>
      </w:r>
    </w:p>
    <w:p w14:paraId="5E17366F" w14:textId="77777777" w:rsidR="00A51CFA" w:rsidRPr="00A51CFA" w:rsidRDefault="00A51CFA" w:rsidP="00A51CFA">
      <w:pPr>
        <w:rPr>
          <w:b/>
          <w:bCs/>
        </w:rPr>
      </w:pPr>
      <w:r w:rsidRPr="00A51CFA">
        <w:rPr>
          <w:b/>
          <w:bCs/>
        </w:rPr>
        <w:t>2. Humanity’s Two Common Reactions to Death</w:t>
      </w:r>
    </w:p>
    <w:p w14:paraId="3B901DE9" w14:textId="77777777" w:rsidR="00A51CFA" w:rsidRPr="00A51CFA" w:rsidRDefault="00A51CFA" w:rsidP="00A51CFA">
      <w:r w:rsidRPr="00A51CFA">
        <w:rPr>
          <w:b/>
          <w:bCs/>
        </w:rPr>
        <w:t>A. Delay Death</w:t>
      </w:r>
    </w:p>
    <w:p w14:paraId="22D84877" w14:textId="77777777" w:rsidR="00A51CFA" w:rsidRPr="00A51CFA" w:rsidRDefault="00A51CFA" w:rsidP="00A51CFA">
      <w:pPr>
        <w:numPr>
          <w:ilvl w:val="0"/>
          <w:numId w:val="4"/>
        </w:numPr>
      </w:pPr>
      <w:r w:rsidRPr="00A51CFA">
        <w:t>Through health trends, medicine, and anti-aging efforts, people try to push death further away.</w:t>
      </w:r>
    </w:p>
    <w:p w14:paraId="5E60C862" w14:textId="77777777" w:rsidR="00A51CFA" w:rsidRPr="00A51CFA" w:rsidRDefault="00A51CFA" w:rsidP="00A51CFA">
      <w:r w:rsidRPr="00A51CFA">
        <w:rPr>
          <w:b/>
          <w:bCs/>
        </w:rPr>
        <w:t>B. Deny Death</w:t>
      </w:r>
    </w:p>
    <w:p w14:paraId="41F4388F" w14:textId="77777777" w:rsidR="00A51CFA" w:rsidRPr="00A51CFA" w:rsidRDefault="00A51CFA" w:rsidP="00A51CFA">
      <w:pPr>
        <w:numPr>
          <w:ilvl w:val="0"/>
          <w:numId w:val="5"/>
        </w:numPr>
      </w:pPr>
      <w:r w:rsidRPr="00A51CFA">
        <w:t>Some believe we can eventually overcome or eliminate death altogether.</w:t>
      </w:r>
    </w:p>
    <w:p w14:paraId="512AA170" w14:textId="77777777" w:rsidR="00A51CFA" w:rsidRPr="00A51CFA" w:rsidRDefault="00A51CFA" w:rsidP="00A51CFA">
      <w:r w:rsidRPr="00A51CFA">
        <w:rPr>
          <w:b/>
          <w:bCs/>
        </w:rPr>
        <w:t>Questions:</w:t>
      </w:r>
    </w:p>
    <w:p w14:paraId="6B801735" w14:textId="77777777" w:rsidR="00A51CFA" w:rsidRPr="00A51CFA" w:rsidRDefault="00A51CFA" w:rsidP="00A51CFA">
      <w:pPr>
        <w:numPr>
          <w:ilvl w:val="0"/>
          <w:numId w:val="6"/>
        </w:numPr>
      </w:pPr>
      <w:r w:rsidRPr="00A51CFA">
        <w:t>Where do you see people trying to delay or deny death in today’s culture?</w:t>
      </w:r>
    </w:p>
    <w:p w14:paraId="2C073E12" w14:textId="77777777" w:rsidR="00A51CFA" w:rsidRPr="00A51CFA" w:rsidRDefault="00A51CFA" w:rsidP="00A51CFA">
      <w:pPr>
        <w:numPr>
          <w:ilvl w:val="0"/>
          <w:numId w:val="6"/>
        </w:numPr>
      </w:pPr>
      <w:r w:rsidRPr="00A51CFA">
        <w:t>Why do you think people struggle to accept death as inevitable?</w:t>
      </w:r>
    </w:p>
    <w:p w14:paraId="2CE50F15" w14:textId="77777777" w:rsidR="00A51CFA" w:rsidRPr="00A51CFA" w:rsidRDefault="00A51CFA" w:rsidP="00A51CFA">
      <w:r w:rsidRPr="00A51CFA">
        <w:pict w14:anchorId="0D4D067C">
          <v:rect id="_x0000_i1028" style="width:0;height:1.5pt" o:hralign="center" o:hrstd="t" o:hr="t" fillcolor="#a0a0a0" stroked="f"/>
        </w:pict>
      </w:r>
    </w:p>
    <w:p w14:paraId="6A806A99" w14:textId="77777777" w:rsidR="00A51CFA" w:rsidRPr="00A51CFA" w:rsidRDefault="00A51CFA" w:rsidP="00A51CFA">
      <w:pPr>
        <w:rPr>
          <w:b/>
          <w:bCs/>
        </w:rPr>
      </w:pPr>
      <w:r w:rsidRPr="00A51CFA">
        <w:rPr>
          <w:b/>
          <w:bCs/>
        </w:rPr>
        <w:t>3. Jesus Defeated Death</w:t>
      </w:r>
    </w:p>
    <w:p w14:paraId="5B8664D8" w14:textId="77777777" w:rsidR="00A51CFA" w:rsidRPr="00A51CFA" w:rsidRDefault="00A51CFA" w:rsidP="00A51CFA">
      <w:pPr>
        <w:numPr>
          <w:ilvl w:val="0"/>
          <w:numId w:val="7"/>
        </w:numPr>
      </w:pPr>
      <w:r w:rsidRPr="00A51CFA">
        <w:t>Through His resurrection, Jesus took the “sting” of death upon Himself.</w:t>
      </w:r>
    </w:p>
    <w:p w14:paraId="4DD79693" w14:textId="77777777" w:rsidR="00A51CFA" w:rsidRPr="00A51CFA" w:rsidRDefault="00A51CFA" w:rsidP="00A51CFA">
      <w:pPr>
        <w:numPr>
          <w:ilvl w:val="0"/>
          <w:numId w:val="7"/>
        </w:numPr>
      </w:pPr>
      <w:r w:rsidRPr="00A51CFA">
        <w:t>Like a bee that loses its stinger, death no longer has ultimate power over believers.</w:t>
      </w:r>
    </w:p>
    <w:p w14:paraId="62B852A7" w14:textId="77777777" w:rsidR="00A51CFA" w:rsidRPr="00A51CFA" w:rsidRDefault="00A51CFA" w:rsidP="00A51CFA">
      <w:r w:rsidRPr="00A51CFA">
        <w:rPr>
          <w:b/>
          <w:bCs/>
        </w:rPr>
        <w:t>Supporting Scripture:</w:t>
      </w:r>
      <w:r w:rsidRPr="00A51CFA">
        <w:t xml:space="preserve"> John 11:25–26</w:t>
      </w:r>
    </w:p>
    <w:p w14:paraId="5447B4EC" w14:textId="77777777" w:rsidR="00A51CFA" w:rsidRPr="00A51CFA" w:rsidRDefault="00A51CFA" w:rsidP="00A51CFA">
      <w:r w:rsidRPr="00A51CFA">
        <w:t>“I am the resurrection and the life. The one who believes in me will live, even though they die... Do you believe this?”</w:t>
      </w:r>
    </w:p>
    <w:p w14:paraId="5DF49CEC" w14:textId="77777777" w:rsidR="00A51CFA" w:rsidRPr="00A51CFA" w:rsidRDefault="00A51CFA" w:rsidP="00A51CFA">
      <w:r w:rsidRPr="00A51CFA">
        <w:rPr>
          <w:b/>
          <w:bCs/>
        </w:rPr>
        <w:t>Questions:</w:t>
      </w:r>
    </w:p>
    <w:p w14:paraId="0C34E5C0" w14:textId="77777777" w:rsidR="00A51CFA" w:rsidRPr="00A51CFA" w:rsidRDefault="00A51CFA" w:rsidP="00A51CFA">
      <w:pPr>
        <w:numPr>
          <w:ilvl w:val="0"/>
          <w:numId w:val="8"/>
        </w:numPr>
      </w:pPr>
      <w:r w:rsidRPr="00A51CFA">
        <w:t>What does it mean that Jesus took the sting of death for us?</w:t>
      </w:r>
    </w:p>
    <w:p w14:paraId="645EAC52" w14:textId="77777777" w:rsidR="00A51CFA" w:rsidRPr="00A51CFA" w:rsidRDefault="00A51CFA" w:rsidP="00A51CFA">
      <w:pPr>
        <w:numPr>
          <w:ilvl w:val="0"/>
          <w:numId w:val="8"/>
        </w:numPr>
      </w:pPr>
      <w:r w:rsidRPr="00A51CFA">
        <w:t>How does the resurrection change the way we view death?</w:t>
      </w:r>
    </w:p>
    <w:p w14:paraId="1F05C120" w14:textId="77777777" w:rsidR="00A51CFA" w:rsidRPr="00A51CFA" w:rsidRDefault="00A51CFA" w:rsidP="00A51CFA">
      <w:pPr>
        <w:numPr>
          <w:ilvl w:val="0"/>
          <w:numId w:val="8"/>
        </w:numPr>
      </w:pPr>
      <w:r w:rsidRPr="00A51CFA">
        <w:t>Why is belief in Jesus central to experiencing victory over death?</w:t>
      </w:r>
    </w:p>
    <w:p w14:paraId="3ACE9B5A" w14:textId="77777777" w:rsidR="00A51CFA" w:rsidRPr="00A51CFA" w:rsidRDefault="00A51CFA" w:rsidP="00A51CFA">
      <w:r w:rsidRPr="00A51CFA">
        <w:pict w14:anchorId="5EFE807D">
          <v:rect id="_x0000_i1029" style="width:0;height:1.5pt" o:hralign="center" o:hrstd="t" o:hr="t" fillcolor="#a0a0a0" stroked="f"/>
        </w:pict>
      </w:r>
    </w:p>
    <w:p w14:paraId="232AA46A" w14:textId="77777777" w:rsidR="00A51CFA" w:rsidRPr="00A51CFA" w:rsidRDefault="00A51CFA" w:rsidP="00A51CFA">
      <w:pPr>
        <w:rPr>
          <w:b/>
          <w:bCs/>
        </w:rPr>
      </w:pPr>
      <w:r w:rsidRPr="00A51CFA">
        <w:rPr>
          <w:b/>
          <w:bCs/>
        </w:rPr>
        <w:lastRenderedPageBreak/>
        <w:t>4. We Have a Choice</w:t>
      </w:r>
    </w:p>
    <w:p w14:paraId="35F22C62" w14:textId="77777777" w:rsidR="00A51CFA" w:rsidRPr="00A51CFA" w:rsidRDefault="00A51CFA" w:rsidP="00A51CFA">
      <w:pPr>
        <w:numPr>
          <w:ilvl w:val="0"/>
          <w:numId w:val="9"/>
        </w:numPr>
      </w:pPr>
      <w:r w:rsidRPr="00A51CFA">
        <w:t>Put our hope in the resurrection</w:t>
      </w:r>
    </w:p>
    <w:p w14:paraId="269D7615" w14:textId="77777777" w:rsidR="00A51CFA" w:rsidRPr="00A51CFA" w:rsidRDefault="00A51CFA" w:rsidP="00A51CFA">
      <w:pPr>
        <w:numPr>
          <w:ilvl w:val="0"/>
          <w:numId w:val="9"/>
        </w:numPr>
      </w:pPr>
      <w:r w:rsidRPr="00A51CFA">
        <w:t>Or live as if death is the end</w:t>
      </w:r>
    </w:p>
    <w:p w14:paraId="01C7CC3D" w14:textId="77777777" w:rsidR="00A51CFA" w:rsidRPr="00A51CFA" w:rsidRDefault="00A51CFA" w:rsidP="00A51CFA">
      <w:r w:rsidRPr="00A51CFA">
        <w:rPr>
          <w:b/>
          <w:bCs/>
        </w:rPr>
        <w:t>Questions:</w:t>
      </w:r>
    </w:p>
    <w:p w14:paraId="68F2F402" w14:textId="77777777" w:rsidR="00A51CFA" w:rsidRPr="00A51CFA" w:rsidRDefault="00A51CFA" w:rsidP="00A51CFA">
      <w:pPr>
        <w:numPr>
          <w:ilvl w:val="0"/>
          <w:numId w:val="10"/>
        </w:numPr>
      </w:pPr>
      <w:r w:rsidRPr="00A51CFA">
        <w:t>What are the consequences of living without hope beyond death?</w:t>
      </w:r>
    </w:p>
    <w:p w14:paraId="4B87E53E" w14:textId="77777777" w:rsidR="00A51CFA" w:rsidRPr="00A51CFA" w:rsidRDefault="00A51CFA" w:rsidP="00A51CFA">
      <w:pPr>
        <w:numPr>
          <w:ilvl w:val="0"/>
          <w:numId w:val="10"/>
        </w:numPr>
      </w:pPr>
      <w:r w:rsidRPr="00A51CFA">
        <w:t>What does it look like to truly place your hope in the resurrection?</w:t>
      </w:r>
    </w:p>
    <w:p w14:paraId="37725750" w14:textId="77777777" w:rsidR="00A51CFA" w:rsidRPr="00A51CFA" w:rsidRDefault="00A51CFA" w:rsidP="00A51CFA">
      <w:r w:rsidRPr="00A51CFA">
        <w:pict w14:anchorId="64941326">
          <v:rect id="_x0000_i1030" style="width:0;height:1.5pt" o:hralign="center" o:hrstd="t" o:hr="t" fillcolor="#a0a0a0" stroked="f"/>
        </w:pict>
      </w:r>
    </w:p>
    <w:p w14:paraId="388C5F18" w14:textId="77777777" w:rsidR="00A51CFA" w:rsidRPr="00A51CFA" w:rsidRDefault="00A51CFA" w:rsidP="00A51CFA">
      <w:pPr>
        <w:rPr>
          <w:b/>
          <w:bCs/>
        </w:rPr>
      </w:pPr>
      <w:r w:rsidRPr="00A51CFA">
        <w:rPr>
          <w:b/>
          <w:bCs/>
        </w:rPr>
        <w:t>TOOK (Apply the Truth)</w:t>
      </w:r>
    </w:p>
    <w:p w14:paraId="7C28FD0C" w14:textId="77777777" w:rsidR="00A51CFA" w:rsidRPr="00A51CFA" w:rsidRDefault="00A51CFA" w:rsidP="00A51CFA">
      <w:r w:rsidRPr="00A51CFA">
        <w:t>This is where the group moves from understanding to action.</w:t>
      </w:r>
    </w:p>
    <w:p w14:paraId="4B80B3B0" w14:textId="77777777" w:rsidR="00A51CFA" w:rsidRPr="00A51CFA" w:rsidRDefault="00A51CFA" w:rsidP="00A51CFA">
      <w:pPr>
        <w:rPr>
          <w:b/>
          <w:bCs/>
        </w:rPr>
      </w:pPr>
      <w:r w:rsidRPr="00A51CFA">
        <w:rPr>
          <w:b/>
          <w:bCs/>
        </w:rPr>
        <w:t>Personal Reflection Questions:</w:t>
      </w:r>
    </w:p>
    <w:p w14:paraId="237A4A5F" w14:textId="77777777" w:rsidR="00A51CFA" w:rsidRPr="00A51CFA" w:rsidRDefault="00A51CFA" w:rsidP="00A51CFA">
      <w:pPr>
        <w:numPr>
          <w:ilvl w:val="0"/>
          <w:numId w:val="11"/>
        </w:numPr>
      </w:pPr>
      <w:r w:rsidRPr="00A51CFA">
        <w:t>Do you truly believe that Jesus has defeated death? Why or why not?</w:t>
      </w:r>
    </w:p>
    <w:p w14:paraId="2583D36A" w14:textId="77777777" w:rsidR="00A51CFA" w:rsidRPr="00A51CFA" w:rsidRDefault="00A51CFA" w:rsidP="00A51CFA">
      <w:pPr>
        <w:numPr>
          <w:ilvl w:val="0"/>
          <w:numId w:val="11"/>
        </w:numPr>
      </w:pPr>
      <w:r w:rsidRPr="00A51CFA">
        <w:t>How does your belief (or doubt) affect the way you live daily?</w:t>
      </w:r>
    </w:p>
    <w:p w14:paraId="4D524620" w14:textId="77777777" w:rsidR="00A51CFA" w:rsidRPr="00A51CFA" w:rsidRDefault="00A51CFA" w:rsidP="00A51CFA">
      <w:pPr>
        <w:numPr>
          <w:ilvl w:val="0"/>
          <w:numId w:val="11"/>
        </w:numPr>
      </w:pPr>
      <w:r w:rsidRPr="00A51CFA">
        <w:t>Are there fears about death or loss that you need to surrender to God?</w:t>
      </w:r>
    </w:p>
    <w:p w14:paraId="68591170" w14:textId="77777777" w:rsidR="00A51CFA" w:rsidRPr="00A51CFA" w:rsidRDefault="00A51CFA" w:rsidP="00A51CFA">
      <w:r w:rsidRPr="00A51CFA">
        <w:pict w14:anchorId="1FAF8D8C">
          <v:rect id="_x0000_i1031" style="width:0;height:1.5pt" o:hralign="center" o:hrstd="t" o:hr="t" fillcolor="#a0a0a0" stroked="f"/>
        </w:pict>
      </w:r>
    </w:p>
    <w:p w14:paraId="3BFEF165" w14:textId="77777777" w:rsidR="00A51CFA" w:rsidRPr="00A51CFA" w:rsidRDefault="00A51CFA" w:rsidP="00A51CFA">
      <w:pPr>
        <w:rPr>
          <w:b/>
          <w:bCs/>
        </w:rPr>
      </w:pPr>
      <w:r w:rsidRPr="00A51CFA">
        <w:rPr>
          <w:b/>
          <w:bCs/>
        </w:rPr>
        <w:t>Life Application:</w:t>
      </w:r>
    </w:p>
    <w:p w14:paraId="3E7F8543" w14:textId="77777777" w:rsidR="00A51CFA" w:rsidRPr="00A51CFA" w:rsidRDefault="00A51CFA" w:rsidP="00A51CFA">
      <w:r w:rsidRPr="00A51CFA">
        <w:rPr>
          <w:b/>
          <w:bCs/>
        </w:rPr>
        <w:t>1. Live with Hope, Not Fear</w:t>
      </w:r>
      <w:r w:rsidRPr="00A51CFA">
        <w:br/>
        <w:t>Because of Jesus, death is not the end—it’s a doorway to eternal life.</w:t>
      </w:r>
    </w:p>
    <w:p w14:paraId="3D281F73" w14:textId="77777777" w:rsidR="00A51CFA" w:rsidRPr="00A51CFA" w:rsidRDefault="00A51CFA" w:rsidP="00A51CFA">
      <w:pPr>
        <w:numPr>
          <w:ilvl w:val="0"/>
          <w:numId w:val="12"/>
        </w:numPr>
      </w:pPr>
      <w:r w:rsidRPr="00A51CFA">
        <w:t>What would change in your life if you lived fully convinced of that truth?</w:t>
      </w:r>
    </w:p>
    <w:p w14:paraId="474B5CE3" w14:textId="77777777" w:rsidR="00A51CFA" w:rsidRPr="00A51CFA" w:rsidRDefault="00A51CFA" w:rsidP="00A51CFA">
      <w:r w:rsidRPr="00A51CFA">
        <w:rPr>
          <w:b/>
          <w:bCs/>
        </w:rPr>
        <w:t>2. Face Pain with Faith</w:t>
      </w:r>
      <w:r w:rsidRPr="00A51CFA">
        <w:br/>
        <w:t>Pain from loss is real, but it is not final.</w:t>
      </w:r>
    </w:p>
    <w:p w14:paraId="31374FB3" w14:textId="77777777" w:rsidR="00A51CFA" w:rsidRPr="00A51CFA" w:rsidRDefault="00A51CFA" w:rsidP="00A51CFA">
      <w:pPr>
        <w:numPr>
          <w:ilvl w:val="0"/>
          <w:numId w:val="13"/>
        </w:numPr>
      </w:pPr>
      <w:r w:rsidRPr="00A51CFA">
        <w:t>How can you invite God into your current pain or grief?</w:t>
      </w:r>
    </w:p>
    <w:p w14:paraId="31F95AB3" w14:textId="77777777" w:rsidR="00A51CFA" w:rsidRPr="00A51CFA" w:rsidRDefault="00A51CFA" w:rsidP="00A51CFA">
      <w:r w:rsidRPr="00A51CFA">
        <w:rPr>
          <w:b/>
          <w:bCs/>
        </w:rPr>
        <w:t>3. Share the Hope of Resurrection</w:t>
      </w:r>
      <w:r w:rsidRPr="00A51CFA">
        <w:br/>
        <w:t>Many people live in fear or denial of death.</w:t>
      </w:r>
    </w:p>
    <w:p w14:paraId="4619423E" w14:textId="77777777" w:rsidR="00A51CFA" w:rsidRPr="00A51CFA" w:rsidRDefault="00A51CFA" w:rsidP="00A51CFA">
      <w:pPr>
        <w:numPr>
          <w:ilvl w:val="0"/>
          <w:numId w:val="14"/>
        </w:numPr>
      </w:pPr>
      <w:r w:rsidRPr="00A51CFA">
        <w:t>Who in your life needs to hear the hope you have in Jesus?</w:t>
      </w:r>
    </w:p>
    <w:p w14:paraId="520F2DB9" w14:textId="77777777" w:rsidR="00A51CFA" w:rsidRPr="00A51CFA" w:rsidRDefault="00A51CFA" w:rsidP="00A51CFA">
      <w:r w:rsidRPr="00A51CFA">
        <w:pict w14:anchorId="2CD5E730">
          <v:rect id="_x0000_i1032" style="width:0;height:1.5pt" o:hralign="center" o:hrstd="t" o:hr="t" fillcolor="#a0a0a0" stroked="f"/>
        </w:pict>
      </w:r>
    </w:p>
    <w:p w14:paraId="2B59ECF2" w14:textId="77777777" w:rsidR="00A51CFA" w:rsidRPr="00A51CFA" w:rsidRDefault="00A51CFA" w:rsidP="00A51CFA">
      <w:pPr>
        <w:rPr>
          <w:b/>
          <w:bCs/>
        </w:rPr>
      </w:pPr>
      <w:r w:rsidRPr="00A51CFA">
        <w:rPr>
          <w:b/>
          <w:bCs/>
        </w:rPr>
        <w:t>Group Challenge:</w:t>
      </w:r>
    </w:p>
    <w:p w14:paraId="33E3D87B" w14:textId="77777777" w:rsidR="00A51CFA" w:rsidRPr="00A51CFA" w:rsidRDefault="00A51CFA" w:rsidP="00A51CFA">
      <w:pPr>
        <w:numPr>
          <w:ilvl w:val="0"/>
          <w:numId w:val="15"/>
        </w:numPr>
      </w:pPr>
      <w:r w:rsidRPr="00A51CFA">
        <w:t>This week, take time to reflect on eternity and your relationship with Jesus.</w:t>
      </w:r>
    </w:p>
    <w:p w14:paraId="46F4B4FC" w14:textId="77777777" w:rsidR="00A51CFA" w:rsidRPr="00A51CFA" w:rsidRDefault="00A51CFA" w:rsidP="00A51CFA">
      <w:pPr>
        <w:numPr>
          <w:ilvl w:val="0"/>
          <w:numId w:val="15"/>
        </w:numPr>
      </w:pPr>
      <w:r w:rsidRPr="00A51CFA">
        <w:lastRenderedPageBreak/>
        <w:t>Have one intentional conversation with someone about hope, faith, or life after death.</w:t>
      </w:r>
    </w:p>
    <w:p w14:paraId="34CFFA45" w14:textId="77777777" w:rsidR="00A51CFA" w:rsidRPr="00A51CFA" w:rsidRDefault="00A51CFA" w:rsidP="00A51CFA">
      <w:r w:rsidRPr="00A51CFA">
        <w:pict w14:anchorId="2512E02D">
          <v:rect id="_x0000_i1033" style="width:0;height:1.5pt" o:hralign="center" o:hrstd="t" o:hr="t" fillcolor="#a0a0a0" stroked="f"/>
        </w:pict>
      </w:r>
    </w:p>
    <w:p w14:paraId="29C0F0ED" w14:textId="77777777" w:rsidR="00A51CFA" w:rsidRPr="00A51CFA" w:rsidRDefault="00A51CFA" w:rsidP="00A51CFA">
      <w:pPr>
        <w:rPr>
          <w:b/>
          <w:bCs/>
        </w:rPr>
      </w:pPr>
      <w:r w:rsidRPr="00A51CFA">
        <w:rPr>
          <w:b/>
          <w:bCs/>
        </w:rPr>
        <w:t>Closing Question:</w:t>
      </w:r>
    </w:p>
    <w:p w14:paraId="69E76EFD" w14:textId="77777777" w:rsidR="00A51CFA" w:rsidRPr="00A51CFA" w:rsidRDefault="00A51CFA" w:rsidP="00A51CFA">
      <w:r w:rsidRPr="00A51CFA">
        <w:t xml:space="preserve">Jesus asks: </w:t>
      </w:r>
      <w:r w:rsidRPr="00A51CFA">
        <w:rPr>
          <w:i/>
          <w:iCs/>
        </w:rPr>
        <w:t>“Do you believe this?”</w:t>
      </w:r>
      <w:r w:rsidRPr="00A51CFA">
        <w:t xml:space="preserve"> (John 11:26)</w:t>
      </w:r>
    </w:p>
    <w:p w14:paraId="6E99D745" w14:textId="77777777" w:rsidR="00A51CFA" w:rsidRPr="00A51CFA" w:rsidRDefault="00A51CFA" w:rsidP="00A51CFA">
      <w:pPr>
        <w:numPr>
          <w:ilvl w:val="0"/>
          <w:numId w:val="16"/>
        </w:numPr>
      </w:pPr>
      <w:r w:rsidRPr="00A51CFA">
        <w:t>How would you answer that question today?</w:t>
      </w:r>
    </w:p>
    <w:p w14:paraId="1EE45978" w14:textId="77777777" w:rsidR="00A51CFA" w:rsidRPr="00A51CFA" w:rsidRDefault="00A51CFA" w:rsidP="00A51CFA">
      <w:r w:rsidRPr="00A51CFA">
        <w:pict w14:anchorId="602ED99D">
          <v:rect id="_x0000_i1034" style="width:0;height:1.5pt" o:hralign="center" o:hrstd="t" o:hr="t" fillcolor="#a0a0a0" stroked="f"/>
        </w:pict>
      </w:r>
    </w:p>
    <w:p w14:paraId="39491D8C" w14:textId="77777777" w:rsidR="00A51CFA" w:rsidRPr="00A51CFA" w:rsidRDefault="00A51CFA" w:rsidP="00A51CFA">
      <w:pPr>
        <w:rPr>
          <w:b/>
          <w:bCs/>
        </w:rPr>
      </w:pPr>
      <w:r w:rsidRPr="00A51CFA">
        <w:rPr>
          <w:b/>
          <w:bCs/>
        </w:rPr>
        <w:t>Closing Prayer:</w:t>
      </w:r>
    </w:p>
    <w:p w14:paraId="44FF4C3D" w14:textId="77777777" w:rsidR="00A51CFA" w:rsidRPr="00A51CFA" w:rsidRDefault="00A51CFA" w:rsidP="00A51CFA">
      <w:r w:rsidRPr="00A51CFA">
        <w:t>Pray for courage to face the reality of death with hope, for healing where there is grief, and for boldness to live in the victory Jesus has already won.</w:t>
      </w:r>
    </w:p>
    <w:p w14:paraId="1D490636" w14:textId="77777777" w:rsidR="003B3EE2" w:rsidRDefault="003B3EE2"/>
    <w:sectPr w:rsidR="003B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F50"/>
    <w:multiLevelType w:val="multilevel"/>
    <w:tmpl w:val="322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E42AF"/>
    <w:multiLevelType w:val="multilevel"/>
    <w:tmpl w:val="D9B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E45"/>
    <w:multiLevelType w:val="multilevel"/>
    <w:tmpl w:val="0BDC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43D4C"/>
    <w:multiLevelType w:val="multilevel"/>
    <w:tmpl w:val="8D04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51EEF"/>
    <w:multiLevelType w:val="multilevel"/>
    <w:tmpl w:val="025E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37212"/>
    <w:multiLevelType w:val="multilevel"/>
    <w:tmpl w:val="B3C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716DF"/>
    <w:multiLevelType w:val="multilevel"/>
    <w:tmpl w:val="56D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B1A77"/>
    <w:multiLevelType w:val="multilevel"/>
    <w:tmpl w:val="D86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47AC9"/>
    <w:multiLevelType w:val="multilevel"/>
    <w:tmpl w:val="AE3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177A1"/>
    <w:multiLevelType w:val="multilevel"/>
    <w:tmpl w:val="5C08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C49BD"/>
    <w:multiLevelType w:val="multilevel"/>
    <w:tmpl w:val="1D80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A1845"/>
    <w:multiLevelType w:val="multilevel"/>
    <w:tmpl w:val="7A66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62F80"/>
    <w:multiLevelType w:val="multilevel"/>
    <w:tmpl w:val="06A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512E9"/>
    <w:multiLevelType w:val="multilevel"/>
    <w:tmpl w:val="4AF0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37E3B"/>
    <w:multiLevelType w:val="multilevel"/>
    <w:tmpl w:val="CEB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D67DF"/>
    <w:multiLevelType w:val="multilevel"/>
    <w:tmpl w:val="2B4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867164">
    <w:abstractNumId w:val="2"/>
  </w:num>
  <w:num w:numId="2" w16cid:durableId="313487897">
    <w:abstractNumId w:val="4"/>
  </w:num>
  <w:num w:numId="3" w16cid:durableId="46997715">
    <w:abstractNumId w:val="13"/>
  </w:num>
  <w:num w:numId="4" w16cid:durableId="741370874">
    <w:abstractNumId w:val="12"/>
  </w:num>
  <w:num w:numId="5" w16cid:durableId="80103648">
    <w:abstractNumId w:val="3"/>
  </w:num>
  <w:num w:numId="6" w16cid:durableId="674504420">
    <w:abstractNumId w:val="14"/>
  </w:num>
  <w:num w:numId="7" w16cid:durableId="2120369490">
    <w:abstractNumId w:val="5"/>
  </w:num>
  <w:num w:numId="8" w16cid:durableId="911737870">
    <w:abstractNumId w:val="0"/>
  </w:num>
  <w:num w:numId="9" w16cid:durableId="591671667">
    <w:abstractNumId w:val="6"/>
  </w:num>
  <w:num w:numId="10" w16cid:durableId="3897946">
    <w:abstractNumId w:val="10"/>
  </w:num>
  <w:num w:numId="11" w16cid:durableId="1607735669">
    <w:abstractNumId w:val="1"/>
  </w:num>
  <w:num w:numId="12" w16cid:durableId="1174299129">
    <w:abstractNumId w:val="11"/>
  </w:num>
  <w:num w:numId="13" w16cid:durableId="1831017775">
    <w:abstractNumId w:val="8"/>
  </w:num>
  <w:num w:numId="14" w16cid:durableId="234751371">
    <w:abstractNumId w:val="9"/>
  </w:num>
  <w:num w:numId="15" w16cid:durableId="1068186500">
    <w:abstractNumId w:val="7"/>
  </w:num>
  <w:num w:numId="16" w16cid:durableId="1990478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FA"/>
    <w:rsid w:val="000C2DE9"/>
    <w:rsid w:val="00247775"/>
    <w:rsid w:val="002B7E5E"/>
    <w:rsid w:val="003B3EE2"/>
    <w:rsid w:val="003F5727"/>
    <w:rsid w:val="006722ED"/>
    <w:rsid w:val="008706F6"/>
    <w:rsid w:val="00A158BE"/>
    <w:rsid w:val="00A22D05"/>
    <w:rsid w:val="00A51CFA"/>
    <w:rsid w:val="00AC7F37"/>
    <w:rsid w:val="00B47A83"/>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2702"/>
  <w15:chartTrackingRefBased/>
  <w15:docId w15:val="{C1E0F810-9975-402C-A2A4-E43040B2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C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C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C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C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C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C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C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CFA"/>
    <w:rPr>
      <w:rFonts w:eastAsiaTheme="majorEastAsia" w:cstheme="majorBidi"/>
      <w:color w:val="272727" w:themeColor="text1" w:themeTint="D8"/>
    </w:rPr>
  </w:style>
  <w:style w:type="paragraph" w:styleId="Title">
    <w:name w:val="Title"/>
    <w:basedOn w:val="Normal"/>
    <w:next w:val="Normal"/>
    <w:link w:val="TitleChar"/>
    <w:uiPriority w:val="10"/>
    <w:qFormat/>
    <w:rsid w:val="00A51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CFA"/>
    <w:pPr>
      <w:spacing w:before="160"/>
      <w:jc w:val="center"/>
    </w:pPr>
    <w:rPr>
      <w:i/>
      <w:iCs/>
      <w:color w:val="404040" w:themeColor="text1" w:themeTint="BF"/>
    </w:rPr>
  </w:style>
  <w:style w:type="character" w:customStyle="1" w:styleId="QuoteChar">
    <w:name w:val="Quote Char"/>
    <w:basedOn w:val="DefaultParagraphFont"/>
    <w:link w:val="Quote"/>
    <w:uiPriority w:val="29"/>
    <w:rsid w:val="00A51CFA"/>
    <w:rPr>
      <w:i/>
      <w:iCs/>
      <w:color w:val="404040" w:themeColor="text1" w:themeTint="BF"/>
    </w:rPr>
  </w:style>
  <w:style w:type="paragraph" w:styleId="ListParagraph">
    <w:name w:val="List Paragraph"/>
    <w:basedOn w:val="Normal"/>
    <w:uiPriority w:val="34"/>
    <w:qFormat/>
    <w:rsid w:val="00A51CFA"/>
    <w:pPr>
      <w:ind w:left="720"/>
      <w:contextualSpacing/>
    </w:pPr>
  </w:style>
  <w:style w:type="character" w:styleId="IntenseEmphasis">
    <w:name w:val="Intense Emphasis"/>
    <w:basedOn w:val="DefaultParagraphFont"/>
    <w:uiPriority w:val="21"/>
    <w:qFormat/>
    <w:rsid w:val="00A51CFA"/>
    <w:rPr>
      <w:i/>
      <w:iCs/>
      <w:color w:val="2F5496" w:themeColor="accent1" w:themeShade="BF"/>
    </w:rPr>
  </w:style>
  <w:style w:type="paragraph" w:styleId="IntenseQuote">
    <w:name w:val="Intense Quote"/>
    <w:basedOn w:val="Normal"/>
    <w:next w:val="Normal"/>
    <w:link w:val="IntenseQuoteChar"/>
    <w:uiPriority w:val="30"/>
    <w:qFormat/>
    <w:rsid w:val="00A51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CFA"/>
    <w:rPr>
      <w:i/>
      <w:iCs/>
      <w:color w:val="2F5496" w:themeColor="accent1" w:themeShade="BF"/>
    </w:rPr>
  </w:style>
  <w:style w:type="character" w:styleId="IntenseReference">
    <w:name w:val="Intense Reference"/>
    <w:basedOn w:val="DefaultParagraphFont"/>
    <w:uiPriority w:val="32"/>
    <w:qFormat/>
    <w:rsid w:val="00A51CFA"/>
    <w:rPr>
      <w:b/>
      <w:bCs/>
      <w:smallCaps/>
      <w:color w:val="2F5496" w:themeColor="accent1" w:themeShade="BF"/>
      <w:spacing w:val="5"/>
    </w:rPr>
  </w:style>
  <w:style w:type="paragraph" w:styleId="NoSpacing">
    <w:name w:val="No Spacing"/>
    <w:uiPriority w:val="1"/>
    <w:qFormat/>
    <w:rsid w:val="00A51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2</cp:revision>
  <dcterms:created xsi:type="dcterms:W3CDTF">2026-04-02T16:36:00Z</dcterms:created>
  <dcterms:modified xsi:type="dcterms:W3CDTF">2026-04-02T16:47:00Z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ee767b7c-f1f3-4f01-be4c-60da70563409</vt:lpwstr>
  </property>
</Properties>
</file>