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ED9C" w14:textId="77777777" w:rsidR="00A92B0B" w:rsidRPr="00802E44" w:rsidRDefault="00A92B0B" w:rsidP="00A92B0B">
      <w:pPr>
        <w:jc w:val="center"/>
        <w:rPr>
          <w:rFonts w:ascii="Times New Roman" w:hAnsi="Times New Roman" w:cs="Times New Roman"/>
          <w:b/>
          <w:bCs/>
          <w:sz w:val="22"/>
          <w:szCs w:val="22"/>
        </w:rPr>
      </w:pPr>
      <w:r w:rsidRPr="00802E44">
        <w:rPr>
          <w:rFonts w:ascii="Times New Roman" w:hAnsi="Times New Roman" w:cs="Times New Roman"/>
          <w:b/>
          <w:bCs/>
          <w:sz w:val="22"/>
          <w:szCs w:val="22"/>
        </w:rPr>
        <w:t xml:space="preserve">“O Worship the King” </w:t>
      </w:r>
    </w:p>
    <w:p w14:paraId="5BB363FE" w14:textId="77777777" w:rsidR="00A92B0B" w:rsidRPr="00802E44" w:rsidRDefault="00A92B0B" w:rsidP="00A92B0B">
      <w:pPr>
        <w:jc w:val="center"/>
        <w:rPr>
          <w:rFonts w:ascii="Times New Roman" w:hAnsi="Times New Roman" w:cs="Times New Roman"/>
          <w:b/>
          <w:bCs/>
          <w:sz w:val="22"/>
          <w:szCs w:val="22"/>
        </w:rPr>
      </w:pPr>
      <w:r w:rsidRPr="00802E44">
        <w:rPr>
          <w:rFonts w:ascii="Times New Roman" w:hAnsi="Times New Roman" w:cs="Times New Roman"/>
          <w:b/>
          <w:bCs/>
          <w:sz w:val="22"/>
          <w:szCs w:val="22"/>
        </w:rPr>
        <w:t>John 12:1-19</w:t>
      </w:r>
    </w:p>
    <w:p w14:paraId="0C0FFDD0"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 xml:space="preserve">Today we celebrate Palm Sunday and prepare our hearts for the worship of Holy Week. It was a week filled with conspiracy and devotion, betrayal and worship, the love of God and the hatred of men. It was a week that had been ordained by the Godhead before the world began. It is the eternal plan of redemption, designed before time, before man was created or before man sinned. It was the single most important week in human history.   </w:t>
      </w:r>
    </w:p>
    <w:p w14:paraId="5C88D5AC"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 xml:space="preserve">This morning let us prepare our hearts for Holy week as we draw our attention to two expressions of worship: public and private worship. </w:t>
      </w:r>
    </w:p>
    <w:p w14:paraId="087A21C5"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w:t>
      </w:r>
      <w:r w:rsidRPr="00802E44">
        <w:rPr>
          <w:rFonts w:ascii="Times New Roman" w:hAnsi="Times New Roman" w:cs="Times New Roman"/>
          <w:sz w:val="22"/>
          <w:szCs w:val="22"/>
        </w:rPr>
        <w:tab/>
      </w:r>
      <w:r w:rsidRPr="00802E44">
        <w:rPr>
          <w:rFonts w:ascii="Times New Roman" w:hAnsi="Times New Roman" w:cs="Times New Roman"/>
          <w:b/>
          <w:bCs/>
          <w:sz w:val="22"/>
          <w:szCs w:val="22"/>
        </w:rPr>
        <w:t xml:space="preserve">The </w:t>
      </w:r>
      <w:r>
        <w:rPr>
          <w:rFonts w:ascii="Times New Roman" w:hAnsi="Times New Roman" w:cs="Times New Roman"/>
          <w:b/>
          <w:bCs/>
          <w:sz w:val="22"/>
          <w:szCs w:val="22"/>
          <w:u w:val="single"/>
        </w:rPr>
        <w:t xml:space="preserve">                           </w:t>
      </w:r>
      <w:r w:rsidRPr="00802E44">
        <w:rPr>
          <w:rFonts w:ascii="Times New Roman" w:hAnsi="Times New Roman" w:cs="Times New Roman"/>
          <w:b/>
          <w:bCs/>
          <w:sz w:val="22"/>
          <w:szCs w:val="22"/>
        </w:rPr>
        <w:t xml:space="preserve"> worship of the King (John 12:1-11).</w:t>
      </w:r>
      <w:r w:rsidRPr="00802E44">
        <w:rPr>
          <w:rFonts w:ascii="Times New Roman" w:hAnsi="Times New Roman" w:cs="Times New Roman"/>
          <w:sz w:val="22"/>
          <w:szCs w:val="22"/>
        </w:rPr>
        <w:t xml:space="preserve"> Let us pause before focusing upon the events of Palm Sunday and notice an event the evening before Palm Sunday. On Saturday evening, in the sleepy little hamlet of Bethany, supper was being prepared in the home of Mary, Martha, and Lazarus. </w:t>
      </w:r>
    </w:p>
    <w:p w14:paraId="506E46D3"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b/>
          <w:bCs/>
          <w:sz w:val="22"/>
          <w:szCs w:val="22"/>
        </w:rPr>
        <w:t>Note:</w:t>
      </w:r>
      <w:r w:rsidRPr="00802E44">
        <w:rPr>
          <w:rFonts w:ascii="Times New Roman" w:hAnsi="Times New Roman" w:cs="Times New Roman"/>
          <w:sz w:val="22"/>
          <w:szCs w:val="22"/>
        </w:rPr>
        <w:t xml:space="preserve"> Martha was serving, Lazarus was reclining at the table, but Mary was worshiping her Lord and preparing Him for impending death.</w:t>
      </w:r>
    </w:p>
    <w:p w14:paraId="319FF8B3" w14:textId="77777777" w:rsidR="00A92B0B" w:rsidRPr="00047321" w:rsidRDefault="00A92B0B" w:rsidP="00A92B0B">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Worship</w:t>
      </w:r>
      <w:r w:rsidRPr="00047321">
        <w:rPr>
          <w:rFonts w:ascii="Times New Roman" w:hAnsi="Times New Roman" w:cs="Times New Roman"/>
          <w:b/>
          <w:bCs/>
          <w:sz w:val="22"/>
          <w:szCs w:val="22"/>
        </w:rPr>
        <w:t xml:space="preserve"> is not </w:t>
      </w:r>
      <w:r w:rsidRPr="00047321">
        <w:rPr>
          <w:rFonts w:ascii="Times New Roman" w:hAnsi="Times New Roman" w:cs="Times New Roman"/>
          <w:b/>
          <w:bCs/>
          <w:sz w:val="22"/>
          <w:szCs w:val="22"/>
          <w:u w:val="single"/>
        </w:rPr>
        <w:t xml:space="preserve">     </w:t>
      </w:r>
      <w:r>
        <w:rPr>
          <w:rFonts w:ascii="Times New Roman" w:hAnsi="Times New Roman" w:cs="Times New Roman"/>
          <w:b/>
          <w:bCs/>
          <w:sz w:val="22"/>
          <w:szCs w:val="22"/>
          <w:u w:val="single"/>
        </w:rPr>
        <w:t xml:space="preserve">           </w:t>
      </w:r>
      <w:r w:rsidRPr="00047321">
        <w:rPr>
          <w:rFonts w:ascii="Times New Roman" w:hAnsi="Times New Roman" w:cs="Times New Roman"/>
          <w:b/>
          <w:bCs/>
          <w:sz w:val="22"/>
          <w:szCs w:val="22"/>
          <w:u w:val="single"/>
        </w:rPr>
        <w:t xml:space="preserve">          </w:t>
      </w:r>
      <w:r w:rsidRPr="00047321">
        <w:rPr>
          <w:rFonts w:ascii="Times New Roman" w:hAnsi="Times New Roman" w:cs="Times New Roman"/>
          <w:b/>
          <w:bCs/>
          <w:sz w:val="22"/>
          <w:szCs w:val="22"/>
        </w:rPr>
        <w:t xml:space="preserve"> to the temple or the church building.</w:t>
      </w:r>
    </w:p>
    <w:p w14:paraId="6114C204" w14:textId="77777777" w:rsidR="00A92B0B" w:rsidRDefault="00A92B0B" w:rsidP="00A92B0B">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often </w:t>
      </w:r>
      <w:r w:rsidRPr="004D7E42">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and sacrificial.</w:t>
      </w:r>
    </w:p>
    <w:p w14:paraId="74640F3B" w14:textId="77777777" w:rsidR="00A92B0B" w:rsidRDefault="00A92B0B" w:rsidP="00A92B0B">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focused upon </w:t>
      </w:r>
      <w:r>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alone.</w:t>
      </w:r>
    </w:p>
    <w:p w14:paraId="3DA94D55" w14:textId="77777777" w:rsidR="00A92B0B" w:rsidRDefault="00A92B0B" w:rsidP="00A92B0B">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sometimes </w:t>
      </w:r>
      <w:r>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by others.</w:t>
      </w:r>
    </w:p>
    <w:p w14:paraId="23089C4F" w14:textId="77777777" w:rsidR="00A92B0B" w:rsidRPr="004D7E42" w:rsidRDefault="00A92B0B" w:rsidP="00A92B0B">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w:t>
      </w:r>
      <w:r>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by the Lord. He was pleased!</w:t>
      </w:r>
    </w:p>
    <w:p w14:paraId="1C6141CB"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w:t>
      </w:r>
      <w:r w:rsidRPr="00802E44">
        <w:rPr>
          <w:rFonts w:ascii="Times New Roman" w:hAnsi="Times New Roman" w:cs="Times New Roman"/>
          <w:sz w:val="22"/>
          <w:szCs w:val="22"/>
        </w:rPr>
        <w:tab/>
      </w:r>
      <w:r w:rsidRPr="00802E44">
        <w:rPr>
          <w:rFonts w:ascii="Times New Roman" w:hAnsi="Times New Roman" w:cs="Times New Roman"/>
          <w:b/>
          <w:bCs/>
          <w:sz w:val="22"/>
          <w:szCs w:val="22"/>
        </w:rPr>
        <w:t xml:space="preserve">The </w:t>
      </w:r>
      <w:r>
        <w:rPr>
          <w:rFonts w:ascii="Times New Roman" w:hAnsi="Times New Roman" w:cs="Times New Roman"/>
          <w:b/>
          <w:bCs/>
          <w:sz w:val="22"/>
          <w:szCs w:val="22"/>
          <w:u w:val="single"/>
        </w:rPr>
        <w:t xml:space="preserve">                       </w:t>
      </w:r>
      <w:r w:rsidRPr="00802E44">
        <w:rPr>
          <w:rFonts w:ascii="Times New Roman" w:hAnsi="Times New Roman" w:cs="Times New Roman"/>
          <w:b/>
          <w:bCs/>
          <w:sz w:val="22"/>
          <w:szCs w:val="22"/>
        </w:rPr>
        <w:t xml:space="preserve"> worship of the King (John 12:12-19</w:t>
      </w:r>
      <w:r w:rsidRPr="00802E44">
        <w:rPr>
          <w:rFonts w:ascii="Times New Roman" w:hAnsi="Times New Roman" w:cs="Times New Roman"/>
          <w:sz w:val="22"/>
          <w:szCs w:val="22"/>
        </w:rPr>
        <w:t xml:space="preserve">). As Jesus </w:t>
      </w:r>
      <w:proofErr w:type="gramStart"/>
      <w:r w:rsidRPr="00802E44">
        <w:rPr>
          <w:rFonts w:ascii="Times New Roman" w:hAnsi="Times New Roman" w:cs="Times New Roman"/>
          <w:sz w:val="22"/>
          <w:szCs w:val="22"/>
        </w:rPr>
        <w:t>entered into</w:t>
      </w:r>
      <w:proofErr w:type="gramEnd"/>
      <w:r w:rsidRPr="00802E44">
        <w:rPr>
          <w:rFonts w:ascii="Times New Roman" w:hAnsi="Times New Roman" w:cs="Times New Roman"/>
          <w:sz w:val="22"/>
          <w:szCs w:val="22"/>
        </w:rPr>
        <w:t xml:space="preserve"> Jerusalem on Palm Sunday, the whole city was stirred with the worship of the crowds. Jerusalem was filled with pilgrims from all over the Roman Empire. </w:t>
      </w:r>
    </w:p>
    <w:p w14:paraId="5A25B9F9"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 xml:space="preserve">This was the large crowd that came for the greatest holidays of Judaism - Passover. Many of them came from the Galilee area. When they came, they came with lambs. They had come to sacrifice the Passover, when into Jerusalem comes their King! </w:t>
      </w:r>
    </w:p>
    <w:p w14:paraId="46E115B8" w14:textId="77777777" w:rsidR="00EC13D0" w:rsidRPr="00802E44" w:rsidRDefault="003A1F67" w:rsidP="004D7E42">
      <w:pPr>
        <w:jc w:val="center"/>
        <w:rPr>
          <w:rFonts w:ascii="Times New Roman" w:hAnsi="Times New Roman" w:cs="Times New Roman"/>
          <w:b/>
          <w:bCs/>
          <w:sz w:val="22"/>
          <w:szCs w:val="22"/>
        </w:rPr>
      </w:pPr>
      <w:r w:rsidRPr="00802E44">
        <w:rPr>
          <w:rFonts w:ascii="Times New Roman" w:hAnsi="Times New Roman" w:cs="Times New Roman"/>
          <w:b/>
          <w:bCs/>
          <w:sz w:val="22"/>
          <w:szCs w:val="22"/>
        </w:rPr>
        <w:lastRenderedPageBreak/>
        <w:t xml:space="preserve">“O Worship the King” </w:t>
      </w:r>
    </w:p>
    <w:p w14:paraId="7A2BD157" w14:textId="440B1D0B" w:rsidR="003A1F67" w:rsidRPr="00802E44" w:rsidRDefault="003A1F67" w:rsidP="003A1F67">
      <w:pPr>
        <w:jc w:val="center"/>
        <w:rPr>
          <w:rFonts w:ascii="Times New Roman" w:hAnsi="Times New Roman" w:cs="Times New Roman"/>
          <w:b/>
          <w:bCs/>
          <w:sz w:val="22"/>
          <w:szCs w:val="22"/>
        </w:rPr>
      </w:pPr>
      <w:r w:rsidRPr="00802E44">
        <w:rPr>
          <w:rFonts w:ascii="Times New Roman" w:hAnsi="Times New Roman" w:cs="Times New Roman"/>
          <w:b/>
          <w:bCs/>
          <w:sz w:val="22"/>
          <w:szCs w:val="22"/>
        </w:rPr>
        <w:t>John 12:1-19</w:t>
      </w:r>
    </w:p>
    <w:p w14:paraId="02B1774C" w14:textId="640E19F4"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Today we celebrate Palm Sunday and prepare our hearts for the worship of Holy Week. It was a week filled with conspiracy and devotion</w:t>
      </w:r>
      <w:r w:rsidR="00EC13D0" w:rsidRPr="00802E44">
        <w:rPr>
          <w:rFonts w:ascii="Times New Roman" w:hAnsi="Times New Roman" w:cs="Times New Roman"/>
          <w:sz w:val="22"/>
          <w:szCs w:val="22"/>
        </w:rPr>
        <w:t>,</w:t>
      </w:r>
      <w:r w:rsidRPr="00802E44">
        <w:rPr>
          <w:rFonts w:ascii="Times New Roman" w:hAnsi="Times New Roman" w:cs="Times New Roman"/>
          <w:sz w:val="22"/>
          <w:szCs w:val="22"/>
        </w:rPr>
        <w:t xml:space="preserve"> betrayal and worship</w:t>
      </w:r>
      <w:r w:rsidR="00EC13D0" w:rsidRPr="00802E44">
        <w:rPr>
          <w:rFonts w:ascii="Times New Roman" w:hAnsi="Times New Roman" w:cs="Times New Roman"/>
          <w:sz w:val="22"/>
          <w:szCs w:val="22"/>
        </w:rPr>
        <w:t>,</w:t>
      </w:r>
      <w:r w:rsidRPr="00802E44">
        <w:rPr>
          <w:rFonts w:ascii="Times New Roman" w:hAnsi="Times New Roman" w:cs="Times New Roman"/>
          <w:sz w:val="22"/>
          <w:szCs w:val="22"/>
        </w:rPr>
        <w:t xml:space="preserve"> the love of God and the hatred of men. It was a week that had been ordained by the Godhead before the world began. It is the eternal plan of redemption, designed before time, before man was created or before man sinned. It was the single most important week in human history.   </w:t>
      </w:r>
    </w:p>
    <w:p w14:paraId="6D3A4B30" w14:textId="1F3CCE57"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 xml:space="preserve">This morning let us prepare our hearts for Holy week as we draw our attention to two expressions of worship: public and private worship. </w:t>
      </w:r>
    </w:p>
    <w:p w14:paraId="32554749" w14:textId="1953E47E"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w:t>
      </w:r>
      <w:r w:rsidRPr="00802E44">
        <w:rPr>
          <w:rFonts w:ascii="Times New Roman" w:hAnsi="Times New Roman" w:cs="Times New Roman"/>
          <w:sz w:val="22"/>
          <w:szCs w:val="22"/>
        </w:rPr>
        <w:tab/>
      </w:r>
      <w:r w:rsidRPr="00802E44">
        <w:rPr>
          <w:rFonts w:ascii="Times New Roman" w:hAnsi="Times New Roman" w:cs="Times New Roman"/>
          <w:b/>
          <w:bCs/>
          <w:sz w:val="22"/>
          <w:szCs w:val="22"/>
        </w:rPr>
        <w:t xml:space="preserve">The </w:t>
      </w:r>
      <w:r w:rsidR="00366142">
        <w:rPr>
          <w:rFonts w:ascii="Times New Roman" w:hAnsi="Times New Roman" w:cs="Times New Roman"/>
          <w:b/>
          <w:bCs/>
          <w:sz w:val="22"/>
          <w:szCs w:val="22"/>
          <w:u w:val="single"/>
        </w:rPr>
        <w:t xml:space="preserve">                           </w:t>
      </w:r>
      <w:r w:rsidRPr="00802E44">
        <w:rPr>
          <w:rFonts w:ascii="Times New Roman" w:hAnsi="Times New Roman" w:cs="Times New Roman"/>
          <w:b/>
          <w:bCs/>
          <w:sz w:val="22"/>
          <w:szCs w:val="22"/>
        </w:rPr>
        <w:t xml:space="preserve"> worship of the King (John 12:1-11)</w:t>
      </w:r>
      <w:r w:rsidR="00E60C1D" w:rsidRPr="00802E44">
        <w:rPr>
          <w:rFonts w:ascii="Times New Roman" w:hAnsi="Times New Roman" w:cs="Times New Roman"/>
          <w:b/>
          <w:bCs/>
          <w:sz w:val="22"/>
          <w:szCs w:val="22"/>
        </w:rPr>
        <w:t>.</w:t>
      </w:r>
      <w:r w:rsidRPr="00802E44">
        <w:rPr>
          <w:rFonts w:ascii="Times New Roman" w:hAnsi="Times New Roman" w:cs="Times New Roman"/>
          <w:sz w:val="22"/>
          <w:szCs w:val="22"/>
        </w:rPr>
        <w:t xml:space="preserve"> Let us pause before focusing upon the events of Palm Sunday and notice an event the evening before Palm Sunday. On Saturday evening, in the sleepy little hamlet of Bethany, supper was being prepared in the home of Mary, Martha</w:t>
      </w:r>
      <w:r w:rsidR="001844EA" w:rsidRPr="00802E44">
        <w:rPr>
          <w:rFonts w:ascii="Times New Roman" w:hAnsi="Times New Roman" w:cs="Times New Roman"/>
          <w:sz w:val="22"/>
          <w:szCs w:val="22"/>
        </w:rPr>
        <w:t>,</w:t>
      </w:r>
      <w:r w:rsidRPr="00802E44">
        <w:rPr>
          <w:rFonts w:ascii="Times New Roman" w:hAnsi="Times New Roman" w:cs="Times New Roman"/>
          <w:sz w:val="22"/>
          <w:szCs w:val="22"/>
        </w:rPr>
        <w:t xml:space="preserve"> and Lazarus. </w:t>
      </w:r>
    </w:p>
    <w:p w14:paraId="0C9C8B9F" w14:textId="153AD685"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b/>
          <w:bCs/>
          <w:sz w:val="22"/>
          <w:szCs w:val="22"/>
        </w:rPr>
        <w:t>Note:</w:t>
      </w:r>
      <w:r w:rsidRPr="00802E44">
        <w:rPr>
          <w:rFonts w:ascii="Times New Roman" w:hAnsi="Times New Roman" w:cs="Times New Roman"/>
          <w:sz w:val="22"/>
          <w:szCs w:val="22"/>
        </w:rPr>
        <w:t xml:space="preserve"> Martha was serving</w:t>
      </w:r>
      <w:r w:rsidR="001844EA" w:rsidRPr="00802E44">
        <w:rPr>
          <w:rFonts w:ascii="Times New Roman" w:hAnsi="Times New Roman" w:cs="Times New Roman"/>
          <w:sz w:val="22"/>
          <w:szCs w:val="22"/>
        </w:rPr>
        <w:t>,</w:t>
      </w:r>
      <w:r w:rsidRPr="00802E44">
        <w:rPr>
          <w:rFonts w:ascii="Times New Roman" w:hAnsi="Times New Roman" w:cs="Times New Roman"/>
          <w:sz w:val="22"/>
          <w:szCs w:val="22"/>
        </w:rPr>
        <w:t xml:space="preserve"> Lazarus was reclining at the table, but Mary was worshiping her Lord and preparing Him for impending death.</w:t>
      </w:r>
    </w:p>
    <w:p w14:paraId="6CA50CE7" w14:textId="05381252" w:rsidR="003A1F67" w:rsidRPr="00047321" w:rsidRDefault="00047321" w:rsidP="004D7E42">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Worship</w:t>
      </w:r>
      <w:r w:rsidR="003A1F67" w:rsidRPr="00047321">
        <w:rPr>
          <w:rFonts w:ascii="Times New Roman" w:hAnsi="Times New Roman" w:cs="Times New Roman"/>
          <w:b/>
          <w:bCs/>
          <w:sz w:val="22"/>
          <w:szCs w:val="22"/>
        </w:rPr>
        <w:t xml:space="preserve"> is not </w:t>
      </w:r>
      <w:r w:rsidR="00366142" w:rsidRPr="00047321">
        <w:rPr>
          <w:rFonts w:ascii="Times New Roman" w:hAnsi="Times New Roman" w:cs="Times New Roman"/>
          <w:b/>
          <w:bCs/>
          <w:sz w:val="22"/>
          <w:szCs w:val="22"/>
          <w:u w:val="single"/>
        </w:rPr>
        <w:t xml:space="preserve">     </w:t>
      </w:r>
      <w:r w:rsidR="004D7E42">
        <w:rPr>
          <w:rFonts w:ascii="Times New Roman" w:hAnsi="Times New Roman" w:cs="Times New Roman"/>
          <w:b/>
          <w:bCs/>
          <w:sz w:val="22"/>
          <w:szCs w:val="22"/>
          <w:u w:val="single"/>
        </w:rPr>
        <w:t xml:space="preserve">       </w:t>
      </w:r>
      <w:r w:rsidR="00DC6011">
        <w:rPr>
          <w:rFonts w:ascii="Times New Roman" w:hAnsi="Times New Roman" w:cs="Times New Roman"/>
          <w:b/>
          <w:bCs/>
          <w:sz w:val="22"/>
          <w:szCs w:val="22"/>
          <w:u w:val="single"/>
        </w:rPr>
        <w:t xml:space="preserve">    </w:t>
      </w:r>
      <w:r w:rsidR="00366142" w:rsidRPr="00047321">
        <w:rPr>
          <w:rFonts w:ascii="Times New Roman" w:hAnsi="Times New Roman" w:cs="Times New Roman"/>
          <w:b/>
          <w:bCs/>
          <w:sz w:val="22"/>
          <w:szCs w:val="22"/>
          <w:u w:val="single"/>
        </w:rPr>
        <w:t xml:space="preserve">          </w:t>
      </w:r>
      <w:r w:rsidR="003A1F67" w:rsidRPr="00047321">
        <w:rPr>
          <w:rFonts w:ascii="Times New Roman" w:hAnsi="Times New Roman" w:cs="Times New Roman"/>
          <w:b/>
          <w:bCs/>
          <w:sz w:val="22"/>
          <w:szCs w:val="22"/>
        </w:rPr>
        <w:t xml:space="preserve"> to the temple or the church building.</w:t>
      </w:r>
    </w:p>
    <w:p w14:paraId="222E768A" w14:textId="77777777" w:rsidR="004D7E42" w:rsidRDefault="003A1F67" w:rsidP="004D7E42">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often </w:t>
      </w:r>
      <w:r w:rsidR="00366142" w:rsidRPr="004D7E42">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and sacrificial.</w:t>
      </w:r>
    </w:p>
    <w:p w14:paraId="5906071A" w14:textId="4BE4F13F" w:rsidR="004D7E42" w:rsidRDefault="003A1F67" w:rsidP="004D7E42">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focused upon </w:t>
      </w:r>
      <w:r w:rsidR="00DC6011">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alone.</w:t>
      </w:r>
    </w:p>
    <w:p w14:paraId="72B5824B" w14:textId="61BF3970" w:rsidR="004D7E42" w:rsidRDefault="003A1F67" w:rsidP="004D7E42">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sometimes </w:t>
      </w:r>
      <w:r w:rsidR="00DC6011">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by others.</w:t>
      </w:r>
    </w:p>
    <w:p w14:paraId="12E23B3C" w14:textId="1EFB3174" w:rsidR="003A1F67" w:rsidRPr="004D7E42" w:rsidRDefault="003A1F67" w:rsidP="004D7E42">
      <w:pPr>
        <w:pStyle w:val="ListParagraph"/>
        <w:numPr>
          <w:ilvl w:val="0"/>
          <w:numId w:val="1"/>
        </w:numPr>
        <w:ind w:left="360" w:hanging="270"/>
        <w:rPr>
          <w:rFonts w:ascii="Times New Roman" w:hAnsi="Times New Roman" w:cs="Times New Roman"/>
          <w:b/>
          <w:bCs/>
          <w:sz w:val="22"/>
          <w:szCs w:val="22"/>
        </w:rPr>
      </w:pPr>
      <w:r w:rsidRPr="004D7E42">
        <w:rPr>
          <w:rFonts w:ascii="Times New Roman" w:hAnsi="Times New Roman" w:cs="Times New Roman"/>
          <w:b/>
          <w:bCs/>
          <w:sz w:val="22"/>
          <w:szCs w:val="22"/>
        </w:rPr>
        <w:t xml:space="preserve">Worship is </w:t>
      </w:r>
      <w:r w:rsidR="00DC6011">
        <w:rPr>
          <w:rFonts w:ascii="Times New Roman" w:hAnsi="Times New Roman" w:cs="Times New Roman"/>
          <w:b/>
          <w:bCs/>
          <w:sz w:val="22"/>
          <w:szCs w:val="22"/>
          <w:u w:val="single"/>
        </w:rPr>
        <w:t xml:space="preserve">                                   </w:t>
      </w:r>
      <w:r w:rsidRPr="004D7E42">
        <w:rPr>
          <w:rFonts w:ascii="Times New Roman" w:hAnsi="Times New Roman" w:cs="Times New Roman"/>
          <w:b/>
          <w:bCs/>
          <w:sz w:val="22"/>
          <w:szCs w:val="22"/>
        </w:rPr>
        <w:t xml:space="preserve"> by the Lord. He was pleased!</w:t>
      </w:r>
    </w:p>
    <w:p w14:paraId="0C071A5B" w14:textId="2F7C3F37"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w:t>
      </w:r>
      <w:r w:rsidRPr="00802E44">
        <w:rPr>
          <w:rFonts w:ascii="Times New Roman" w:hAnsi="Times New Roman" w:cs="Times New Roman"/>
          <w:sz w:val="22"/>
          <w:szCs w:val="22"/>
        </w:rPr>
        <w:tab/>
      </w:r>
      <w:r w:rsidRPr="00802E44">
        <w:rPr>
          <w:rFonts w:ascii="Times New Roman" w:hAnsi="Times New Roman" w:cs="Times New Roman"/>
          <w:b/>
          <w:bCs/>
          <w:sz w:val="22"/>
          <w:szCs w:val="22"/>
        </w:rPr>
        <w:t xml:space="preserve">The </w:t>
      </w:r>
      <w:r w:rsidR="00DC6011">
        <w:rPr>
          <w:rFonts w:ascii="Times New Roman" w:hAnsi="Times New Roman" w:cs="Times New Roman"/>
          <w:b/>
          <w:bCs/>
          <w:sz w:val="22"/>
          <w:szCs w:val="22"/>
          <w:u w:val="single"/>
        </w:rPr>
        <w:t xml:space="preserve">                       </w:t>
      </w:r>
      <w:r w:rsidRPr="00802E44">
        <w:rPr>
          <w:rFonts w:ascii="Times New Roman" w:hAnsi="Times New Roman" w:cs="Times New Roman"/>
          <w:b/>
          <w:bCs/>
          <w:sz w:val="22"/>
          <w:szCs w:val="22"/>
        </w:rPr>
        <w:t xml:space="preserve"> worship of the King (John 12:12-19</w:t>
      </w:r>
      <w:r w:rsidRPr="00802E44">
        <w:rPr>
          <w:rFonts w:ascii="Times New Roman" w:hAnsi="Times New Roman" w:cs="Times New Roman"/>
          <w:sz w:val="22"/>
          <w:szCs w:val="22"/>
        </w:rPr>
        <w:t>)</w:t>
      </w:r>
      <w:r w:rsidR="00090652" w:rsidRPr="00802E44">
        <w:rPr>
          <w:rFonts w:ascii="Times New Roman" w:hAnsi="Times New Roman" w:cs="Times New Roman"/>
          <w:sz w:val="22"/>
          <w:szCs w:val="22"/>
        </w:rPr>
        <w:t>.</w:t>
      </w:r>
      <w:r w:rsidRPr="00802E44">
        <w:rPr>
          <w:rFonts w:ascii="Times New Roman" w:hAnsi="Times New Roman" w:cs="Times New Roman"/>
          <w:sz w:val="22"/>
          <w:szCs w:val="22"/>
        </w:rPr>
        <w:t xml:space="preserve"> As Jesus </w:t>
      </w:r>
      <w:proofErr w:type="gramStart"/>
      <w:r w:rsidRPr="00802E44">
        <w:rPr>
          <w:rFonts w:ascii="Times New Roman" w:hAnsi="Times New Roman" w:cs="Times New Roman"/>
          <w:sz w:val="22"/>
          <w:szCs w:val="22"/>
        </w:rPr>
        <w:t>entered into</w:t>
      </w:r>
      <w:proofErr w:type="gramEnd"/>
      <w:r w:rsidRPr="00802E44">
        <w:rPr>
          <w:rFonts w:ascii="Times New Roman" w:hAnsi="Times New Roman" w:cs="Times New Roman"/>
          <w:sz w:val="22"/>
          <w:szCs w:val="22"/>
        </w:rPr>
        <w:t xml:space="preserve"> Jerusalem on Palm Sunday, the whole city was stirred with the worship of the crowds. Jerusalem was filled with pilgrims from all over the Roman Empire. </w:t>
      </w:r>
    </w:p>
    <w:p w14:paraId="003F5BC6" w14:textId="47D7F8E2"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 xml:space="preserve">This was the large crowd that came for the greatest holidays of Judaism - Passover. Many of them came from the Galilee area. When they came, they came with lambs. They had come to sacrifice the Passover, when into Jerusalem comes their King! </w:t>
      </w:r>
    </w:p>
    <w:p w14:paraId="19B07813" w14:textId="6F0165E8"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b/>
          <w:bCs/>
          <w:sz w:val="22"/>
          <w:szCs w:val="22"/>
        </w:rPr>
        <w:lastRenderedPageBreak/>
        <w:t xml:space="preserve">Why palm branches? </w:t>
      </w:r>
      <w:r w:rsidRPr="00802E44">
        <w:rPr>
          <w:rFonts w:ascii="Times New Roman" w:hAnsi="Times New Roman" w:cs="Times New Roman"/>
          <w:sz w:val="22"/>
          <w:szCs w:val="22"/>
        </w:rPr>
        <w:t xml:space="preserve">They greeted Jesus as a king, though ignorant of the nature of His kingship. </w:t>
      </w:r>
      <w:proofErr w:type="gramStart"/>
      <w:r w:rsidRPr="00802E44">
        <w:rPr>
          <w:rFonts w:ascii="Times New Roman" w:hAnsi="Times New Roman" w:cs="Times New Roman"/>
          <w:sz w:val="22"/>
          <w:szCs w:val="22"/>
        </w:rPr>
        <w:t>It would seem that they</w:t>
      </w:r>
      <w:proofErr w:type="gramEnd"/>
      <w:r w:rsidRPr="00802E44">
        <w:rPr>
          <w:rFonts w:ascii="Times New Roman" w:hAnsi="Times New Roman" w:cs="Times New Roman"/>
          <w:sz w:val="22"/>
          <w:szCs w:val="22"/>
        </w:rPr>
        <w:t xml:space="preserve"> looked upon Him as a potential nationalist leader, with whose help they might be able to become wholly independent of foreign powers.</w:t>
      </w:r>
    </w:p>
    <w:p w14:paraId="21FB3846" w14:textId="68404D7C"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 xml:space="preserve">“From the time of the Maccabees palms or palm-branches had been used as a national symbol. Later, palms appeared as national symbols on </w:t>
      </w:r>
      <w:proofErr w:type="gramStart"/>
      <w:r w:rsidRPr="00802E44">
        <w:rPr>
          <w:rFonts w:ascii="Times New Roman" w:hAnsi="Times New Roman" w:cs="Times New Roman"/>
          <w:sz w:val="22"/>
          <w:szCs w:val="22"/>
        </w:rPr>
        <w:t>coins</w:t>
      </w:r>
      <w:r w:rsidR="00EF359B">
        <w:rPr>
          <w:rFonts w:ascii="Times New Roman" w:hAnsi="Times New Roman" w:cs="Times New Roman"/>
          <w:sz w:val="22"/>
          <w:szCs w:val="22"/>
        </w:rPr>
        <w:t>.</w:t>
      </w:r>
      <w:r w:rsidRPr="00802E44">
        <w:rPr>
          <w:rFonts w:ascii="Times New Roman" w:hAnsi="Times New Roman" w:cs="Times New Roman"/>
          <w:sz w:val="22"/>
          <w:szCs w:val="22"/>
        </w:rPr>
        <w:t>”</w:t>
      </w:r>
      <w:proofErr w:type="gramEnd"/>
      <w:r w:rsidRPr="00802E44">
        <w:rPr>
          <w:rFonts w:ascii="Times New Roman" w:hAnsi="Times New Roman" w:cs="Times New Roman"/>
          <w:sz w:val="22"/>
          <w:szCs w:val="22"/>
        </w:rPr>
        <w:t xml:space="preserve"> </w:t>
      </w:r>
      <w:r w:rsidR="00F7476A" w:rsidRPr="00802E44">
        <w:rPr>
          <w:rFonts w:ascii="Times New Roman" w:hAnsi="Times New Roman" w:cs="Times New Roman"/>
          <w:sz w:val="22"/>
          <w:szCs w:val="22"/>
        </w:rPr>
        <w:t>(FF</w:t>
      </w:r>
      <w:r w:rsidRPr="00802E44">
        <w:rPr>
          <w:rFonts w:ascii="Times New Roman" w:hAnsi="Times New Roman" w:cs="Times New Roman"/>
          <w:sz w:val="22"/>
          <w:szCs w:val="22"/>
        </w:rPr>
        <w:t xml:space="preserve"> Bruce)</w:t>
      </w:r>
    </w:p>
    <w:p w14:paraId="3DAA8875" w14:textId="77777777" w:rsidR="003A1F67" w:rsidRPr="00802E44" w:rsidRDefault="003A1F67" w:rsidP="003A1F67">
      <w:pPr>
        <w:rPr>
          <w:rFonts w:ascii="Times New Roman" w:hAnsi="Times New Roman" w:cs="Times New Roman"/>
          <w:b/>
          <w:bCs/>
          <w:sz w:val="22"/>
          <w:szCs w:val="22"/>
        </w:rPr>
      </w:pPr>
      <w:r w:rsidRPr="00802E44">
        <w:rPr>
          <w:rFonts w:ascii="Times New Roman" w:hAnsi="Times New Roman" w:cs="Times New Roman"/>
          <w:b/>
          <w:bCs/>
          <w:sz w:val="22"/>
          <w:szCs w:val="22"/>
        </w:rPr>
        <w:t xml:space="preserve">Why did Jesus choose a young donkey? </w:t>
      </w:r>
    </w:p>
    <w:p w14:paraId="5241BEBA" w14:textId="05F33D4A" w:rsidR="003A1F67" w:rsidRPr="00802E44" w:rsidRDefault="003A1F67" w:rsidP="003A1F67">
      <w:pPr>
        <w:ind w:left="720"/>
        <w:rPr>
          <w:rFonts w:ascii="Times New Roman" w:hAnsi="Times New Roman" w:cs="Times New Roman"/>
          <w:sz w:val="22"/>
          <w:szCs w:val="22"/>
        </w:rPr>
      </w:pPr>
      <w:r w:rsidRPr="00802E44">
        <w:rPr>
          <w:rFonts w:ascii="Times New Roman" w:hAnsi="Times New Roman" w:cs="Times New Roman"/>
          <w:b/>
          <w:bCs/>
          <w:sz w:val="22"/>
          <w:szCs w:val="22"/>
        </w:rPr>
        <w:t>First,</w:t>
      </w:r>
      <w:r w:rsidRPr="00802E44">
        <w:rPr>
          <w:rFonts w:ascii="Times New Roman" w:hAnsi="Times New Roman" w:cs="Times New Roman"/>
          <w:sz w:val="22"/>
          <w:szCs w:val="22"/>
        </w:rPr>
        <w:t xml:space="preserve"> to fulfill Scripture: because it was prophesied that Messiah would come in such manner (Zechariah 9:9)</w:t>
      </w:r>
      <w:r w:rsidR="00F7476A" w:rsidRPr="00802E44">
        <w:rPr>
          <w:rFonts w:ascii="Times New Roman" w:hAnsi="Times New Roman" w:cs="Times New Roman"/>
          <w:sz w:val="22"/>
          <w:szCs w:val="22"/>
        </w:rPr>
        <w:t>.</w:t>
      </w:r>
    </w:p>
    <w:p w14:paraId="3F3ED7B0" w14:textId="77CFF210" w:rsidR="003A1F67" w:rsidRPr="00802E44" w:rsidRDefault="003A1F67" w:rsidP="003A1F67">
      <w:pPr>
        <w:ind w:left="720"/>
        <w:rPr>
          <w:rFonts w:ascii="Times New Roman" w:hAnsi="Times New Roman" w:cs="Times New Roman"/>
          <w:sz w:val="22"/>
          <w:szCs w:val="22"/>
        </w:rPr>
      </w:pPr>
      <w:r w:rsidRPr="00802E44">
        <w:rPr>
          <w:rFonts w:ascii="Times New Roman" w:hAnsi="Times New Roman" w:cs="Times New Roman"/>
          <w:b/>
          <w:bCs/>
          <w:sz w:val="22"/>
          <w:szCs w:val="22"/>
        </w:rPr>
        <w:t>Secondly</w:t>
      </w:r>
      <w:r w:rsidRPr="00802E44">
        <w:rPr>
          <w:rFonts w:ascii="Times New Roman" w:hAnsi="Times New Roman" w:cs="Times New Roman"/>
          <w:sz w:val="22"/>
          <w:szCs w:val="22"/>
        </w:rPr>
        <w:t>, it identified Jesus with the royal line of David</w:t>
      </w:r>
      <w:r w:rsidR="00F7476A" w:rsidRPr="00802E44">
        <w:rPr>
          <w:rFonts w:ascii="Times New Roman" w:hAnsi="Times New Roman" w:cs="Times New Roman"/>
          <w:sz w:val="22"/>
          <w:szCs w:val="22"/>
        </w:rPr>
        <w:t>.</w:t>
      </w:r>
      <w:r w:rsidRPr="00802E44">
        <w:rPr>
          <w:rFonts w:ascii="Times New Roman" w:hAnsi="Times New Roman" w:cs="Times New Roman"/>
          <w:sz w:val="22"/>
          <w:szCs w:val="22"/>
        </w:rPr>
        <w:t xml:space="preserve"> </w:t>
      </w:r>
      <w:r w:rsidR="00F7476A" w:rsidRPr="00802E44">
        <w:rPr>
          <w:rFonts w:ascii="Times New Roman" w:hAnsi="Times New Roman" w:cs="Times New Roman"/>
          <w:sz w:val="22"/>
          <w:szCs w:val="22"/>
        </w:rPr>
        <w:t>A</w:t>
      </w:r>
      <w:r w:rsidRPr="00802E44">
        <w:rPr>
          <w:rFonts w:ascii="Times New Roman" w:hAnsi="Times New Roman" w:cs="Times New Roman"/>
          <w:sz w:val="22"/>
          <w:szCs w:val="22"/>
        </w:rPr>
        <w:t xml:space="preserve">fter David the Hebrew kings and warriors switched to horses. </w:t>
      </w:r>
    </w:p>
    <w:p w14:paraId="68E546EA" w14:textId="372D0CDA" w:rsidR="003A1F67" w:rsidRPr="00802E44" w:rsidRDefault="003A1F67" w:rsidP="003A1F67">
      <w:pPr>
        <w:ind w:left="720"/>
        <w:rPr>
          <w:rFonts w:ascii="Times New Roman" w:hAnsi="Times New Roman" w:cs="Times New Roman"/>
          <w:sz w:val="22"/>
          <w:szCs w:val="22"/>
        </w:rPr>
      </w:pPr>
      <w:r w:rsidRPr="00802E44">
        <w:rPr>
          <w:rFonts w:ascii="Times New Roman" w:hAnsi="Times New Roman" w:cs="Times New Roman"/>
          <w:b/>
          <w:bCs/>
          <w:sz w:val="22"/>
          <w:szCs w:val="22"/>
        </w:rPr>
        <w:t>Thirdly</w:t>
      </w:r>
      <w:r w:rsidRPr="00802E44">
        <w:rPr>
          <w:rFonts w:ascii="Times New Roman" w:hAnsi="Times New Roman" w:cs="Times New Roman"/>
          <w:sz w:val="22"/>
          <w:szCs w:val="22"/>
        </w:rPr>
        <w:t>, it identified Christ’s mission as a peaceful mission; when Kings enter on white stallions it usually means war. When Jesus came the first time, He rode a donkey; when He comes again</w:t>
      </w:r>
      <w:r w:rsidR="00F7476A" w:rsidRPr="00802E44">
        <w:rPr>
          <w:rFonts w:ascii="Times New Roman" w:hAnsi="Times New Roman" w:cs="Times New Roman"/>
          <w:sz w:val="22"/>
          <w:szCs w:val="22"/>
        </w:rPr>
        <w:t>,</w:t>
      </w:r>
      <w:r w:rsidRPr="00802E44">
        <w:rPr>
          <w:rFonts w:ascii="Times New Roman" w:hAnsi="Times New Roman" w:cs="Times New Roman"/>
          <w:sz w:val="22"/>
          <w:szCs w:val="22"/>
        </w:rPr>
        <w:t xml:space="preserve"> He will ride a white horse coming in conquest (Rev. 19:11-16)</w:t>
      </w:r>
      <w:r w:rsidR="00F7476A" w:rsidRPr="00802E44">
        <w:rPr>
          <w:rFonts w:ascii="Times New Roman" w:hAnsi="Times New Roman" w:cs="Times New Roman"/>
          <w:sz w:val="22"/>
          <w:szCs w:val="22"/>
        </w:rPr>
        <w:t>!</w:t>
      </w:r>
    </w:p>
    <w:p w14:paraId="3EDE5FE4" w14:textId="6B73EA10" w:rsidR="003A1F67" w:rsidRPr="00802E44" w:rsidRDefault="003A1F67" w:rsidP="003A1F67">
      <w:pPr>
        <w:ind w:left="720"/>
        <w:rPr>
          <w:rFonts w:ascii="Times New Roman" w:hAnsi="Times New Roman" w:cs="Times New Roman"/>
          <w:sz w:val="22"/>
          <w:szCs w:val="22"/>
        </w:rPr>
      </w:pPr>
      <w:r w:rsidRPr="00802E44">
        <w:rPr>
          <w:rFonts w:ascii="Times New Roman" w:hAnsi="Times New Roman" w:cs="Times New Roman"/>
          <w:b/>
          <w:bCs/>
          <w:sz w:val="22"/>
          <w:szCs w:val="22"/>
        </w:rPr>
        <w:t>Fourthly,</w:t>
      </w:r>
      <w:r w:rsidRPr="00802E44">
        <w:rPr>
          <w:rFonts w:ascii="Times New Roman" w:hAnsi="Times New Roman" w:cs="Times New Roman"/>
          <w:sz w:val="22"/>
          <w:szCs w:val="22"/>
        </w:rPr>
        <w:t xml:space="preserve"> it demonstrates the great humility and lowliness of Christ.  </w:t>
      </w:r>
    </w:p>
    <w:p w14:paraId="5EC265F9" w14:textId="77777777" w:rsidR="003A1F67" w:rsidRPr="00802E44" w:rsidRDefault="003A1F67" w:rsidP="003A1F67">
      <w:pPr>
        <w:rPr>
          <w:rFonts w:ascii="Times New Roman" w:hAnsi="Times New Roman" w:cs="Times New Roman"/>
          <w:sz w:val="22"/>
          <w:szCs w:val="22"/>
        </w:rPr>
      </w:pPr>
      <w:r w:rsidRPr="00802E44">
        <w:rPr>
          <w:rFonts w:ascii="Times New Roman" w:hAnsi="Times New Roman" w:cs="Times New Roman"/>
          <w:sz w:val="22"/>
          <w:szCs w:val="22"/>
        </w:rPr>
        <w:t>Unfortunately, the praise the people lavished on Jesus was not because they recognized Him as their Savior from sin. They welcomed Him out of their desire for a messianic deliverer, someone who would lead them in a revolt against Rome. There were many who, though they did not believe in Christ as Savior, nevertheless hoped that perhaps He would be to them a great temporal deliverer.</w:t>
      </w:r>
    </w:p>
    <w:p w14:paraId="62CEF2F9" w14:textId="77777777" w:rsidR="003A1F67" w:rsidRPr="00802E44" w:rsidRDefault="003A1F67" w:rsidP="004D7E42">
      <w:pPr>
        <w:rPr>
          <w:rFonts w:ascii="Times New Roman" w:hAnsi="Times New Roman" w:cs="Times New Roman"/>
          <w:b/>
          <w:bCs/>
          <w:sz w:val="22"/>
          <w:szCs w:val="22"/>
        </w:rPr>
      </w:pPr>
      <w:r w:rsidRPr="00802E44">
        <w:rPr>
          <w:rFonts w:ascii="Times New Roman" w:hAnsi="Times New Roman" w:cs="Times New Roman"/>
          <w:b/>
          <w:bCs/>
          <w:sz w:val="22"/>
          <w:szCs w:val="22"/>
        </w:rPr>
        <w:t>Application: The Lord is worthy of the worship of all people.</w:t>
      </w:r>
    </w:p>
    <w:p w14:paraId="384C1B6A" w14:textId="77777777" w:rsidR="003A1F67" w:rsidRPr="00802E44" w:rsidRDefault="003A1F67" w:rsidP="004D7E42">
      <w:pPr>
        <w:rPr>
          <w:rFonts w:ascii="Times New Roman" w:hAnsi="Times New Roman" w:cs="Times New Roman"/>
          <w:b/>
          <w:bCs/>
          <w:sz w:val="22"/>
          <w:szCs w:val="22"/>
        </w:rPr>
      </w:pPr>
      <w:r w:rsidRPr="00802E44">
        <w:rPr>
          <w:rFonts w:ascii="Times New Roman" w:hAnsi="Times New Roman" w:cs="Times New Roman"/>
          <w:b/>
          <w:bCs/>
          <w:sz w:val="22"/>
          <w:szCs w:val="22"/>
        </w:rPr>
        <w:t>Public worship without private worship can become hypocrisy.</w:t>
      </w:r>
    </w:p>
    <w:p w14:paraId="5AC48CFE" w14:textId="77777777" w:rsidR="003A1F67" w:rsidRPr="00802E44" w:rsidRDefault="003A1F67" w:rsidP="004D7E42">
      <w:pPr>
        <w:rPr>
          <w:rFonts w:ascii="Times New Roman" w:hAnsi="Times New Roman" w:cs="Times New Roman"/>
          <w:b/>
          <w:bCs/>
          <w:sz w:val="22"/>
          <w:szCs w:val="22"/>
        </w:rPr>
      </w:pPr>
      <w:r w:rsidRPr="00802E44">
        <w:rPr>
          <w:rFonts w:ascii="Times New Roman" w:hAnsi="Times New Roman" w:cs="Times New Roman"/>
          <w:b/>
          <w:bCs/>
          <w:sz w:val="22"/>
          <w:szCs w:val="22"/>
        </w:rPr>
        <w:t>Private worship will increase our desire for public worship.</w:t>
      </w:r>
    </w:p>
    <w:p w14:paraId="4FAC395A" w14:textId="4161E429" w:rsidR="004B4CFB" w:rsidRDefault="003A1F67" w:rsidP="004D7E42">
      <w:pPr>
        <w:rPr>
          <w:rFonts w:ascii="Times New Roman" w:hAnsi="Times New Roman" w:cs="Times New Roman"/>
          <w:b/>
          <w:bCs/>
          <w:sz w:val="22"/>
          <w:szCs w:val="22"/>
        </w:rPr>
      </w:pPr>
      <w:r w:rsidRPr="00802E44">
        <w:rPr>
          <w:rFonts w:ascii="Times New Roman" w:hAnsi="Times New Roman" w:cs="Times New Roman"/>
          <w:b/>
          <w:bCs/>
          <w:sz w:val="22"/>
          <w:szCs w:val="22"/>
        </w:rPr>
        <w:t>How is your worship life?</w:t>
      </w:r>
    </w:p>
    <w:p w14:paraId="75BD9886" w14:textId="77777777" w:rsidR="00A92B0B" w:rsidRDefault="00A92B0B" w:rsidP="004D7E42">
      <w:pPr>
        <w:rPr>
          <w:rFonts w:ascii="Times New Roman" w:hAnsi="Times New Roman" w:cs="Times New Roman"/>
          <w:b/>
          <w:bCs/>
          <w:sz w:val="22"/>
          <w:szCs w:val="22"/>
        </w:rPr>
      </w:pPr>
    </w:p>
    <w:p w14:paraId="08B0710F"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b/>
          <w:bCs/>
          <w:sz w:val="22"/>
          <w:szCs w:val="22"/>
        </w:rPr>
        <w:lastRenderedPageBreak/>
        <w:t xml:space="preserve">Why palm branches? </w:t>
      </w:r>
      <w:r w:rsidRPr="00802E44">
        <w:rPr>
          <w:rFonts w:ascii="Times New Roman" w:hAnsi="Times New Roman" w:cs="Times New Roman"/>
          <w:sz w:val="22"/>
          <w:szCs w:val="22"/>
        </w:rPr>
        <w:t xml:space="preserve">They greeted Jesus as a king, though ignorant of the nature of His kingship. </w:t>
      </w:r>
      <w:proofErr w:type="gramStart"/>
      <w:r w:rsidRPr="00802E44">
        <w:rPr>
          <w:rFonts w:ascii="Times New Roman" w:hAnsi="Times New Roman" w:cs="Times New Roman"/>
          <w:sz w:val="22"/>
          <w:szCs w:val="22"/>
        </w:rPr>
        <w:t>It would seem that they</w:t>
      </w:r>
      <w:proofErr w:type="gramEnd"/>
      <w:r w:rsidRPr="00802E44">
        <w:rPr>
          <w:rFonts w:ascii="Times New Roman" w:hAnsi="Times New Roman" w:cs="Times New Roman"/>
          <w:sz w:val="22"/>
          <w:szCs w:val="22"/>
        </w:rPr>
        <w:t xml:space="preserve"> looked upon Him as a potential nationalist leader, with whose help they might be able to become wholly independent of foreign powers.</w:t>
      </w:r>
    </w:p>
    <w:p w14:paraId="73EE005F" w14:textId="4471A51F"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 xml:space="preserve">“From the time of the Maccabees palms or palm-branches had been used as a national symbol. Later, palms appeared as national symbols on </w:t>
      </w:r>
      <w:proofErr w:type="gramStart"/>
      <w:r w:rsidR="00997D79" w:rsidRPr="00802E44">
        <w:rPr>
          <w:rFonts w:ascii="Times New Roman" w:hAnsi="Times New Roman" w:cs="Times New Roman"/>
          <w:sz w:val="22"/>
          <w:szCs w:val="22"/>
        </w:rPr>
        <w:t>coins</w:t>
      </w:r>
      <w:r w:rsidR="00997D79">
        <w:rPr>
          <w:rFonts w:ascii="Times New Roman" w:hAnsi="Times New Roman" w:cs="Times New Roman"/>
          <w:sz w:val="22"/>
          <w:szCs w:val="22"/>
        </w:rPr>
        <w:t>.”</w:t>
      </w:r>
      <w:proofErr w:type="gramEnd"/>
      <w:r w:rsidRPr="00802E44">
        <w:rPr>
          <w:rFonts w:ascii="Times New Roman" w:hAnsi="Times New Roman" w:cs="Times New Roman"/>
          <w:sz w:val="22"/>
          <w:szCs w:val="22"/>
        </w:rPr>
        <w:t xml:space="preserve"> (FF Bruce)</w:t>
      </w:r>
    </w:p>
    <w:p w14:paraId="0C9137FF" w14:textId="77777777" w:rsidR="00A92B0B" w:rsidRPr="00802E44" w:rsidRDefault="00A92B0B" w:rsidP="00A92B0B">
      <w:pPr>
        <w:rPr>
          <w:rFonts w:ascii="Times New Roman" w:hAnsi="Times New Roman" w:cs="Times New Roman"/>
          <w:b/>
          <w:bCs/>
          <w:sz w:val="22"/>
          <w:szCs w:val="22"/>
        </w:rPr>
      </w:pPr>
      <w:r w:rsidRPr="00802E44">
        <w:rPr>
          <w:rFonts w:ascii="Times New Roman" w:hAnsi="Times New Roman" w:cs="Times New Roman"/>
          <w:b/>
          <w:bCs/>
          <w:sz w:val="22"/>
          <w:szCs w:val="22"/>
        </w:rPr>
        <w:t xml:space="preserve">Why did Jesus choose a young donkey? </w:t>
      </w:r>
    </w:p>
    <w:p w14:paraId="3A1DF24D" w14:textId="77777777" w:rsidR="00A92B0B" w:rsidRPr="00802E44" w:rsidRDefault="00A92B0B" w:rsidP="00A92B0B">
      <w:pPr>
        <w:ind w:left="720"/>
        <w:rPr>
          <w:rFonts w:ascii="Times New Roman" w:hAnsi="Times New Roman" w:cs="Times New Roman"/>
          <w:sz w:val="22"/>
          <w:szCs w:val="22"/>
        </w:rPr>
      </w:pPr>
      <w:r w:rsidRPr="00802E44">
        <w:rPr>
          <w:rFonts w:ascii="Times New Roman" w:hAnsi="Times New Roman" w:cs="Times New Roman"/>
          <w:b/>
          <w:bCs/>
          <w:sz w:val="22"/>
          <w:szCs w:val="22"/>
        </w:rPr>
        <w:t>First,</w:t>
      </w:r>
      <w:r w:rsidRPr="00802E44">
        <w:rPr>
          <w:rFonts w:ascii="Times New Roman" w:hAnsi="Times New Roman" w:cs="Times New Roman"/>
          <w:sz w:val="22"/>
          <w:szCs w:val="22"/>
        </w:rPr>
        <w:t xml:space="preserve"> to fulfill Scripture: because it was prophesied that Messiah would come in such manner (Zechariah 9:9).</w:t>
      </w:r>
    </w:p>
    <w:p w14:paraId="29E54473" w14:textId="77777777" w:rsidR="00A92B0B" w:rsidRPr="00802E44" w:rsidRDefault="00A92B0B" w:rsidP="00A92B0B">
      <w:pPr>
        <w:ind w:left="720"/>
        <w:rPr>
          <w:rFonts w:ascii="Times New Roman" w:hAnsi="Times New Roman" w:cs="Times New Roman"/>
          <w:sz w:val="22"/>
          <w:szCs w:val="22"/>
        </w:rPr>
      </w:pPr>
      <w:r w:rsidRPr="00802E44">
        <w:rPr>
          <w:rFonts w:ascii="Times New Roman" w:hAnsi="Times New Roman" w:cs="Times New Roman"/>
          <w:b/>
          <w:bCs/>
          <w:sz w:val="22"/>
          <w:szCs w:val="22"/>
        </w:rPr>
        <w:t>Secondly</w:t>
      </w:r>
      <w:r w:rsidRPr="00802E44">
        <w:rPr>
          <w:rFonts w:ascii="Times New Roman" w:hAnsi="Times New Roman" w:cs="Times New Roman"/>
          <w:sz w:val="22"/>
          <w:szCs w:val="22"/>
        </w:rPr>
        <w:t xml:space="preserve">, it identified Jesus with the royal line of David. After David the Hebrew kings and warriors switched to horses. </w:t>
      </w:r>
    </w:p>
    <w:p w14:paraId="5B7FA666" w14:textId="77777777" w:rsidR="00A92B0B" w:rsidRPr="00802E44" w:rsidRDefault="00A92B0B" w:rsidP="00A92B0B">
      <w:pPr>
        <w:ind w:left="720"/>
        <w:rPr>
          <w:rFonts w:ascii="Times New Roman" w:hAnsi="Times New Roman" w:cs="Times New Roman"/>
          <w:sz w:val="22"/>
          <w:szCs w:val="22"/>
        </w:rPr>
      </w:pPr>
      <w:r w:rsidRPr="00802E44">
        <w:rPr>
          <w:rFonts w:ascii="Times New Roman" w:hAnsi="Times New Roman" w:cs="Times New Roman"/>
          <w:b/>
          <w:bCs/>
          <w:sz w:val="22"/>
          <w:szCs w:val="22"/>
        </w:rPr>
        <w:t>Thirdly</w:t>
      </w:r>
      <w:r w:rsidRPr="00802E44">
        <w:rPr>
          <w:rFonts w:ascii="Times New Roman" w:hAnsi="Times New Roman" w:cs="Times New Roman"/>
          <w:sz w:val="22"/>
          <w:szCs w:val="22"/>
        </w:rPr>
        <w:t>, it identified Christ’s mission as a peaceful mission; when Kings enter on white stallions it usually means war. When Jesus came the first time, He rode a donkey; when He comes again, He will ride a white horse coming in conquest (Rev. 19:11-16)!</w:t>
      </w:r>
    </w:p>
    <w:p w14:paraId="4B1F80DA" w14:textId="77777777" w:rsidR="00A92B0B" w:rsidRPr="00802E44" w:rsidRDefault="00A92B0B" w:rsidP="00A92B0B">
      <w:pPr>
        <w:ind w:left="720"/>
        <w:rPr>
          <w:rFonts w:ascii="Times New Roman" w:hAnsi="Times New Roman" w:cs="Times New Roman"/>
          <w:sz w:val="22"/>
          <w:szCs w:val="22"/>
        </w:rPr>
      </w:pPr>
      <w:r w:rsidRPr="00802E44">
        <w:rPr>
          <w:rFonts w:ascii="Times New Roman" w:hAnsi="Times New Roman" w:cs="Times New Roman"/>
          <w:b/>
          <w:bCs/>
          <w:sz w:val="22"/>
          <w:szCs w:val="22"/>
        </w:rPr>
        <w:t>Fourthly,</w:t>
      </w:r>
      <w:r w:rsidRPr="00802E44">
        <w:rPr>
          <w:rFonts w:ascii="Times New Roman" w:hAnsi="Times New Roman" w:cs="Times New Roman"/>
          <w:sz w:val="22"/>
          <w:szCs w:val="22"/>
        </w:rPr>
        <w:t xml:space="preserve"> it demonstrates the great humility and lowliness of Christ.  </w:t>
      </w:r>
    </w:p>
    <w:p w14:paraId="129F1752" w14:textId="77777777" w:rsidR="00A92B0B" w:rsidRPr="00802E44" w:rsidRDefault="00A92B0B" w:rsidP="00A92B0B">
      <w:pPr>
        <w:rPr>
          <w:rFonts w:ascii="Times New Roman" w:hAnsi="Times New Roman" w:cs="Times New Roman"/>
          <w:sz w:val="22"/>
          <w:szCs w:val="22"/>
        </w:rPr>
      </w:pPr>
      <w:r w:rsidRPr="00802E44">
        <w:rPr>
          <w:rFonts w:ascii="Times New Roman" w:hAnsi="Times New Roman" w:cs="Times New Roman"/>
          <w:sz w:val="22"/>
          <w:szCs w:val="22"/>
        </w:rPr>
        <w:t>Unfortunately, the praise the people lavished on Jesus was not because they recognized Him as their Savior from sin. They welcomed Him out of their desire for a messianic deliverer, someone who would lead them in a revolt against Rome. There were many who, though they did not believe in Christ as Savior, nevertheless hoped that perhaps He would be to them a great temporal deliverer.</w:t>
      </w:r>
    </w:p>
    <w:p w14:paraId="7C4E5C62" w14:textId="77777777" w:rsidR="00A92B0B" w:rsidRPr="00802E44" w:rsidRDefault="00A92B0B" w:rsidP="00A92B0B">
      <w:pPr>
        <w:rPr>
          <w:rFonts w:ascii="Times New Roman" w:hAnsi="Times New Roman" w:cs="Times New Roman"/>
          <w:b/>
          <w:bCs/>
          <w:sz w:val="22"/>
          <w:szCs w:val="22"/>
        </w:rPr>
      </w:pPr>
      <w:r w:rsidRPr="00802E44">
        <w:rPr>
          <w:rFonts w:ascii="Times New Roman" w:hAnsi="Times New Roman" w:cs="Times New Roman"/>
          <w:b/>
          <w:bCs/>
          <w:sz w:val="22"/>
          <w:szCs w:val="22"/>
        </w:rPr>
        <w:t>Application: The Lord is worthy of the worship of all people.</w:t>
      </w:r>
    </w:p>
    <w:p w14:paraId="653B1343" w14:textId="77777777" w:rsidR="00A92B0B" w:rsidRPr="00802E44" w:rsidRDefault="00A92B0B" w:rsidP="00A92B0B">
      <w:pPr>
        <w:rPr>
          <w:rFonts w:ascii="Times New Roman" w:hAnsi="Times New Roman" w:cs="Times New Roman"/>
          <w:b/>
          <w:bCs/>
          <w:sz w:val="22"/>
          <w:szCs w:val="22"/>
        </w:rPr>
      </w:pPr>
      <w:r w:rsidRPr="00802E44">
        <w:rPr>
          <w:rFonts w:ascii="Times New Roman" w:hAnsi="Times New Roman" w:cs="Times New Roman"/>
          <w:b/>
          <w:bCs/>
          <w:sz w:val="22"/>
          <w:szCs w:val="22"/>
        </w:rPr>
        <w:t>Public worship without private worship can become hypocrisy.</w:t>
      </w:r>
    </w:p>
    <w:p w14:paraId="265ECE54" w14:textId="77777777" w:rsidR="00A92B0B" w:rsidRPr="00802E44" w:rsidRDefault="00A92B0B" w:rsidP="00A92B0B">
      <w:pPr>
        <w:rPr>
          <w:rFonts w:ascii="Times New Roman" w:hAnsi="Times New Roman" w:cs="Times New Roman"/>
          <w:b/>
          <w:bCs/>
          <w:sz w:val="22"/>
          <w:szCs w:val="22"/>
        </w:rPr>
      </w:pPr>
      <w:r w:rsidRPr="00802E44">
        <w:rPr>
          <w:rFonts w:ascii="Times New Roman" w:hAnsi="Times New Roman" w:cs="Times New Roman"/>
          <w:b/>
          <w:bCs/>
          <w:sz w:val="22"/>
          <w:szCs w:val="22"/>
        </w:rPr>
        <w:t>Private worship will increase our desire for public worship.</w:t>
      </w:r>
    </w:p>
    <w:p w14:paraId="1E1E2FF4" w14:textId="77777777" w:rsidR="00A92B0B" w:rsidRPr="00802E44" w:rsidRDefault="00A92B0B" w:rsidP="00A92B0B">
      <w:pPr>
        <w:rPr>
          <w:rFonts w:ascii="Times New Roman" w:hAnsi="Times New Roman" w:cs="Times New Roman"/>
          <w:b/>
          <w:bCs/>
          <w:sz w:val="22"/>
          <w:szCs w:val="22"/>
        </w:rPr>
      </w:pPr>
      <w:r w:rsidRPr="00802E44">
        <w:rPr>
          <w:rFonts w:ascii="Times New Roman" w:hAnsi="Times New Roman" w:cs="Times New Roman"/>
          <w:b/>
          <w:bCs/>
          <w:sz w:val="22"/>
          <w:szCs w:val="22"/>
        </w:rPr>
        <w:t>How is your worship life?</w:t>
      </w:r>
    </w:p>
    <w:p w14:paraId="2F486DFE" w14:textId="77777777" w:rsidR="00A92B0B" w:rsidRPr="00802E44" w:rsidRDefault="00A92B0B" w:rsidP="004D7E42">
      <w:pPr>
        <w:rPr>
          <w:rFonts w:ascii="Times New Roman" w:hAnsi="Times New Roman" w:cs="Times New Roman"/>
          <w:b/>
          <w:bCs/>
          <w:sz w:val="22"/>
          <w:szCs w:val="22"/>
        </w:rPr>
      </w:pPr>
    </w:p>
    <w:sectPr w:rsidR="00A92B0B" w:rsidRPr="00802E44" w:rsidSect="00802E44">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B4"/>
    <w:multiLevelType w:val="hybridMultilevel"/>
    <w:tmpl w:val="A296C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90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67"/>
    <w:rsid w:val="00047321"/>
    <w:rsid w:val="000625F5"/>
    <w:rsid w:val="00090652"/>
    <w:rsid w:val="001844EA"/>
    <w:rsid w:val="00223C7F"/>
    <w:rsid w:val="002441DC"/>
    <w:rsid w:val="00366142"/>
    <w:rsid w:val="003A1F67"/>
    <w:rsid w:val="004B4CFB"/>
    <w:rsid w:val="004D7E42"/>
    <w:rsid w:val="005218C2"/>
    <w:rsid w:val="00627FA0"/>
    <w:rsid w:val="00744379"/>
    <w:rsid w:val="007728D7"/>
    <w:rsid w:val="007A756F"/>
    <w:rsid w:val="00802E44"/>
    <w:rsid w:val="008764FA"/>
    <w:rsid w:val="00997D79"/>
    <w:rsid w:val="00A626C1"/>
    <w:rsid w:val="00A92B0B"/>
    <w:rsid w:val="00B03247"/>
    <w:rsid w:val="00BD6F06"/>
    <w:rsid w:val="00C26BF8"/>
    <w:rsid w:val="00DC6011"/>
    <w:rsid w:val="00E60C1D"/>
    <w:rsid w:val="00EC13D0"/>
    <w:rsid w:val="00EF359B"/>
    <w:rsid w:val="00F7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DE88"/>
  <w15:chartTrackingRefBased/>
  <w15:docId w15:val="{96F54F99-2646-4413-B95C-0B409760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67"/>
    <w:rPr>
      <w:rFonts w:eastAsiaTheme="majorEastAsia" w:cstheme="majorBidi"/>
      <w:color w:val="272727" w:themeColor="text1" w:themeTint="D8"/>
    </w:rPr>
  </w:style>
  <w:style w:type="paragraph" w:styleId="Title">
    <w:name w:val="Title"/>
    <w:basedOn w:val="Normal"/>
    <w:next w:val="Normal"/>
    <w:link w:val="TitleChar"/>
    <w:uiPriority w:val="10"/>
    <w:qFormat/>
    <w:rsid w:val="003A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67"/>
    <w:pPr>
      <w:spacing w:before="160"/>
      <w:jc w:val="center"/>
    </w:pPr>
    <w:rPr>
      <w:i/>
      <w:iCs/>
      <w:color w:val="404040" w:themeColor="text1" w:themeTint="BF"/>
    </w:rPr>
  </w:style>
  <w:style w:type="character" w:customStyle="1" w:styleId="QuoteChar">
    <w:name w:val="Quote Char"/>
    <w:basedOn w:val="DefaultParagraphFont"/>
    <w:link w:val="Quote"/>
    <w:uiPriority w:val="29"/>
    <w:rsid w:val="003A1F67"/>
    <w:rPr>
      <w:i/>
      <w:iCs/>
      <w:color w:val="404040" w:themeColor="text1" w:themeTint="BF"/>
    </w:rPr>
  </w:style>
  <w:style w:type="paragraph" w:styleId="ListParagraph">
    <w:name w:val="List Paragraph"/>
    <w:basedOn w:val="Normal"/>
    <w:uiPriority w:val="34"/>
    <w:qFormat/>
    <w:rsid w:val="003A1F67"/>
    <w:pPr>
      <w:ind w:left="720"/>
      <w:contextualSpacing/>
    </w:pPr>
  </w:style>
  <w:style w:type="character" w:styleId="IntenseEmphasis">
    <w:name w:val="Intense Emphasis"/>
    <w:basedOn w:val="DefaultParagraphFont"/>
    <w:uiPriority w:val="21"/>
    <w:qFormat/>
    <w:rsid w:val="003A1F67"/>
    <w:rPr>
      <w:i/>
      <w:iCs/>
      <w:color w:val="0F4761" w:themeColor="accent1" w:themeShade="BF"/>
    </w:rPr>
  </w:style>
  <w:style w:type="paragraph" w:styleId="IntenseQuote">
    <w:name w:val="Intense Quote"/>
    <w:basedOn w:val="Normal"/>
    <w:next w:val="Normal"/>
    <w:link w:val="IntenseQuoteChar"/>
    <w:uiPriority w:val="30"/>
    <w:qFormat/>
    <w:rsid w:val="003A1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67"/>
    <w:rPr>
      <w:i/>
      <w:iCs/>
      <w:color w:val="0F4761" w:themeColor="accent1" w:themeShade="BF"/>
    </w:rPr>
  </w:style>
  <w:style w:type="character" w:styleId="IntenseReference">
    <w:name w:val="Intense Reference"/>
    <w:basedOn w:val="DefaultParagraphFont"/>
    <w:uiPriority w:val="32"/>
    <w:qFormat/>
    <w:rsid w:val="003A1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7b09ba1014b64d3cf4646cb8cfebd65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a5f00633ae892ffd473e4f004768323"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A7A41AB3-5A2D-47F5-83FB-86BEB7ECE845}">
  <ds:schemaRefs>
    <ds:schemaRef ds:uri="http://schemas.microsoft.com/sharepoint/v3/contenttype/forms"/>
  </ds:schemaRefs>
</ds:datastoreItem>
</file>

<file path=customXml/itemProps2.xml><?xml version="1.0" encoding="utf-8"?>
<ds:datastoreItem xmlns:ds="http://schemas.openxmlformats.org/officeDocument/2006/customXml" ds:itemID="{D4379AAC-098F-4958-9AA5-91908C916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FD4C1-4A62-4C1B-BB0F-B4B16FFF8D6D}">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1021</Words>
  <Characters>5927</Characters>
  <Application>Microsoft Office Word</Application>
  <DocSecurity>0</DocSecurity>
  <Lines>191</Lines>
  <Paragraphs>198</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13</cp:revision>
  <cp:lastPrinted>2026-03-25T15:34:00Z</cp:lastPrinted>
  <dcterms:created xsi:type="dcterms:W3CDTF">2026-03-25T14:17:00Z</dcterms:created>
  <dcterms:modified xsi:type="dcterms:W3CDTF">2026-03-25T16:06:00Z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