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16EBF" w14:textId="77777777" w:rsidR="0095555F" w:rsidRPr="00A22BE5" w:rsidRDefault="0095555F" w:rsidP="0095555F">
      <w:pPr>
        <w:spacing w:after="240"/>
        <w:jc w:val="center"/>
        <w:rPr>
          <w:rFonts w:ascii="Times New Roman" w:hAnsi="Times New Roman" w:cs="Times New Roman"/>
          <w:b/>
          <w:bCs/>
          <w:sz w:val="22"/>
          <w:szCs w:val="22"/>
        </w:rPr>
      </w:pPr>
      <w:r w:rsidRPr="00A22BE5">
        <w:rPr>
          <w:rFonts w:ascii="Times New Roman" w:hAnsi="Times New Roman" w:cs="Times New Roman"/>
          <w:b/>
          <w:bCs/>
          <w:sz w:val="22"/>
          <w:szCs w:val="22"/>
        </w:rPr>
        <w:t>Unstoppable: Waiting Faithfully - Acts 1:12-14</w:t>
      </w:r>
    </w:p>
    <w:p w14:paraId="43824E1C" w14:textId="7FCDCFDB"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Remember our context; it is very significant. Jesus ha</w:t>
      </w:r>
      <w:r w:rsidR="0069021B">
        <w:rPr>
          <w:rFonts w:ascii="Times New Roman" w:hAnsi="Times New Roman" w:cs="Times New Roman"/>
          <w:sz w:val="22"/>
          <w:szCs w:val="22"/>
        </w:rPr>
        <w:t>d</w:t>
      </w:r>
      <w:r w:rsidRPr="00A22BE5">
        <w:rPr>
          <w:rFonts w:ascii="Times New Roman" w:hAnsi="Times New Roman" w:cs="Times New Roman"/>
          <w:sz w:val="22"/>
          <w:szCs w:val="22"/>
        </w:rPr>
        <w:t xml:space="preserve"> just given the disciples His last instructions and then “ascended” to heaven. The last half of Acts 1 records a very unusual time in the life of the church, a time which will not be repeated or duplicated.  The church was in a "holding pattern," waiting on the promise of the Holy Spirit. </w:t>
      </w:r>
    </w:p>
    <w:p w14:paraId="78FB4EE7"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 xml:space="preserve">They were operating without the presence of the </w:t>
      </w:r>
      <w:proofErr w:type="gramStart"/>
      <w:r w:rsidRPr="00A22BE5">
        <w:rPr>
          <w:rFonts w:ascii="Times New Roman" w:hAnsi="Times New Roman" w:cs="Times New Roman"/>
          <w:sz w:val="22"/>
          <w:szCs w:val="22"/>
        </w:rPr>
        <w:t>risen</w:t>
      </w:r>
      <w:proofErr w:type="gramEnd"/>
      <w:r w:rsidRPr="00A22BE5">
        <w:rPr>
          <w:rFonts w:ascii="Times New Roman" w:hAnsi="Times New Roman" w:cs="Times New Roman"/>
          <w:sz w:val="22"/>
          <w:szCs w:val="22"/>
        </w:rPr>
        <w:t xml:space="preserve"> Lord or the fullness of the Holy Spirit to guide them. Although this is a unique situation, we can learn how to wait faithfully!</w:t>
      </w:r>
    </w:p>
    <w:p w14:paraId="5C0EDFBD"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w:t>
      </w:r>
      <w:r w:rsidRPr="00A22BE5">
        <w:rPr>
          <w:rFonts w:ascii="Times New Roman" w:hAnsi="Times New Roman" w:cs="Times New Roman"/>
          <w:sz w:val="22"/>
          <w:szCs w:val="22"/>
        </w:rPr>
        <w:tab/>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is the sign of faithfulness (12).</w:t>
      </w:r>
      <w:r w:rsidRPr="00A22BE5">
        <w:rPr>
          <w:rFonts w:ascii="Times New Roman" w:hAnsi="Times New Roman" w:cs="Times New Roman"/>
          <w:sz w:val="22"/>
          <w:szCs w:val="22"/>
        </w:rPr>
        <w:t xml:space="preserve"> Without question they would have been eager to “get started,” to share the Gospel with everyone they met. They could have “rationalized” how doing so was the “right thing” to do. Yet, they waited!</w:t>
      </w:r>
    </w:p>
    <w:p w14:paraId="41AA3E2F"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b/>
          <w:bCs/>
          <w:sz w:val="22"/>
          <w:szCs w:val="22"/>
        </w:rPr>
        <w:t>Note:</w:t>
      </w:r>
      <w:r w:rsidRPr="00A22BE5">
        <w:rPr>
          <w:rFonts w:ascii="Times New Roman" w:hAnsi="Times New Roman" w:cs="Times New Roman"/>
          <w:sz w:val="22"/>
          <w:szCs w:val="22"/>
        </w:rPr>
        <w:t xml:space="preserve"> The starting point for knowing and discerning God’s will </w:t>
      </w:r>
      <w:proofErr w:type="gramStart"/>
      <w:r w:rsidRPr="00A22BE5">
        <w:rPr>
          <w:rFonts w:ascii="Times New Roman" w:hAnsi="Times New Roman" w:cs="Times New Roman"/>
          <w:sz w:val="22"/>
          <w:szCs w:val="22"/>
        </w:rPr>
        <w:t>is</w:t>
      </w:r>
      <w:proofErr w:type="gramEnd"/>
      <w:r w:rsidRPr="00A22BE5">
        <w:rPr>
          <w:rFonts w:ascii="Times New Roman" w:hAnsi="Times New Roman" w:cs="Times New Roman"/>
          <w:sz w:val="22"/>
          <w:szCs w:val="22"/>
        </w:rPr>
        <w:t xml:space="preserve"> always obedience to “plain, simple, revealed, clear Scriptural commands.”</w:t>
      </w:r>
    </w:p>
    <w:p w14:paraId="3B2079D3" w14:textId="3731EFC4"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Ps. 119:105</w:t>
      </w:r>
      <w:r w:rsidR="009870B0">
        <w:rPr>
          <w:rFonts w:ascii="Times New Roman" w:hAnsi="Times New Roman" w:cs="Times New Roman"/>
          <w:sz w:val="22"/>
          <w:szCs w:val="22"/>
        </w:rPr>
        <w:t>:</w:t>
      </w:r>
      <w:r w:rsidRPr="00A22BE5">
        <w:rPr>
          <w:rFonts w:ascii="Times New Roman" w:hAnsi="Times New Roman" w:cs="Times New Roman"/>
          <w:sz w:val="22"/>
          <w:szCs w:val="22"/>
        </w:rPr>
        <w:t xml:space="preserve"> </w:t>
      </w:r>
      <w:r w:rsidR="009870B0">
        <w:rPr>
          <w:rFonts w:ascii="Times New Roman" w:hAnsi="Times New Roman" w:cs="Times New Roman"/>
          <w:sz w:val="22"/>
          <w:szCs w:val="22"/>
        </w:rPr>
        <w:t>“</w:t>
      </w:r>
      <w:r w:rsidRPr="00A22BE5">
        <w:rPr>
          <w:rFonts w:ascii="Times New Roman" w:hAnsi="Times New Roman" w:cs="Times New Roman"/>
          <w:sz w:val="22"/>
          <w:szCs w:val="22"/>
        </w:rPr>
        <w:t>Thy word is a lamp unto my feet, and a light unto my path.</w:t>
      </w:r>
      <w:r w:rsidR="009870B0">
        <w:rPr>
          <w:rFonts w:ascii="Times New Roman" w:hAnsi="Times New Roman" w:cs="Times New Roman"/>
          <w:sz w:val="22"/>
          <w:szCs w:val="22"/>
        </w:rPr>
        <w:t>”</w:t>
      </w:r>
    </w:p>
    <w:p w14:paraId="67EE6AF1"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b/>
          <w:bCs/>
          <w:sz w:val="22"/>
          <w:szCs w:val="22"/>
        </w:rPr>
        <w:t xml:space="preserve">Waiting is often one of the hardest things to do. </w:t>
      </w:r>
      <w:r w:rsidRPr="00A22BE5">
        <w:rPr>
          <w:rFonts w:ascii="Times New Roman" w:hAnsi="Times New Roman" w:cs="Times New Roman"/>
          <w:sz w:val="22"/>
          <w:szCs w:val="22"/>
        </w:rPr>
        <w:t>Jesus didn't tell them how long it would be until the promise would be fulfilled?  Pentecost was 50 days from Passover.</w:t>
      </w:r>
    </w:p>
    <w:p w14:paraId="408990D8"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w:t>
      </w:r>
      <w:r w:rsidRPr="00A22BE5">
        <w:rPr>
          <w:rFonts w:ascii="Times New Roman" w:hAnsi="Times New Roman" w:cs="Times New Roman"/>
          <w:sz w:val="22"/>
          <w:szCs w:val="22"/>
        </w:rPr>
        <w:tab/>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fosters faithfulness (13-14</w:t>
      </w:r>
      <w:r w:rsidRPr="00A22BE5">
        <w:rPr>
          <w:rFonts w:ascii="Times New Roman" w:hAnsi="Times New Roman" w:cs="Times New Roman"/>
          <w:sz w:val="22"/>
          <w:szCs w:val="22"/>
        </w:rPr>
        <w:t>). The early church demonstrated spiritual unity and harmony. Without question this was due to their focus being upon Christ, and it led to their success.</w:t>
      </w:r>
    </w:p>
    <w:p w14:paraId="78867A85" w14:textId="11C80A8C"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Psalm 133:1</w:t>
      </w:r>
      <w:r w:rsidR="009870B0">
        <w:rPr>
          <w:rFonts w:ascii="Times New Roman" w:hAnsi="Times New Roman" w:cs="Times New Roman"/>
          <w:sz w:val="22"/>
          <w:szCs w:val="22"/>
        </w:rPr>
        <w:t>:</w:t>
      </w:r>
      <w:r w:rsidRPr="00A22BE5">
        <w:rPr>
          <w:rFonts w:ascii="Times New Roman" w:hAnsi="Times New Roman" w:cs="Times New Roman"/>
          <w:sz w:val="22"/>
          <w:szCs w:val="22"/>
        </w:rPr>
        <w:t xml:space="preserve"> “Behold, how good and pleasant it is when brothers dwell in unity!”</w:t>
      </w:r>
    </w:p>
    <w:p w14:paraId="15177518" w14:textId="77777777" w:rsidR="009870B0" w:rsidRPr="00A22BE5" w:rsidRDefault="009870B0" w:rsidP="009870B0">
      <w:pPr>
        <w:spacing w:after="240"/>
        <w:jc w:val="center"/>
        <w:rPr>
          <w:rFonts w:ascii="Times New Roman" w:hAnsi="Times New Roman" w:cs="Times New Roman"/>
          <w:b/>
          <w:bCs/>
          <w:sz w:val="22"/>
          <w:szCs w:val="22"/>
        </w:rPr>
      </w:pPr>
      <w:r w:rsidRPr="00A22BE5">
        <w:rPr>
          <w:rFonts w:ascii="Times New Roman" w:hAnsi="Times New Roman" w:cs="Times New Roman"/>
          <w:b/>
          <w:bCs/>
          <w:sz w:val="22"/>
          <w:szCs w:val="22"/>
        </w:rPr>
        <w:lastRenderedPageBreak/>
        <w:t>Unstoppable: Waiting Faithfully - Acts 1:12-14</w:t>
      </w:r>
    </w:p>
    <w:p w14:paraId="3FF3C4CE"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sz w:val="22"/>
          <w:szCs w:val="22"/>
        </w:rPr>
        <w:t>Remember our context; it is very significant. Jesus ha</w:t>
      </w:r>
      <w:r>
        <w:rPr>
          <w:rFonts w:ascii="Times New Roman" w:hAnsi="Times New Roman" w:cs="Times New Roman"/>
          <w:sz w:val="22"/>
          <w:szCs w:val="22"/>
        </w:rPr>
        <w:t>d</w:t>
      </w:r>
      <w:r w:rsidRPr="00A22BE5">
        <w:rPr>
          <w:rFonts w:ascii="Times New Roman" w:hAnsi="Times New Roman" w:cs="Times New Roman"/>
          <w:sz w:val="22"/>
          <w:szCs w:val="22"/>
        </w:rPr>
        <w:t xml:space="preserve"> just given the disciples His last instructions and then “ascended” to heaven. The last half of Acts 1 records a very unusual time in the life of the church, a time which will not be repeated or duplicated.  The church was in a "holding pattern," waiting on the promise of the Holy Spirit. </w:t>
      </w:r>
    </w:p>
    <w:p w14:paraId="05D1D753"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sz w:val="22"/>
          <w:szCs w:val="22"/>
        </w:rPr>
        <w:t xml:space="preserve">They were operating without the presence of the </w:t>
      </w:r>
      <w:proofErr w:type="gramStart"/>
      <w:r w:rsidRPr="00A22BE5">
        <w:rPr>
          <w:rFonts w:ascii="Times New Roman" w:hAnsi="Times New Roman" w:cs="Times New Roman"/>
          <w:sz w:val="22"/>
          <w:szCs w:val="22"/>
        </w:rPr>
        <w:t>risen</w:t>
      </w:r>
      <w:proofErr w:type="gramEnd"/>
      <w:r w:rsidRPr="00A22BE5">
        <w:rPr>
          <w:rFonts w:ascii="Times New Roman" w:hAnsi="Times New Roman" w:cs="Times New Roman"/>
          <w:sz w:val="22"/>
          <w:szCs w:val="22"/>
        </w:rPr>
        <w:t xml:space="preserve"> Lord or the fullness of the Holy Spirit to guide them. Although this is a unique situation, we can learn how to wait faithfully!</w:t>
      </w:r>
    </w:p>
    <w:p w14:paraId="5E3E3F60"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sz w:val="22"/>
          <w:szCs w:val="22"/>
        </w:rPr>
        <w:t>•</w:t>
      </w:r>
      <w:r w:rsidRPr="00A22BE5">
        <w:rPr>
          <w:rFonts w:ascii="Times New Roman" w:hAnsi="Times New Roman" w:cs="Times New Roman"/>
          <w:sz w:val="22"/>
          <w:szCs w:val="22"/>
        </w:rPr>
        <w:tab/>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is the sign of faithfulness (12).</w:t>
      </w:r>
      <w:r w:rsidRPr="00A22BE5">
        <w:rPr>
          <w:rFonts w:ascii="Times New Roman" w:hAnsi="Times New Roman" w:cs="Times New Roman"/>
          <w:sz w:val="22"/>
          <w:szCs w:val="22"/>
        </w:rPr>
        <w:t xml:space="preserve"> Without question they would have been eager to “get started,” to share the Gospel with everyone they met. They could have “rationalized” how doing so was the “right thing” to do. Yet, they waited!</w:t>
      </w:r>
    </w:p>
    <w:p w14:paraId="151236DF"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b/>
          <w:bCs/>
          <w:sz w:val="22"/>
          <w:szCs w:val="22"/>
        </w:rPr>
        <w:t>Note:</w:t>
      </w:r>
      <w:r w:rsidRPr="00A22BE5">
        <w:rPr>
          <w:rFonts w:ascii="Times New Roman" w:hAnsi="Times New Roman" w:cs="Times New Roman"/>
          <w:sz w:val="22"/>
          <w:szCs w:val="22"/>
        </w:rPr>
        <w:t xml:space="preserve"> The starting point for knowing and discerning God’s will </w:t>
      </w:r>
      <w:proofErr w:type="gramStart"/>
      <w:r w:rsidRPr="00A22BE5">
        <w:rPr>
          <w:rFonts w:ascii="Times New Roman" w:hAnsi="Times New Roman" w:cs="Times New Roman"/>
          <w:sz w:val="22"/>
          <w:szCs w:val="22"/>
        </w:rPr>
        <w:t>is</w:t>
      </w:r>
      <w:proofErr w:type="gramEnd"/>
      <w:r w:rsidRPr="00A22BE5">
        <w:rPr>
          <w:rFonts w:ascii="Times New Roman" w:hAnsi="Times New Roman" w:cs="Times New Roman"/>
          <w:sz w:val="22"/>
          <w:szCs w:val="22"/>
        </w:rPr>
        <w:t xml:space="preserve"> always obedience to “plain, simple, revealed, clear Scriptural commands.”</w:t>
      </w:r>
    </w:p>
    <w:p w14:paraId="76CFB930"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sz w:val="22"/>
          <w:szCs w:val="22"/>
        </w:rPr>
        <w:t>Ps. 119:105</w:t>
      </w:r>
      <w:r>
        <w:rPr>
          <w:rFonts w:ascii="Times New Roman" w:hAnsi="Times New Roman" w:cs="Times New Roman"/>
          <w:sz w:val="22"/>
          <w:szCs w:val="22"/>
        </w:rPr>
        <w:t>:</w:t>
      </w:r>
      <w:r w:rsidRPr="00A22BE5">
        <w:rPr>
          <w:rFonts w:ascii="Times New Roman" w:hAnsi="Times New Roman" w:cs="Times New Roman"/>
          <w:sz w:val="22"/>
          <w:szCs w:val="22"/>
        </w:rPr>
        <w:t xml:space="preserve"> </w:t>
      </w:r>
      <w:r>
        <w:rPr>
          <w:rFonts w:ascii="Times New Roman" w:hAnsi="Times New Roman" w:cs="Times New Roman"/>
          <w:sz w:val="22"/>
          <w:szCs w:val="22"/>
        </w:rPr>
        <w:t>“</w:t>
      </w:r>
      <w:r w:rsidRPr="00A22BE5">
        <w:rPr>
          <w:rFonts w:ascii="Times New Roman" w:hAnsi="Times New Roman" w:cs="Times New Roman"/>
          <w:sz w:val="22"/>
          <w:szCs w:val="22"/>
        </w:rPr>
        <w:t>Thy word is a lamp unto my feet, and a light unto my path.</w:t>
      </w:r>
      <w:r>
        <w:rPr>
          <w:rFonts w:ascii="Times New Roman" w:hAnsi="Times New Roman" w:cs="Times New Roman"/>
          <w:sz w:val="22"/>
          <w:szCs w:val="22"/>
        </w:rPr>
        <w:t>”</w:t>
      </w:r>
    </w:p>
    <w:p w14:paraId="1A005EC6"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b/>
          <w:bCs/>
          <w:sz w:val="22"/>
          <w:szCs w:val="22"/>
        </w:rPr>
        <w:t xml:space="preserve">Waiting is often one of the hardest things to do. </w:t>
      </w:r>
      <w:r w:rsidRPr="00A22BE5">
        <w:rPr>
          <w:rFonts w:ascii="Times New Roman" w:hAnsi="Times New Roman" w:cs="Times New Roman"/>
          <w:sz w:val="22"/>
          <w:szCs w:val="22"/>
        </w:rPr>
        <w:t>Jesus didn't tell them how long it would be until the promise would be fulfilled?  Pentecost was 50 days from Passover.</w:t>
      </w:r>
    </w:p>
    <w:p w14:paraId="1B40A0FB"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sz w:val="22"/>
          <w:szCs w:val="22"/>
        </w:rPr>
        <w:t>•</w:t>
      </w:r>
      <w:r w:rsidRPr="00A22BE5">
        <w:rPr>
          <w:rFonts w:ascii="Times New Roman" w:hAnsi="Times New Roman" w:cs="Times New Roman"/>
          <w:sz w:val="22"/>
          <w:szCs w:val="22"/>
        </w:rPr>
        <w:tab/>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fosters faithfulness (13-14</w:t>
      </w:r>
      <w:r w:rsidRPr="00A22BE5">
        <w:rPr>
          <w:rFonts w:ascii="Times New Roman" w:hAnsi="Times New Roman" w:cs="Times New Roman"/>
          <w:sz w:val="22"/>
          <w:szCs w:val="22"/>
        </w:rPr>
        <w:t>). The early church demonstrated spiritual unity and harmony. Without question this was due to their focus being upon Christ, and it led to their success.</w:t>
      </w:r>
    </w:p>
    <w:p w14:paraId="196C88DD" w14:textId="77777777" w:rsidR="009870B0" w:rsidRPr="00A22BE5" w:rsidRDefault="009870B0" w:rsidP="009870B0">
      <w:pPr>
        <w:spacing w:after="240"/>
        <w:rPr>
          <w:rFonts w:ascii="Times New Roman" w:hAnsi="Times New Roman" w:cs="Times New Roman"/>
          <w:sz w:val="22"/>
          <w:szCs w:val="22"/>
        </w:rPr>
      </w:pPr>
      <w:r w:rsidRPr="00A22BE5">
        <w:rPr>
          <w:rFonts w:ascii="Times New Roman" w:hAnsi="Times New Roman" w:cs="Times New Roman"/>
          <w:sz w:val="22"/>
          <w:szCs w:val="22"/>
        </w:rPr>
        <w:t>Psalm 133:1</w:t>
      </w:r>
      <w:r>
        <w:rPr>
          <w:rFonts w:ascii="Times New Roman" w:hAnsi="Times New Roman" w:cs="Times New Roman"/>
          <w:sz w:val="22"/>
          <w:szCs w:val="22"/>
        </w:rPr>
        <w:t>:</w:t>
      </w:r>
      <w:r w:rsidRPr="00A22BE5">
        <w:rPr>
          <w:rFonts w:ascii="Times New Roman" w:hAnsi="Times New Roman" w:cs="Times New Roman"/>
          <w:sz w:val="22"/>
          <w:szCs w:val="22"/>
        </w:rPr>
        <w:t xml:space="preserve"> “Behold, how good and pleasant it is when brothers dwell in unity!”</w:t>
      </w:r>
    </w:p>
    <w:p w14:paraId="6F453EB2" w14:textId="77777777" w:rsidR="0095555F" w:rsidRPr="00A22BE5" w:rsidRDefault="0095555F" w:rsidP="0095555F">
      <w:pPr>
        <w:spacing w:after="240"/>
        <w:rPr>
          <w:rFonts w:ascii="Times New Roman" w:hAnsi="Times New Roman" w:cs="Times New Roman"/>
          <w:i/>
          <w:iCs/>
          <w:sz w:val="22"/>
          <w:szCs w:val="22"/>
        </w:rPr>
      </w:pPr>
      <w:r w:rsidRPr="00A22BE5">
        <w:rPr>
          <w:rFonts w:ascii="Times New Roman" w:hAnsi="Times New Roman" w:cs="Times New Roman"/>
          <w:i/>
          <w:iCs/>
          <w:sz w:val="22"/>
          <w:szCs w:val="22"/>
        </w:rPr>
        <w:lastRenderedPageBreak/>
        <w:t>“It is a wonder seldom seen, therefore behold it! It may be seen, for it is the characteristic of real saints, - therefore fail not to inspect it! It is well worthy of admiration; pause and gaze upon it! It will charm you into imitation, therefore note it well! God looks on with approval, therefore consider it with attention.” Spurgeon</w:t>
      </w:r>
    </w:p>
    <w:p w14:paraId="4E83314B" w14:textId="0BE275CF" w:rsidR="0095555F" w:rsidRPr="00A22BE5" w:rsidRDefault="0095555F" w:rsidP="0095555F">
      <w:pPr>
        <w:spacing w:after="240"/>
        <w:rPr>
          <w:rFonts w:ascii="Times New Roman" w:hAnsi="Times New Roman" w:cs="Times New Roman"/>
          <w:sz w:val="22"/>
          <w:szCs w:val="22"/>
        </w:rPr>
      </w:pPr>
      <w:r w:rsidRPr="00E13010">
        <w:rPr>
          <w:rFonts w:ascii="Times New Roman" w:hAnsi="Times New Roman" w:cs="Times New Roman"/>
          <w:i/>
          <w:iCs/>
          <w:sz w:val="22"/>
          <w:szCs w:val="22"/>
        </w:rPr>
        <w:t>Homos</w:t>
      </w:r>
      <w:r w:rsidRPr="00A22BE5">
        <w:rPr>
          <w:rFonts w:ascii="Times New Roman" w:hAnsi="Times New Roman" w:cs="Times New Roman"/>
          <w:sz w:val="22"/>
          <w:szCs w:val="22"/>
        </w:rPr>
        <w:t xml:space="preserve"> (same)</w:t>
      </w:r>
      <w:r w:rsidR="00E13010">
        <w:rPr>
          <w:rFonts w:ascii="Times New Roman" w:hAnsi="Times New Roman" w:cs="Times New Roman"/>
          <w:sz w:val="22"/>
          <w:szCs w:val="22"/>
        </w:rPr>
        <w:t xml:space="preserve"> </w:t>
      </w:r>
      <w:r w:rsidRPr="00A22BE5">
        <w:rPr>
          <w:rFonts w:ascii="Times New Roman" w:hAnsi="Times New Roman" w:cs="Times New Roman"/>
          <w:sz w:val="22"/>
          <w:szCs w:val="22"/>
        </w:rPr>
        <w:t>-</w:t>
      </w:r>
      <w:r w:rsidR="00E13010">
        <w:rPr>
          <w:rFonts w:ascii="Times New Roman" w:hAnsi="Times New Roman" w:cs="Times New Roman"/>
          <w:sz w:val="22"/>
          <w:szCs w:val="22"/>
        </w:rPr>
        <w:t xml:space="preserve"> </w:t>
      </w:r>
      <w:proofErr w:type="spellStart"/>
      <w:r w:rsidRPr="00D70E7A">
        <w:rPr>
          <w:rFonts w:ascii="Times New Roman" w:hAnsi="Times New Roman" w:cs="Times New Roman"/>
          <w:i/>
          <w:iCs/>
          <w:sz w:val="22"/>
          <w:szCs w:val="22"/>
        </w:rPr>
        <w:t>thumos</w:t>
      </w:r>
      <w:proofErr w:type="spellEnd"/>
      <w:r w:rsidRPr="00A22BE5">
        <w:rPr>
          <w:rFonts w:ascii="Times New Roman" w:hAnsi="Times New Roman" w:cs="Times New Roman"/>
          <w:sz w:val="22"/>
          <w:szCs w:val="22"/>
        </w:rPr>
        <w:t xml:space="preserve"> (mind or spirit) used 11 times in Acts and only two other times in NT</w:t>
      </w:r>
    </w:p>
    <w:p w14:paraId="1A06E330"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(Acts 2:1; Acts 2:46; Acts 4:24; Acts 5:12) When seeking God’s will, a community of believers, spiritual teachers, and leaders will prove to be of great value.</w:t>
      </w:r>
    </w:p>
    <w:p w14:paraId="15467338" w14:textId="4C2F5EB3"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w:t>
      </w:r>
      <w:r w:rsidRPr="00A22BE5">
        <w:rPr>
          <w:rFonts w:ascii="Times New Roman" w:hAnsi="Times New Roman" w:cs="Times New Roman"/>
          <w:sz w:val="22"/>
          <w:szCs w:val="22"/>
        </w:rPr>
        <w:tab/>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empowers and enlightens faithfulness (14 </w:t>
      </w:r>
      <w:r w:rsidR="00737C6D">
        <w:rPr>
          <w:rFonts w:ascii="Times New Roman" w:hAnsi="Times New Roman" w:cs="Times New Roman"/>
          <w:b/>
          <w:bCs/>
          <w:sz w:val="22"/>
          <w:szCs w:val="22"/>
        </w:rPr>
        <w:t>and</w:t>
      </w:r>
      <w:r w:rsidRPr="00A22BE5">
        <w:rPr>
          <w:rFonts w:ascii="Times New Roman" w:hAnsi="Times New Roman" w:cs="Times New Roman"/>
          <w:b/>
          <w:bCs/>
          <w:sz w:val="22"/>
          <w:szCs w:val="22"/>
        </w:rPr>
        <w:t xml:space="preserve"> 24).</w:t>
      </w:r>
      <w:r w:rsidRPr="00A22BE5">
        <w:rPr>
          <w:rFonts w:ascii="Times New Roman" w:hAnsi="Times New Roman" w:cs="Times New Roman"/>
          <w:sz w:val="22"/>
          <w:szCs w:val="22"/>
        </w:rPr>
        <w:t xml:space="preserve"> These disciples of our Lord continued steadfastly and patiently in prayer. Prayer is one of the most essential ingredients in knowing God’s will.</w:t>
      </w:r>
    </w:p>
    <w:p w14:paraId="4ABEE975"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 xml:space="preserve">Jesus modeled this: Luke 5:16 and 6:12-13. </w:t>
      </w:r>
    </w:p>
    <w:p w14:paraId="190F1D99" w14:textId="77777777" w:rsidR="0095555F" w:rsidRPr="00A22BE5" w:rsidRDefault="0095555F" w:rsidP="0095555F">
      <w:pPr>
        <w:spacing w:after="240"/>
        <w:rPr>
          <w:rFonts w:ascii="Times New Roman" w:hAnsi="Times New Roman" w:cs="Times New Roman"/>
          <w:sz w:val="22"/>
          <w:szCs w:val="22"/>
        </w:rPr>
      </w:pPr>
      <w:r w:rsidRPr="00A22BE5">
        <w:rPr>
          <w:rFonts w:ascii="Times New Roman" w:hAnsi="Times New Roman" w:cs="Times New Roman"/>
          <w:sz w:val="22"/>
          <w:szCs w:val="22"/>
        </w:rPr>
        <w:t xml:space="preserve">Jesus told the disciples to </w:t>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and </w:t>
      </w:r>
      <w:r>
        <w:rPr>
          <w:rFonts w:ascii="Times New Roman" w:hAnsi="Times New Roman" w:cs="Times New Roman"/>
          <w:b/>
          <w:bCs/>
          <w:sz w:val="22"/>
          <w:szCs w:val="22"/>
          <w:u w:val="single"/>
        </w:rPr>
        <w:t xml:space="preserve">               </w:t>
      </w:r>
      <w:proofErr w:type="gramStart"/>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w:t>
      </w:r>
      <w:proofErr w:type="gramEnd"/>
      <w:r w:rsidRPr="00A22BE5">
        <w:rPr>
          <w:rFonts w:ascii="Times New Roman" w:hAnsi="Times New Roman" w:cs="Times New Roman"/>
          <w:sz w:val="22"/>
          <w:szCs w:val="22"/>
        </w:rPr>
        <w:t xml:space="preserve"> Peter and the others failed to pray and therefore totally misunderstood God's will. Are you </w:t>
      </w:r>
      <w:proofErr w:type="gramStart"/>
      <w:r w:rsidRPr="00A22BE5">
        <w:rPr>
          <w:rFonts w:ascii="Times New Roman" w:hAnsi="Times New Roman" w:cs="Times New Roman"/>
          <w:sz w:val="22"/>
          <w:szCs w:val="22"/>
        </w:rPr>
        <w:t>really serious</w:t>
      </w:r>
      <w:proofErr w:type="gramEnd"/>
      <w:r w:rsidRPr="00A22BE5">
        <w:rPr>
          <w:rFonts w:ascii="Times New Roman" w:hAnsi="Times New Roman" w:cs="Times New Roman"/>
          <w:sz w:val="22"/>
          <w:szCs w:val="22"/>
        </w:rPr>
        <w:t xml:space="preserve"> about knowing God's will?  </w:t>
      </w:r>
    </w:p>
    <w:p w14:paraId="73EF463A" w14:textId="77777777" w:rsidR="0095555F" w:rsidRPr="00A22BE5" w:rsidRDefault="0095555F" w:rsidP="0095555F">
      <w:pPr>
        <w:spacing w:after="240"/>
        <w:rPr>
          <w:rFonts w:ascii="Times New Roman" w:hAnsi="Times New Roman" w:cs="Times New Roman"/>
          <w:b/>
          <w:bCs/>
          <w:sz w:val="22"/>
          <w:szCs w:val="22"/>
        </w:rPr>
      </w:pPr>
      <w:r w:rsidRPr="00A22BE5">
        <w:rPr>
          <w:rFonts w:ascii="Times New Roman" w:hAnsi="Times New Roman" w:cs="Times New Roman"/>
          <w:b/>
          <w:bCs/>
          <w:sz w:val="22"/>
          <w:szCs w:val="22"/>
        </w:rPr>
        <w:t>Application points: What is the next step? Rather than expecting the full itinerary to be disclosed before moving, just do the next thing!</w:t>
      </w:r>
    </w:p>
    <w:p w14:paraId="3D66227F" w14:textId="77777777" w:rsidR="0095555F" w:rsidRPr="00A22BE5" w:rsidRDefault="0095555F" w:rsidP="0095555F">
      <w:pPr>
        <w:spacing w:after="240"/>
        <w:rPr>
          <w:rFonts w:ascii="Times New Roman" w:hAnsi="Times New Roman" w:cs="Times New Roman"/>
          <w:b/>
          <w:bCs/>
          <w:sz w:val="22"/>
          <w:szCs w:val="22"/>
        </w:rPr>
      </w:pPr>
      <w:r w:rsidRPr="00A22BE5">
        <w:rPr>
          <w:rFonts w:ascii="Times New Roman" w:hAnsi="Times New Roman" w:cs="Times New Roman"/>
          <w:b/>
          <w:bCs/>
          <w:sz w:val="22"/>
          <w:szCs w:val="22"/>
        </w:rPr>
        <w:t>This life is a difficult journey; we need one another! Are you connected to a faith community?</w:t>
      </w:r>
    </w:p>
    <w:p w14:paraId="12462CB2" w14:textId="77777777" w:rsidR="0095555F" w:rsidRPr="00A22BE5" w:rsidRDefault="0095555F" w:rsidP="0095555F">
      <w:pPr>
        <w:spacing w:after="240"/>
        <w:rPr>
          <w:rFonts w:ascii="Times New Roman" w:hAnsi="Times New Roman" w:cs="Times New Roman"/>
          <w:b/>
          <w:bCs/>
          <w:sz w:val="22"/>
          <w:szCs w:val="22"/>
        </w:rPr>
      </w:pPr>
      <w:r w:rsidRPr="00A22BE5">
        <w:rPr>
          <w:rFonts w:ascii="Times New Roman" w:hAnsi="Times New Roman" w:cs="Times New Roman"/>
          <w:b/>
          <w:bCs/>
          <w:sz w:val="22"/>
          <w:szCs w:val="22"/>
        </w:rPr>
        <w:t>Are you spending time communing with God in prayer? Being in communion with God brings comfort and clarity to life.</w:t>
      </w:r>
    </w:p>
    <w:p w14:paraId="137B34AE" w14:textId="77777777" w:rsidR="00D160D7" w:rsidRPr="00A22BE5" w:rsidRDefault="00D160D7" w:rsidP="00D160D7">
      <w:pPr>
        <w:spacing w:after="240"/>
        <w:rPr>
          <w:rFonts w:ascii="Times New Roman" w:hAnsi="Times New Roman" w:cs="Times New Roman"/>
          <w:i/>
          <w:iCs/>
          <w:sz w:val="22"/>
          <w:szCs w:val="22"/>
        </w:rPr>
      </w:pPr>
      <w:r w:rsidRPr="00A22BE5">
        <w:rPr>
          <w:rFonts w:ascii="Times New Roman" w:hAnsi="Times New Roman" w:cs="Times New Roman"/>
          <w:i/>
          <w:iCs/>
          <w:sz w:val="22"/>
          <w:szCs w:val="22"/>
        </w:rPr>
        <w:lastRenderedPageBreak/>
        <w:t>“It is a wonder seldom seen, therefore behold it! It may be seen, for it is the characteristic of real saints, - therefore fail not to inspect it! It is well worthy of admiration; pause and gaze upon it! It will charm you into imitation, therefore note it well! God looks on with approval, therefore consider it with attention.” Spurgeon</w:t>
      </w:r>
    </w:p>
    <w:p w14:paraId="78A0B925" w14:textId="77777777" w:rsidR="00D160D7" w:rsidRPr="00A22BE5" w:rsidRDefault="00D160D7" w:rsidP="00D160D7">
      <w:pPr>
        <w:spacing w:after="240"/>
        <w:rPr>
          <w:rFonts w:ascii="Times New Roman" w:hAnsi="Times New Roman" w:cs="Times New Roman"/>
          <w:sz w:val="22"/>
          <w:szCs w:val="22"/>
        </w:rPr>
      </w:pPr>
      <w:r w:rsidRPr="00E13010">
        <w:rPr>
          <w:rFonts w:ascii="Times New Roman" w:hAnsi="Times New Roman" w:cs="Times New Roman"/>
          <w:i/>
          <w:iCs/>
          <w:sz w:val="22"/>
          <w:szCs w:val="22"/>
        </w:rPr>
        <w:t>Homos</w:t>
      </w:r>
      <w:r w:rsidRPr="00A22BE5">
        <w:rPr>
          <w:rFonts w:ascii="Times New Roman" w:hAnsi="Times New Roman" w:cs="Times New Roman"/>
          <w:sz w:val="22"/>
          <w:szCs w:val="22"/>
        </w:rPr>
        <w:t xml:space="preserve"> (same)</w:t>
      </w:r>
      <w:r>
        <w:rPr>
          <w:rFonts w:ascii="Times New Roman" w:hAnsi="Times New Roman" w:cs="Times New Roman"/>
          <w:sz w:val="22"/>
          <w:szCs w:val="22"/>
        </w:rPr>
        <w:t xml:space="preserve"> </w:t>
      </w:r>
      <w:r w:rsidRPr="00A22BE5">
        <w:rPr>
          <w:rFonts w:ascii="Times New Roman" w:hAnsi="Times New Roman" w:cs="Times New Roman"/>
          <w:sz w:val="22"/>
          <w:szCs w:val="22"/>
        </w:rPr>
        <w:t>-</w:t>
      </w:r>
      <w:r>
        <w:rPr>
          <w:rFonts w:ascii="Times New Roman" w:hAnsi="Times New Roman" w:cs="Times New Roman"/>
          <w:sz w:val="22"/>
          <w:szCs w:val="22"/>
        </w:rPr>
        <w:t xml:space="preserve"> </w:t>
      </w:r>
      <w:proofErr w:type="spellStart"/>
      <w:r w:rsidRPr="00D70E7A">
        <w:rPr>
          <w:rFonts w:ascii="Times New Roman" w:hAnsi="Times New Roman" w:cs="Times New Roman"/>
          <w:i/>
          <w:iCs/>
          <w:sz w:val="22"/>
          <w:szCs w:val="22"/>
        </w:rPr>
        <w:t>thumos</w:t>
      </w:r>
      <w:proofErr w:type="spellEnd"/>
      <w:r w:rsidRPr="00A22BE5">
        <w:rPr>
          <w:rFonts w:ascii="Times New Roman" w:hAnsi="Times New Roman" w:cs="Times New Roman"/>
          <w:sz w:val="22"/>
          <w:szCs w:val="22"/>
        </w:rPr>
        <w:t xml:space="preserve"> (mind or spirit) used 11 times in Acts and only two other times in NT</w:t>
      </w:r>
    </w:p>
    <w:p w14:paraId="48EBBAA6" w14:textId="77777777" w:rsidR="00D160D7" w:rsidRPr="00A22BE5" w:rsidRDefault="00D160D7" w:rsidP="00D160D7">
      <w:pPr>
        <w:spacing w:after="240"/>
        <w:rPr>
          <w:rFonts w:ascii="Times New Roman" w:hAnsi="Times New Roman" w:cs="Times New Roman"/>
          <w:sz w:val="22"/>
          <w:szCs w:val="22"/>
        </w:rPr>
      </w:pPr>
      <w:r w:rsidRPr="00A22BE5">
        <w:rPr>
          <w:rFonts w:ascii="Times New Roman" w:hAnsi="Times New Roman" w:cs="Times New Roman"/>
          <w:sz w:val="22"/>
          <w:szCs w:val="22"/>
        </w:rPr>
        <w:t>(Acts 2:1; Acts 2:46; Acts 4:24; Acts 5:12) When seeking God’s will, a community of believers, spiritual teachers, and leaders will prove to be of great value.</w:t>
      </w:r>
    </w:p>
    <w:p w14:paraId="16645609" w14:textId="77777777" w:rsidR="00D160D7" w:rsidRPr="00A22BE5" w:rsidRDefault="00D160D7" w:rsidP="00D160D7">
      <w:pPr>
        <w:spacing w:after="240"/>
        <w:rPr>
          <w:rFonts w:ascii="Times New Roman" w:hAnsi="Times New Roman" w:cs="Times New Roman"/>
          <w:sz w:val="22"/>
          <w:szCs w:val="22"/>
        </w:rPr>
      </w:pPr>
      <w:r w:rsidRPr="00A22BE5">
        <w:rPr>
          <w:rFonts w:ascii="Times New Roman" w:hAnsi="Times New Roman" w:cs="Times New Roman"/>
          <w:sz w:val="22"/>
          <w:szCs w:val="22"/>
        </w:rPr>
        <w:t>•</w:t>
      </w:r>
      <w:r w:rsidRPr="00A22BE5">
        <w:rPr>
          <w:rFonts w:ascii="Times New Roman" w:hAnsi="Times New Roman" w:cs="Times New Roman"/>
          <w:sz w:val="22"/>
          <w:szCs w:val="22"/>
        </w:rPr>
        <w:tab/>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empowers and enlightens faithfulness (14 </w:t>
      </w:r>
      <w:r>
        <w:rPr>
          <w:rFonts w:ascii="Times New Roman" w:hAnsi="Times New Roman" w:cs="Times New Roman"/>
          <w:b/>
          <w:bCs/>
          <w:sz w:val="22"/>
          <w:szCs w:val="22"/>
        </w:rPr>
        <w:t>and</w:t>
      </w:r>
      <w:r w:rsidRPr="00A22BE5">
        <w:rPr>
          <w:rFonts w:ascii="Times New Roman" w:hAnsi="Times New Roman" w:cs="Times New Roman"/>
          <w:b/>
          <w:bCs/>
          <w:sz w:val="22"/>
          <w:szCs w:val="22"/>
        </w:rPr>
        <w:t xml:space="preserve"> 24).</w:t>
      </w:r>
      <w:r w:rsidRPr="00A22BE5">
        <w:rPr>
          <w:rFonts w:ascii="Times New Roman" w:hAnsi="Times New Roman" w:cs="Times New Roman"/>
          <w:sz w:val="22"/>
          <w:szCs w:val="22"/>
        </w:rPr>
        <w:t xml:space="preserve"> These disciples of our Lord continued steadfastly and patiently in prayer. Prayer is one of the most essential ingredients in knowing God’s will.</w:t>
      </w:r>
    </w:p>
    <w:p w14:paraId="2245680B" w14:textId="77777777" w:rsidR="00D160D7" w:rsidRPr="00A22BE5" w:rsidRDefault="00D160D7" w:rsidP="00D160D7">
      <w:pPr>
        <w:spacing w:after="240"/>
        <w:rPr>
          <w:rFonts w:ascii="Times New Roman" w:hAnsi="Times New Roman" w:cs="Times New Roman"/>
          <w:sz w:val="22"/>
          <w:szCs w:val="22"/>
        </w:rPr>
      </w:pPr>
      <w:r w:rsidRPr="00A22BE5">
        <w:rPr>
          <w:rFonts w:ascii="Times New Roman" w:hAnsi="Times New Roman" w:cs="Times New Roman"/>
          <w:sz w:val="22"/>
          <w:szCs w:val="22"/>
        </w:rPr>
        <w:t xml:space="preserve">Jesus modeled this: Luke 5:16 and 6:12-13. </w:t>
      </w:r>
    </w:p>
    <w:p w14:paraId="5BB5407E" w14:textId="77777777" w:rsidR="00D160D7" w:rsidRPr="00A22BE5" w:rsidRDefault="00D160D7" w:rsidP="00D160D7">
      <w:pPr>
        <w:spacing w:after="240"/>
        <w:rPr>
          <w:rFonts w:ascii="Times New Roman" w:hAnsi="Times New Roman" w:cs="Times New Roman"/>
          <w:sz w:val="22"/>
          <w:szCs w:val="22"/>
        </w:rPr>
      </w:pPr>
      <w:r w:rsidRPr="00A22BE5">
        <w:rPr>
          <w:rFonts w:ascii="Times New Roman" w:hAnsi="Times New Roman" w:cs="Times New Roman"/>
          <w:sz w:val="22"/>
          <w:szCs w:val="22"/>
        </w:rPr>
        <w:t xml:space="preserve">Jesus told the disciples to </w:t>
      </w:r>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 xml:space="preserve"> and </w:t>
      </w:r>
      <w:r>
        <w:rPr>
          <w:rFonts w:ascii="Times New Roman" w:hAnsi="Times New Roman" w:cs="Times New Roman"/>
          <w:b/>
          <w:bCs/>
          <w:sz w:val="22"/>
          <w:szCs w:val="22"/>
          <w:u w:val="single"/>
        </w:rPr>
        <w:t xml:space="preserve">               </w:t>
      </w:r>
      <w:proofErr w:type="gramStart"/>
      <w:r>
        <w:rPr>
          <w:rFonts w:ascii="Times New Roman" w:hAnsi="Times New Roman" w:cs="Times New Roman"/>
          <w:b/>
          <w:bCs/>
          <w:sz w:val="22"/>
          <w:szCs w:val="22"/>
          <w:u w:val="single"/>
        </w:rPr>
        <w:t xml:space="preserve">  </w:t>
      </w:r>
      <w:r w:rsidRPr="00A22BE5">
        <w:rPr>
          <w:rFonts w:ascii="Times New Roman" w:hAnsi="Times New Roman" w:cs="Times New Roman"/>
          <w:b/>
          <w:bCs/>
          <w:sz w:val="22"/>
          <w:szCs w:val="22"/>
        </w:rPr>
        <w:t>!</w:t>
      </w:r>
      <w:proofErr w:type="gramEnd"/>
      <w:r w:rsidRPr="00A22BE5">
        <w:rPr>
          <w:rFonts w:ascii="Times New Roman" w:hAnsi="Times New Roman" w:cs="Times New Roman"/>
          <w:sz w:val="22"/>
          <w:szCs w:val="22"/>
        </w:rPr>
        <w:t xml:space="preserve"> Peter and the others failed to pray and therefore totally misunderstood God's will. Are you </w:t>
      </w:r>
      <w:proofErr w:type="gramStart"/>
      <w:r w:rsidRPr="00A22BE5">
        <w:rPr>
          <w:rFonts w:ascii="Times New Roman" w:hAnsi="Times New Roman" w:cs="Times New Roman"/>
          <w:sz w:val="22"/>
          <w:szCs w:val="22"/>
        </w:rPr>
        <w:t>really serious</w:t>
      </w:r>
      <w:proofErr w:type="gramEnd"/>
      <w:r w:rsidRPr="00A22BE5">
        <w:rPr>
          <w:rFonts w:ascii="Times New Roman" w:hAnsi="Times New Roman" w:cs="Times New Roman"/>
          <w:sz w:val="22"/>
          <w:szCs w:val="22"/>
        </w:rPr>
        <w:t xml:space="preserve"> about knowing God's will?  </w:t>
      </w:r>
    </w:p>
    <w:p w14:paraId="5377FB16" w14:textId="77777777" w:rsidR="00D160D7" w:rsidRPr="00A22BE5" w:rsidRDefault="00D160D7" w:rsidP="00D160D7">
      <w:pPr>
        <w:spacing w:after="240"/>
        <w:rPr>
          <w:rFonts w:ascii="Times New Roman" w:hAnsi="Times New Roman" w:cs="Times New Roman"/>
          <w:b/>
          <w:bCs/>
          <w:sz w:val="22"/>
          <w:szCs w:val="22"/>
        </w:rPr>
      </w:pPr>
      <w:r w:rsidRPr="00A22BE5">
        <w:rPr>
          <w:rFonts w:ascii="Times New Roman" w:hAnsi="Times New Roman" w:cs="Times New Roman"/>
          <w:b/>
          <w:bCs/>
          <w:sz w:val="22"/>
          <w:szCs w:val="22"/>
        </w:rPr>
        <w:t>Application points: What is the next step? Rather than expecting the full itinerary to be disclosed before moving, just do the next thing!</w:t>
      </w:r>
    </w:p>
    <w:p w14:paraId="3CE8689D" w14:textId="77777777" w:rsidR="00D160D7" w:rsidRPr="00A22BE5" w:rsidRDefault="00D160D7" w:rsidP="00D160D7">
      <w:pPr>
        <w:spacing w:after="240"/>
        <w:rPr>
          <w:rFonts w:ascii="Times New Roman" w:hAnsi="Times New Roman" w:cs="Times New Roman"/>
          <w:b/>
          <w:bCs/>
          <w:sz w:val="22"/>
          <w:szCs w:val="22"/>
        </w:rPr>
      </w:pPr>
      <w:r w:rsidRPr="00A22BE5">
        <w:rPr>
          <w:rFonts w:ascii="Times New Roman" w:hAnsi="Times New Roman" w:cs="Times New Roman"/>
          <w:b/>
          <w:bCs/>
          <w:sz w:val="22"/>
          <w:szCs w:val="22"/>
        </w:rPr>
        <w:t>This life is a difficult journey; we need one another! Are you connected to a faith community?</w:t>
      </w:r>
    </w:p>
    <w:p w14:paraId="3B021EE9" w14:textId="77777777" w:rsidR="00D160D7" w:rsidRPr="00A22BE5" w:rsidRDefault="00D160D7" w:rsidP="00D160D7">
      <w:pPr>
        <w:spacing w:after="240"/>
        <w:rPr>
          <w:rFonts w:ascii="Times New Roman" w:hAnsi="Times New Roman" w:cs="Times New Roman"/>
          <w:b/>
          <w:bCs/>
          <w:sz w:val="22"/>
          <w:szCs w:val="22"/>
        </w:rPr>
      </w:pPr>
      <w:r w:rsidRPr="00A22BE5">
        <w:rPr>
          <w:rFonts w:ascii="Times New Roman" w:hAnsi="Times New Roman" w:cs="Times New Roman"/>
          <w:b/>
          <w:bCs/>
          <w:sz w:val="22"/>
          <w:szCs w:val="22"/>
        </w:rPr>
        <w:t>Are you spending time communing with God in prayer? Being in communion with God brings comfort and clarity to life.</w:t>
      </w:r>
    </w:p>
    <w:p w14:paraId="3405165F" w14:textId="3997E6BA" w:rsidR="004B4CFB" w:rsidRPr="00A22BE5" w:rsidRDefault="004B4CFB" w:rsidP="00D160D7">
      <w:pPr>
        <w:spacing w:after="240"/>
        <w:rPr>
          <w:rFonts w:ascii="Times New Roman" w:hAnsi="Times New Roman" w:cs="Times New Roman"/>
          <w:b/>
          <w:bCs/>
          <w:sz w:val="22"/>
          <w:szCs w:val="22"/>
        </w:rPr>
      </w:pPr>
    </w:p>
    <w:sectPr w:rsidR="004B4CFB" w:rsidRPr="00A22BE5" w:rsidSect="00A22BE5">
      <w:pgSz w:w="7920" w:h="12240" w:orient="landscape"/>
      <w:pgMar w:top="1152" w:right="720" w:bottom="115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745"/>
    <w:rsid w:val="00033C7E"/>
    <w:rsid w:val="000D0F9E"/>
    <w:rsid w:val="0014262B"/>
    <w:rsid w:val="001D3D08"/>
    <w:rsid w:val="001D7ED5"/>
    <w:rsid w:val="001E0F9F"/>
    <w:rsid w:val="00216DFA"/>
    <w:rsid w:val="00260C5A"/>
    <w:rsid w:val="004360CD"/>
    <w:rsid w:val="004B4CFB"/>
    <w:rsid w:val="00573448"/>
    <w:rsid w:val="005C717E"/>
    <w:rsid w:val="00612D6A"/>
    <w:rsid w:val="0069021B"/>
    <w:rsid w:val="006B4E79"/>
    <w:rsid w:val="006C37A2"/>
    <w:rsid w:val="00737C6D"/>
    <w:rsid w:val="00744379"/>
    <w:rsid w:val="007910AA"/>
    <w:rsid w:val="007F2550"/>
    <w:rsid w:val="008230D2"/>
    <w:rsid w:val="0095555F"/>
    <w:rsid w:val="009870B0"/>
    <w:rsid w:val="00A22BE5"/>
    <w:rsid w:val="00A27127"/>
    <w:rsid w:val="00A31FF8"/>
    <w:rsid w:val="00A52918"/>
    <w:rsid w:val="00AF5703"/>
    <w:rsid w:val="00B15509"/>
    <w:rsid w:val="00C1164A"/>
    <w:rsid w:val="00C72D9B"/>
    <w:rsid w:val="00D01745"/>
    <w:rsid w:val="00D031A7"/>
    <w:rsid w:val="00D160D7"/>
    <w:rsid w:val="00D70E7A"/>
    <w:rsid w:val="00D87D82"/>
    <w:rsid w:val="00DB56D6"/>
    <w:rsid w:val="00E13010"/>
    <w:rsid w:val="00E345D4"/>
    <w:rsid w:val="00EF4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B112"/>
  <w15:chartTrackingRefBased/>
  <w15:docId w15:val="{0DCE7CDF-5D7B-4AC3-A692-F9D51CCA7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7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7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7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7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7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7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7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7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7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7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7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7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7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7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7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745"/>
    <w:rPr>
      <w:rFonts w:eastAsiaTheme="majorEastAsia" w:cstheme="majorBidi"/>
      <w:color w:val="272727" w:themeColor="text1" w:themeTint="D8"/>
    </w:rPr>
  </w:style>
  <w:style w:type="paragraph" w:styleId="Title">
    <w:name w:val="Title"/>
    <w:basedOn w:val="Normal"/>
    <w:next w:val="Normal"/>
    <w:link w:val="TitleChar"/>
    <w:uiPriority w:val="10"/>
    <w:qFormat/>
    <w:rsid w:val="00D01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7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7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7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745"/>
    <w:pPr>
      <w:spacing w:before="160"/>
      <w:jc w:val="center"/>
    </w:pPr>
    <w:rPr>
      <w:i/>
      <w:iCs/>
      <w:color w:val="404040" w:themeColor="text1" w:themeTint="BF"/>
    </w:rPr>
  </w:style>
  <w:style w:type="character" w:customStyle="1" w:styleId="QuoteChar">
    <w:name w:val="Quote Char"/>
    <w:basedOn w:val="DefaultParagraphFont"/>
    <w:link w:val="Quote"/>
    <w:uiPriority w:val="29"/>
    <w:rsid w:val="00D01745"/>
    <w:rPr>
      <w:i/>
      <w:iCs/>
      <w:color w:val="404040" w:themeColor="text1" w:themeTint="BF"/>
    </w:rPr>
  </w:style>
  <w:style w:type="paragraph" w:styleId="ListParagraph">
    <w:name w:val="List Paragraph"/>
    <w:basedOn w:val="Normal"/>
    <w:uiPriority w:val="34"/>
    <w:qFormat/>
    <w:rsid w:val="00D01745"/>
    <w:pPr>
      <w:ind w:left="720"/>
      <w:contextualSpacing/>
    </w:pPr>
  </w:style>
  <w:style w:type="character" w:styleId="IntenseEmphasis">
    <w:name w:val="Intense Emphasis"/>
    <w:basedOn w:val="DefaultParagraphFont"/>
    <w:uiPriority w:val="21"/>
    <w:qFormat/>
    <w:rsid w:val="00D01745"/>
    <w:rPr>
      <w:i/>
      <w:iCs/>
      <w:color w:val="0F4761" w:themeColor="accent1" w:themeShade="BF"/>
    </w:rPr>
  </w:style>
  <w:style w:type="paragraph" w:styleId="IntenseQuote">
    <w:name w:val="Intense Quote"/>
    <w:basedOn w:val="Normal"/>
    <w:next w:val="Normal"/>
    <w:link w:val="IntenseQuoteChar"/>
    <w:uiPriority w:val="30"/>
    <w:qFormat/>
    <w:rsid w:val="00D01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745"/>
    <w:rPr>
      <w:i/>
      <w:iCs/>
      <w:color w:val="0F4761" w:themeColor="accent1" w:themeShade="BF"/>
    </w:rPr>
  </w:style>
  <w:style w:type="character" w:styleId="IntenseReference">
    <w:name w:val="Intense Reference"/>
    <w:basedOn w:val="DefaultParagraphFont"/>
    <w:uiPriority w:val="32"/>
    <w:qFormat/>
    <w:rsid w:val="00D017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36abd4-4e1d-4be3-93a0-3953a83b2f1f">
      <Terms xmlns="http://schemas.microsoft.com/office/infopath/2007/PartnerControls"/>
    </lcf76f155ced4ddcb4097134ff3c332f>
    <TaxCatchAll xmlns="22889ac5-c98e-4a46-b303-1b25b51ea92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FCC45713C4904FAEDF949D605CD56D" ma:contentTypeVersion="18" ma:contentTypeDescription="Create a new document." ma:contentTypeScope="" ma:versionID="7b09ba1014b64d3cf4646cb8cfebd655">
  <xsd:schema xmlns:xsd="http://www.w3.org/2001/XMLSchema" xmlns:xs="http://www.w3.org/2001/XMLSchema" xmlns:p="http://schemas.microsoft.com/office/2006/metadata/properties" xmlns:ns2="ab36abd4-4e1d-4be3-93a0-3953a83b2f1f" xmlns:ns3="22889ac5-c98e-4a46-b303-1b25b51ea92d" targetNamespace="http://schemas.microsoft.com/office/2006/metadata/properties" ma:root="true" ma:fieldsID="fa5f00633ae892ffd473e4f004768323" ns2:_="" ns3:_="">
    <xsd:import namespace="ab36abd4-4e1d-4be3-93a0-3953a83b2f1f"/>
    <xsd:import namespace="22889ac5-c98e-4a46-b303-1b25b51ea92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6abd4-4e1d-4be3-93a0-3953a83b2f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fa82251-d1b1-4726-89bb-13de719114a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889ac5-c98e-4a46-b303-1b25b51ea92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521efe3-4691-4d5c-99dc-281f6b483f6d}" ma:internalName="TaxCatchAll" ma:showField="CatchAllData" ma:web="22889ac5-c98e-4a46-b303-1b25b51ea9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3C3A3-B4C2-44B3-B7F5-9EE421410DB6}">
  <ds:schemaRefs>
    <ds:schemaRef ds:uri="http://schemas.microsoft.com/sharepoint/v3/contenttype/forms"/>
  </ds:schemaRefs>
</ds:datastoreItem>
</file>

<file path=customXml/itemProps2.xml><?xml version="1.0" encoding="utf-8"?>
<ds:datastoreItem xmlns:ds="http://schemas.openxmlformats.org/officeDocument/2006/customXml" ds:itemID="{C8761387-AB34-4ABA-8EB4-A7A393E5D3FE}">
  <ds:schemaRefs>
    <ds:schemaRef ds:uri="http://schemas.microsoft.com/office/2006/metadata/properties"/>
    <ds:schemaRef ds:uri="http://schemas.microsoft.com/office/infopath/2007/PartnerControls"/>
    <ds:schemaRef ds:uri="ab36abd4-4e1d-4be3-93a0-3953a83b2f1f"/>
    <ds:schemaRef ds:uri="22889ac5-c98e-4a46-b303-1b25b51ea92d"/>
  </ds:schemaRefs>
</ds:datastoreItem>
</file>

<file path=customXml/itemProps3.xml><?xml version="1.0" encoding="utf-8"?>
<ds:datastoreItem xmlns:ds="http://schemas.openxmlformats.org/officeDocument/2006/customXml" ds:itemID="{F67DFF25-EDDA-4582-BE83-9B2ACD0D4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6abd4-4e1d-4be3-93a0-3953a83b2f1f"/>
    <ds:schemaRef ds:uri="22889ac5-c98e-4a46-b303-1b25b51ea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1006</Words>
  <Characters>4871</Characters>
  <Application>Microsoft Office Word</Application>
  <DocSecurity>0</DocSecurity>
  <Lines>108</Lines>
  <Paragraphs>45</Paragraphs>
  <ScaleCrop>false</ScaleCrop>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Collins</dc:creator>
  <cp:keywords/>
  <dc:description/>
  <cp:lastModifiedBy>Wendy Henson</cp:lastModifiedBy>
  <cp:revision>11</cp:revision>
  <dcterms:created xsi:type="dcterms:W3CDTF">2026-09-22T17:17:00Z</dcterms:created>
  <dcterms:modified xsi:type="dcterms:W3CDTF">2026-09-22T17:39:00Z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0x0101009EFCC45713C4904FAEDF949D605CD56D</vt:lpwstr>
  </property>
  <property fmtid="{D5CDD505-2E9C-101B-9397-08002B2CF9AE}" pid="3" name="MediaServiceImageTags">
    <vt:lpwstr/>
  </property>
</Properties>
</file>