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541A" w14:textId="77777777" w:rsidR="001E6EA2" w:rsidRDefault="001E6EA2">
      <w:r>
        <w:rPr>
          <w:b/>
        </w:rPr>
        <w:t>POSITION</w:t>
      </w:r>
      <w:r w:rsidR="00EB1FAF">
        <w:rPr>
          <w:b/>
        </w:rPr>
        <w:t xml:space="preserve"> SUMMARY</w:t>
      </w:r>
    </w:p>
    <w:p w14:paraId="110E35E0" w14:textId="77777777" w:rsidR="001E6EA2" w:rsidRDefault="001E6EA2"/>
    <w:p w14:paraId="4C013466" w14:textId="2B5F7C72" w:rsidR="00CE77D8" w:rsidRDefault="00CE77D8" w:rsidP="00CE77D8">
      <w:pPr>
        <w:spacing w:before="50" w:after="50"/>
      </w:pPr>
      <w:r>
        <w:t xml:space="preserve">Reporting to the Executive Pastor, the </w:t>
      </w:r>
      <w:r>
        <w:rPr>
          <w:b/>
          <w:bCs/>
        </w:rPr>
        <w:t>Pastor of Youth and Families</w:t>
      </w:r>
      <w:r>
        <w:t xml:space="preserve"> (PYF) </w:t>
      </w:r>
      <w:r>
        <w:t>provide</w:t>
      </w:r>
      <w:r>
        <w:t xml:space="preserve"> visionary leadership and spiritual direction for the youth ministry (middle and high school) at Christ Church East, while also overseeing the Student Ministries Resident and Children’s Ministry Director to ensure a unified, gospel-centered approach to ministry for the whole family. The PYF directs all aspects of youth and family ministry, including Bible teaching, discipleship, outreach, parent partnership, and leadership development, with the goal of helping students and families grow in their relationship with Christ and become mature believers. The PYF is a committed member of Christ Church East (CCE).</w:t>
      </w:r>
    </w:p>
    <w:p w14:paraId="46EF3BC3" w14:textId="77777777" w:rsidR="000E6328" w:rsidRDefault="000E6328"/>
    <w:p w14:paraId="62D47FBB" w14:textId="77777777" w:rsidR="001E6EA2" w:rsidRDefault="004360BD">
      <w:r>
        <w:rPr>
          <w:b/>
        </w:rPr>
        <w:t xml:space="preserve">KEY </w:t>
      </w:r>
      <w:r w:rsidR="001E6EA2">
        <w:rPr>
          <w:b/>
        </w:rPr>
        <w:t>RESPONSIBILITIES</w:t>
      </w:r>
    </w:p>
    <w:p w14:paraId="0D350540" w14:textId="77777777" w:rsidR="001E6EA2" w:rsidRDefault="001E6EA2"/>
    <w:p w14:paraId="46171355" w14:textId="77777777" w:rsidR="00987693" w:rsidRDefault="00BB759D">
      <w:pPr>
        <w:rPr>
          <w:b/>
        </w:rPr>
      </w:pPr>
      <w:r>
        <w:rPr>
          <w:b/>
        </w:rPr>
        <w:t xml:space="preserve">Leadership / </w:t>
      </w:r>
      <w:r w:rsidR="00727FB5">
        <w:rPr>
          <w:b/>
        </w:rPr>
        <w:t>Program Development</w:t>
      </w:r>
    </w:p>
    <w:p w14:paraId="44CCABAE" w14:textId="77777777" w:rsidR="00CE77D8" w:rsidRDefault="00CE77D8" w:rsidP="00CE77D8">
      <w:pPr>
        <w:pStyle w:val="ListParagraph"/>
        <w:numPr>
          <w:ilvl w:val="0"/>
          <w:numId w:val="9"/>
        </w:numPr>
        <w:spacing w:before="18" w:after="18"/>
        <w:ind w:left="360" w:hanging="360"/>
        <w:contextualSpacing w:val="0"/>
      </w:pPr>
      <w:r>
        <w:t>Lead the strategic planning and development of ongoing events and activities to encourage middle and high school students in a personal and growing relationship with Christ.</w:t>
      </w:r>
    </w:p>
    <w:p w14:paraId="7AE31BEE" w14:textId="77777777" w:rsidR="00CE77D8" w:rsidRDefault="00CE77D8" w:rsidP="00CE77D8">
      <w:pPr>
        <w:pStyle w:val="ListParagraph"/>
        <w:numPr>
          <w:ilvl w:val="0"/>
          <w:numId w:val="9"/>
        </w:numPr>
        <w:spacing w:before="18" w:after="18"/>
        <w:ind w:left="360" w:hanging="360"/>
        <w:contextualSpacing w:val="0"/>
      </w:pPr>
      <w:r>
        <w:t>Identify and develop innovative programming that meets the spiritual, social, and developmental needs of students, while aligning with the mission and values of CCE.</w:t>
      </w:r>
    </w:p>
    <w:p w14:paraId="75B384F9" w14:textId="77777777" w:rsidR="00CE77D8" w:rsidRDefault="00CE77D8" w:rsidP="00CE77D8">
      <w:pPr>
        <w:pStyle w:val="ListParagraph"/>
        <w:numPr>
          <w:ilvl w:val="0"/>
          <w:numId w:val="9"/>
        </w:numPr>
        <w:spacing w:before="18" w:after="18"/>
        <w:ind w:left="360" w:hanging="360"/>
        <w:contextualSpacing w:val="0"/>
      </w:pPr>
      <w:r>
        <w:t>Collaborate with church leadership, pastors, staff, and volunteers to ensure alignment of youth and family ministry plans with the strategic direction and mission of CCE.</w:t>
      </w:r>
    </w:p>
    <w:p w14:paraId="03014CE8" w14:textId="77777777" w:rsidR="00CE77D8" w:rsidRDefault="00CE77D8" w:rsidP="00CE77D8">
      <w:pPr>
        <w:pStyle w:val="ListParagraph"/>
        <w:numPr>
          <w:ilvl w:val="0"/>
          <w:numId w:val="9"/>
        </w:numPr>
        <w:spacing w:before="18" w:after="18"/>
        <w:ind w:left="360" w:hanging="360"/>
        <w:contextualSpacing w:val="0"/>
      </w:pPr>
      <w:r>
        <w:t>Build and maintain teams of adult volunteers and student leaders for youth ministry to serve in areas of teaching, mentoring, event planning, evangelism, and outreach.</w:t>
      </w:r>
    </w:p>
    <w:p w14:paraId="63F00AEA" w14:textId="77777777" w:rsidR="00CE77D8" w:rsidRDefault="00CE77D8" w:rsidP="00CE77D8">
      <w:pPr>
        <w:pStyle w:val="ListParagraph"/>
        <w:numPr>
          <w:ilvl w:val="0"/>
          <w:numId w:val="9"/>
        </w:numPr>
        <w:spacing w:before="18" w:after="18"/>
        <w:ind w:left="360" w:hanging="360"/>
        <w:contextualSpacing w:val="0"/>
      </w:pPr>
      <w:r>
        <w:t>Oversee the Children’s Ministry Director, providing vision alignment, collaborative leadership, and pastoral support to ensure unified ministry from birth through high school.</w:t>
      </w:r>
    </w:p>
    <w:p w14:paraId="0ADF9A6A" w14:textId="77777777" w:rsidR="00CE77D8" w:rsidRDefault="00CE77D8" w:rsidP="00CE77D8">
      <w:pPr>
        <w:pStyle w:val="ListParagraph"/>
        <w:numPr>
          <w:ilvl w:val="0"/>
          <w:numId w:val="9"/>
        </w:numPr>
        <w:spacing w:before="18" w:after="18"/>
        <w:ind w:left="360" w:hanging="360"/>
        <w:contextualSpacing w:val="0"/>
      </w:pPr>
      <w:r>
        <w:t>Develop programs to create gospel opportunities with non-believers in the community.</w:t>
      </w:r>
    </w:p>
    <w:p w14:paraId="3F339219" w14:textId="77777777" w:rsidR="00CE77D8" w:rsidRDefault="00CE77D8" w:rsidP="00CE77D8">
      <w:pPr>
        <w:pStyle w:val="ListParagraph"/>
        <w:numPr>
          <w:ilvl w:val="0"/>
          <w:numId w:val="9"/>
        </w:numPr>
        <w:spacing w:before="18" w:after="18"/>
        <w:ind w:left="360" w:hanging="360"/>
        <w:contextualSpacing w:val="0"/>
      </w:pPr>
      <w:r>
        <w:t>Recruit, train, and develop summer interns for the youth ministry.</w:t>
      </w:r>
    </w:p>
    <w:p w14:paraId="169E037D" w14:textId="77777777" w:rsidR="002F5EFF" w:rsidRDefault="002F5EFF" w:rsidP="00CE77D8">
      <w:pPr>
        <w:pStyle w:val="ListParagraph"/>
        <w:ind w:left="0"/>
        <w:rPr>
          <w:b/>
        </w:rPr>
      </w:pPr>
    </w:p>
    <w:p w14:paraId="46F88BA5" w14:textId="77777777" w:rsidR="002F5EFF" w:rsidRDefault="003771FF" w:rsidP="002F5EFF">
      <w:r>
        <w:rPr>
          <w:b/>
        </w:rPr>
        <w:t>Discipleship / Teaching</w:t>
      </w:r>
    </w:p>
    <w:p w14:paraId="24760D77" w14:textId="77777777" w:rsidR="00CE77D8" w:rsidRDefault="00CE77D8" w:rsidP="00CE77D8">
      <w:pPr>
        <w:pStyle w:val="ListParagraph"/>
        <w:numPr>
          <w:ilvl w:val="0"/>
          <w:numId w:val="9"/>
        </w:numPr>
        <w:spacing w:before="18" w:after="18"/>
        <w:ind w:left="360" w:hanging="480"/>
        <w:contextualSpacing w:val="0"/>
      </w:pPr>
      <w:r>
        <w:t>Develop and maintain authentic relationships with students, and shepherd them as they have needs, concerns, and struggles.</w:t>
      </w:r>
    </w:p>
    <w:p w14:paraId="5FEF5E54" w14:textId="77777777" w:rsidR="00CE77D8" w:rsidRDefault="00CE77D8" w:rsidP="00CE77D8">
      <w:pPr>
        <w:pStyle w:val="ListParagraph"/>
        <w:numPr>
          <w:ilvl w:val="0"/>
          <w:numId w:val="9"/>
        </w:numPr>
        <w:spacing w:before="18" w:after="18"/>
        <w:ind w:left="360" w:hanging="480"/>
        <w:contextualSpacing w:val="0"/>
      </w:pPr>
      <w:r>
        <w:t>Provide pastoral care, biblical counsel, spiritual guidance, and encouragement to students and families.</w:t>
      </w:r>
    </w:p>
    <w:p w14:paraId="7D029D05" w14:textId="77777777" w:rsidR="00CE77D8" w:rsidRDefault="00CE77D8" w:rsidP="00CE77D8">
      <w:pPr>
        <w:pStyle w:val="ListParagraph"/>
        <w:numPr>
          <w:ilvl w:val="0"/>
          <w:numId w:val="9"/>
        </w:numPr>
        <w:spacing w:before="18" w:after="18"/>
        <w:ind w:left="360" w:hanging="480"/>
        <w:contextualSpacing w:val="0"/>
      </w:pPr>
      <w:r>
        <w:t>Implement discipleship opportunities for students, including small group studies, discipleship groups, and mentoring.</w:t>
      </w:r>
    </w:p>
    <w:p w14:paraId="684EC738" w14:textId="77777777" w:rsidR="00CE77D8" w:rsidRDefault="00CE77D8" w:rsidP="00CE77D8">
      <w:pPr>
        <w:pStyle w:val="ListParagraph"/>
        <w:numPr>
          <w:ilvl w:val="0"/>
          <w:numId w:val="9"/>
        </w:numPr>
        <w:spacing w:before="18" w:after="18"/>
        <w:ind w:left="360" w:hanging="480"/>
        <w:contextualSpacing w:val="0"/>
      </w:pPr>
      <w:r>
        <w:t>Equip students with a foundation in biblical truth, doctrine, and Christian living; help them understand how to apply God’s Word to their daily lives.</w:t>
      </w:r>
    </w:p>
    <w:p w14:paraId="313D99AB" w14:textId="77777777" w:rsidR="00CE77D8" w:rsidRDefault="00CE77D8" w:rsidP="00CE77D8">
      <w:pPr>
        <w:pStyle w:val="ListParagraph"/>
        <w:numPr>
          <w:ilvl w:val="0"/>
          <w:numId w:val="9"/>
        </w:numPr>
        <w:spacing w:before="18" w:after="18"/>
        <w:ind w:left="360" w:hanging="480"/>
        <w:contextualSpacing w:val="0"/>
      </w:pPr>
      <w:r>
        <w:t>Teach students to relationally share Christ in their schools, social circles, and neighborhoods.</w:t>
      </w:r>
    </w:p>
    <w:p w14:paraId="233D054C" w14:textId="77777777" w:rsidR="00CE77D8" w:rsidRDefault="00CE77D8" w:rsidP="00CE77D8">
      <w:pPr>
        <w:pStyle w:val="ListParagraph"/>
        <w:numPr>
          <w:ilvl w:val="0"/>
          <w:numId w:val="9"/>
        </w:numPr>
        <w:spacing w:before="18" w:after="18"/>
        <w:ind w:left="360" w:hanging="480"/>
        <w:contextualSpacing w:val="0"/>
      </w:pPr>
      <w:r>
        <w:t xml:space="preserve">Support, encourage, and partner with parents in how to Biblically nurture and disciple their children; equip families as the primary </w:t>
      </w:r>
      <w:proofErr w:type="spellStart"/>
      <w:r>
        <w:t>disciplers</w:t>
      </w:r>
      <w:proofErr w:type="spellEnd"/>
      <w:r>
        <w:t xml:space="preserve"> of the next generation.</w:t>
      </w:r>
    </w:p>
    <w:p w14:paraId="7700F5B8" w14:textId="77777777" w:rsidR="00CE77D8" w:rsidRDefault="00CE77D8" w:rsidP="00CE77D8">
      <w:pPr>
        <w:pStyle w:val="ListParagraph"/>
        <w:numPr>
          <w:ilvl w:val="0"/>
          <w:numId w:val="9"/>
        </w:numPr>
        <w:spacing w:before="18" w:after="18"/>
        <w:ind w:left="360" w:hanging="480"/>
        <w:contextualSpacing w:val="0"/>
      </w:pPr>
      <w:r>
        <w:lastRenderedPageBreak/>
        <w:t xml:space="preserve">Teach at weekly youth gatherings and seasonal Sunday morning equipping classes. </w:t>
      </w:r>
    </w:p>
    <w:p w14:paraId="7ADF8E20" w14:textId="77777777" w:rsidR="00CE77D8" w:rsidRDefault="00CE77D8" w:rsidP="00CE77D8">
      <w:pPr>
        <w:pStyle w:val="ListParagraph"/>
        <w:numPr>
          <w:ilvl w:val="0"/>
          <w:numId w:val="9"/>
        </w:numPr>
        <w:spacing w:before="18" w:after="18"/>
        <w:ind w:left="360" w:hanging="480"/>
        <w:contextualSpacing w:val="0"/>
      </w:pPr>
      <w:r>
        <w:t>Preach up to three (3) times a year during the Sunday morning worship service.</w:t>
      </w:r>
    </w:p>
    <w:p w14:paraId="2370FC7D" w14:textId="77777777" w:rsidR="008155A6" w:rsidRDefault="008155A6" w:rsidP="00CE77D8">
      <w:pPr>
        <w:ind w:left="360" w:hanging="480"/>
        <w:rPr>
          <w:b/>
        </w:rPr>
      </w:pPr>
    </w:p>
    <w:p w14:paraId="380EFD0A" w14:textId="60186895" w:rsidR="000E6328" w:rsidRPr="008155A6" w:rsidRDefault="003771FF" w:rsidP="008155A6">
      <w:pPr>
        <w:rPr>
          <w:b/>
        </w:rPr>
      </w:pPr>
      <w:r w:rsidRPr="008155A6">
        <w:rPr>
          <w:b/>
        </w:rPr>
        <w:t>Administration</w:t>
      </w:r>
    </w:p>
    <w:p w14:paraId="34C25159" w14:textId="77777777" w:rsidR="00CE77D8" w:rsidRDefault="00CE77D8" w:rsidP="00CE77D8">
      <w:pPr>
        <w:pStyle w:val="ListParagraph"/>
        <w:numPr>
          <w:ilvl w:val="0"/>
          <w:numId w:val="9"/>
        </w:numPr>
        <w:spacing w:before="18" w:after="18"/>
        <w:ind w:left="360" w:hanging="450"/>
        <w:contextualSpacing w:val="0"/>
      </w:pPr>
      <w:r>
        <w:t>Oversee all administrative aspects of youth and family ministry including budget management, event planning, parent and volunteer communication, record-keeping, and evaluation of ministry effectiveness.</w:t>
      </w:r>
    </w:p>
    <w:p w14:paraId="1DB79635" w14:textId="77777777" w:rsidR="00CE77D8" w:rsidRDefault="00CE77D8" w:rsidP="00CE77D8">
      <w:pPr>
        <w:pStyle w:val="ListParagraph"/>
        <w:numPr>
          <w:ilvl w:val="0"/>
          <w:numId w:val="9"/>
        </w:numPr>
        <w:spacing w:before="18" w:after="18"/>
        <w:ind w:left="360" w:hanging="450"/>
        <w:contextualSpacing w:val="0"/>
      </w:pPr>
      <w:r>
        <w:t>Ensure all ministry activities and events are conducted in accordance with CCE policies, procedures, and safety guidelines.</w:t>
      </w:r>
    </w:p>
    <w:p w14:paraId="270A1EAF" w14:textId="77777777" w:rsidR="00CE77D8" w:rsidRDefault="00CE77D8" w:rsidP="00CE77D8">
      <w:pPr>
        <w:pStyle w:val="ListParagraph"/>
        <w:numPr>
          <w:ilvl w:val="0"/>
          <w:numId w:val="9"/>
        </w:numPr>
        <w:spacing w:before="18" w:after="18"/>
        <w:ind w:left="360" w:hanging="450"/>
        <w:contextualSpacing w:val="0"/>
      </w:pPr>
      <w:r>
        <w:t>Collaborate with church staff and volunteers to coordinate ministry activities and programs.</w:t>
      </w:r>
    </w:p>
    <w:p w14:paraId="054C0229" w14:textId="77777777" w:rsidR="00280847" w:rsidRPr="006D487D" w:rsidRDefault="00532905">
      <w:pPr>
        <w:rPr>
          <w:b/>
        </w:rPr>
      </w:pPr>
      <w:r>
        <w:rPr>
          <w:b/>
          <w:u w:val="single"/>
        </w:rPr>
        <w:br/>
      </w:r>
      <w:r w:rsidR="001E6EA2" w:rsidRPr="006D487D">
        <w:rPr>
          <w:b/>
        </w:rPr>
        <w:t>QUALFICATION</w:t>
      </w:r>
      <w:r w:rsidR="00280847" w:rsidRPr="006D487D">
        <w:rPr>
          <w:b/>
        </w:rPr>
        <w:t>S</w:t>
      </w:r>
    </w:p>
    <w:p w14:paraId="4FFB973D" w14:textId="77777777" w:rsidR="00280847" w:rsidRDefault="00280847">
      <w:pPr>
        <w:rPr>
          <w:rFonts w:cstheme="minorHAnsi"/>
        </w:rPr>
      </w:pPr>
    </w:p>
    <w:tbl>
      <w:tblPr>
        <w:tblStyle w:val="TableGrid"/>
        <w:tblW w:w="9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374"/>
      </w:tblGrid>
      <w:tr w:rsidR="00280847" w14:paraId="5F1EACA3" w14:textId="77777777" w:rsidTr="00CE4C2B">
        <w:trPr>
          <w:trHeight w:val="123"/>
        </w:trPr>
        <w:tc>
          <w:tcPr>
            <w:tcW w:w="4719" w:type="dxa"/>
          </w:tcPr>
          <w:p w14:paraId="01E5EFC8" w14:textId="77777777" w:rsidR="00280847" w:rsidRPr="00280847" w:rsidRDefault="00280847">
            <w:pPr>
              <w:rPr>
                <w:rFonts w:cstheme="minorHAnsi"/>
                <w:b/>
              </w:rPr>
            </w:pPr>
            <w:r>
              <w:rPr>
                <w:rFonts w:cstheme="minorHAnsi"/>
                <w:b/>
              </w:rPr>
              <w:t>Spiritual</w:t>
            </w:r>
          </w:p>
        </w:tc>
        <w:tc>
          <w:tcPr>
            <w:tcW w:w="4374" w:type="dxa"/>
          </w:tcPr>
          <w:p w14:paraId="6D2C7F5B" w14:textId="77777777" w:rsidR="00280847" w:rsidRPr="00280847" w:rsidRDefault="00280847">
            <w:pPr>
              <w:rPr>
                <w:rFonts w:cstheme="minorHAnsi"/>
                <w:b/>
              </w:rPr>
            </w:pPr>
            <w:r w:rsidRPr="00280847">
              <w:rPr>
                <w:rFonts w:cstheme="minorHAnsi"/>
                <w:b/>
              </w:rPr>
              <w:t>Relational</w:t>
            </w:r>
          </w:p>
        </w:tc>
      </w:tr>
      <w:tr w:rsidR="00280847" w14:paraId="20624A00" w14:textId="77777777" w:rsidTr="00CE4C2B">
        <w:trPr>
          <w:trHeight w:val="109"/>
        </w:trPr>
        <w:tc>
          <w:tcPr>
            <w:tcW w:w="4719" w:type="dxa"/>
          </w:tcPr>
          <w:p w14:paraId="36D1CD3F" w14:textId="77777777" w:rsidR="00280847" w:rsidRPr="004360BD" w:rsidRDefault="00280847" w:rsidP="00280847">
            <w:pPr>
              <w:pStyle w:val="ListParagraph"/>
              <w:numPr>
                <w:ilvl w:val="0"/>
                <w:numId w:val="8"/>
              </w:numPr>
              <w:rPr>
                <w:rFonts w:cstheme="minorHAnsi"/>
                <w:sz w:val="20"/>
                <w:szCs w:val="20"/>
              </w:rPr>
            </w:pPr>
            <w:r w:rsidRPr="004360BD">
              <w:rPr>
                <w:rFonts w:cstheme="minorHAnsi"/>
                <w:sz w:val="20"/>
                <w:szCs w:val="20"/>
              </w:rPr>
              <w:t>Dynamic and growing relationship with Jesus Christ.</w:t>
            </w:r>
          </w:p>
        </w:tc>
        <w:tc>
          <w:tcPr>
            <w:tcW w:w="4374" w:type="dxa"/>
          </w:tcPr>
          <w:p w14:paraId="29BBB02C" w14:textId="77777777" w:rsidR="00280847" w:rsidRPr="004360BD" w:rsidRDefault="004360BD" w:rsidP="00280847">
            <w:pPr>
              <w:pStyle w:val="ListParagraph"/>
              <w:numPr>
                <w:ilvl w:val="0"/>
                <w:numId w:val="8"/>
              </w:numPr>
              <w:rPr>
                <w:rFonts w:cstheme="minorHAnsi"/>
                <w:sz w:val="20"/>
                <w:szCs w:val="20"/>
              </w:rPr>
            </w:pPr>
            <w:r>
              <w:rPr>
                <w:rFonts w:cstheme="minorHAnsi"/>
                <w:sz w:val="20"/>
                <w:szCs w:val="20"/>
              </w:rPr>
              <w:t>Uses affirmative human relations skills to accomplish work.</w:t>
            </w:r>
          </w:p>
        </w:tc>
      </w:tr>
      <w:tr w:rsidR="00280847" w14:paraId="5BDA5A89" w14:textId="77777777" w:rsidTr="00CE4C2B">
        <w:trPr>
          <w:trHeight w:val="109"/>
        </w:trPr>
        <w:tc>
          <w:tcPr>
            <w:tcW w:w="4719" w:type="dxa"/>
          </w:tcPr>
          <w:p w14:paraId="75BD9672" w14:textId="77777777" w:rsidR="00280847" w:rsidRPr="008155A6" w:rsidRDefault="00280847" w:rsidP="00280847">
            <w:pPr>
              <w:pStyle w:val="ListParagraph"/>
              <w:numPr>
                <w:ilvl w:val="0"/>
                <w:numId w:val="8"/>
              </w:numPr>
              <w:rPr>
                <w:rFonts w:cstheme="minorHAnsi"/>
                <w:sz w:val="20"/>
                <w:szCs w:val="20"/>
              </w:rPr>
            </w:pPr>
            <w:r w:rsidRPr="008155A6">
              <w:rPr>
                <w:rFonts w:cstheme="minorHAnsi"/>
                <w:sz w:val="20"/>
                <w:szCs w:val="20"/>
              </w:rPr>
              <w:t>Humble servant who longs for Christ to be exalted.</w:t>
            </w:r>
          </w:p>
          <w:p w14:paraId="05419951" w14:textId="41E30B16" w:rsidR="004360BD" w:rsidRPr="008155A6" w:rsidRDefault="004360BD" w:rsidP="00280847">
            <w:pPr>
              <w:pStyle w:val="ListParagraph"/>
              <w:numPr>
                <w:ilvl w:val="0"/>
                <w:numId w:val="8"/>
              </w:numPr>
              <w:rPr>
                <w:rFonts w:cstheme="minorHAnsi"/>
                <w:sz w:val="20"/>
                <w:szCs w:val="20"/>
              </w:rPr>
            </w:pPr>
            <w:r w:rsidRPr="008155A6">
              <w:rPr>
                <w:rFonts w:cstheme="minorHAnsi"/>
                <w:sz w:val="20"/>
                <w:szCs w:val="20"/>
              </w:rPr>
              <w:t>Strong commitment to the Word of God</w:t>
            </w:r>
            <w:r w:rsidR="008155A6" w:rsidRPr="008155A6">
              <w:rPr>
                <w:rFonts w:cstheme="minorHAnsi"/>
                <w:sz w:val="20"/>
                <w:szCs w:val="20"/>
              </w:rPr>
              <w:t>.</w:t>
            </w:r>
          </w:p>
          <w:p w14:paraId="40A35C51" w14:textId="14AD5511" w:rsidR="004360BD" w:rsidRPr="008155A6" w:rsidRDefault="008C7710" w:rsidP="008155A6">
            <w:pPr>
              <w:pStyle w:val="ListParagraph"/>
              <w:numPr>
                <w:ilvl w:val="0"/>
                <w:numId w:val="8"/>
              </w:numPr>
              <w:ind w:right="-69"/>
              <w:rPr>
                <w:rFonts w:cstheme="minorHAnsi"/>
                <w:sz w:val="20"/>
                <w:szCs w:val="20"/>
              </w:rPr>
            </w:pPr>
            <w:r w:rsidRPr="008155A6">
              <w:rPr>
                <w:rFonts w:cstheme="minorHAnsi"/>
                <w:sz w:val="20"/>
                <w:szCs w:val="20"/>
              </w:rPr>
              <w:t>Winsomely reformed and gospel centered</w:t>
            </w:r>
          </w:p>
        </w:tc>
        <w:tc>
          <w:tcPr>
            <w:tcW w:w="4374" w:type="dxa"/>
          </w:tcPr>
          <w:p w14:paraId="5619697D" w14:textId="77777777" w:rsidR="00280847" w:rsidRDefault="00280847" w:rsidP="00280847">
            <w:pPr>
              <w:pStyle w:val="ListParagraph"/>
              <w:numPr>
                <w:ilvl w:val="0"/>
                <w:numId w:val="8"/>
              </w:numPr>
              <w:rPr>
                <w:rFonts w:cstheme="minorHAnsi"/>
                <w:sz w:val="20"/>
                <w:szCs w:val="20"/>
              </w:rPr>
            </w:pPr>
            <w:r w:rsidRPr="004360BD">
              <w:rPr>
                <w:rFonts w:cstheme="minorHAnsi"/>
                <w:sz w:val="20"/>
                <w:szCs w:val="20"/>
              </w:rPr>
              <w:t xml:space="preserve">Ability to </w:t>
            </w:r>
            <w:r w:rsidR="004360BD">
              <w:rPr>
                <w:rFonts w:cstheme="minorHAnsi"/>
                <w:sz w:val="20"/>
                <w:szCs w:val="20"/>
              </w:rPr>
              <w:t>recruit and build</w:t>
            </w:r>
            <w:r w:rsidRPr="004360BD">
              <w:rPr>
                <w:rFonts w:cstheme="minorHAnsi"/>
                <w:sz w:val="20"/>
                <w:szCs w:val="20"/>
              </w:rPr>
              <w:t xml:space="preserve"> teams.</w:t>
            </w:r>
          </w:p>
          <w:p w14:paraId="27F0C6FD" w14:textId="77777777" w:rsidR="004360BD" w:rsidRDefault="004360BD" w:rsidP="00280847">
            <w:pPr>
              <w:pStyle w:val="ListParagraph"/>
              <w:numPr>
                <w:ilvl w:val="0"/>
                <w:numId w:val="8"/>
              </w:numPr>
              <w:rPr>
                <w:rFonts w:cstheme="minorHAnsi"/>
                <w:sz w:val="20"/>
                <w:szCs w:val="20"/>
              </w:rPr>
            </w:pPr>
            <w:r>
              <w:rPr>
                <w:rFonts w:cstheme="minorHAnsi"/>
                <w:sz w:val="20"/>
                <w:szCs w:val="20"/>
              </w:rPr>
              <w:t>Winsome personality for interacting with all kinds of people, internally and externally.</w:t>
            </w:r>
          </w:p>
          <w:p w14:paraId="5B0EA4EF" w14:textId="66CC9E70" w:rsidR="008C7710" w:rsidRPr="00CE77D8" w:rsidRDefault="00CE77D8" w:rsidP="00CE77D8">
            <w:pPr>
              <w:pStyle w:val="ListParagraph"/>
              <w:numPr>
                <w:ilvl w:val="0"/>
                <w:numId w:val="8"/>
              </w:numPr>
              <w:rPr>
                <w:rFonts w:cstheme="minorHAnsi"/>
                <w:sz w:val="20"/>
                <w:szCs w:val="20"/>
              </w:rPr>
            </w:pPr>
            <w:r>
              <w:rPr>
                <w:rFonts w:cstheme="minorHAnsi"/>
                <w:sz w:val="20"/>
                <w:szCs w:val="20"/>
              </w:rPr>
              <w:t>Leads and nurtures people well; r</w:t>
            </w:r>
            <w:r w:rsidR="004360BD">
              <w:rPr>
                <w:rFonts w:cstheme="minorHAnsi"/>
                <w:sz w:val="20"/>
                <w:szCs w:val="20"/>
              </w:rPr>
              <w:t>elates well within the congregation.</w:t>
            </w:r>
          </w:p>
        </w:tc>
      </w:tr>
    </w:tbl>
    <w:p w14:paraId="1D438A22" w14:textId="77777777" w:rsidR="004360BD" w:rsidRDefault="004360BD">
      <w:pPr>
        <w:rPr>
          <w:rFonts w:cstheme="minorHAnsi"/>
          <w:b/>
        </w:rPr>
      </w:pPr>
    </w:p>
    <w:p w14:paraId="4316FE89" w14:textId="77777777" w:rsidR="007F770B" w:rsidRPr="00DE28A0" w:rsidRDefault="00DE28A0">
      <w:pPr>
        <w:rPr>
          <w:rFonts w:cstheme="minorHAnsi"/>
          <w:b/>
        </w:rPr>
      </w:pPr>
      <w:r>
        <w:rPr>
          <w:rFonts w:cstheme="minorHAnsi"/>
          <w:b/>
        </w:rPr>
        <w:t>Other</w:t>
      </w:r>
    </w:p>
    <w:p w14:paraId="060DBFE6" w14:textId="77777777" w:rsidR="00CE77D8" w:rsidRDefault="00CE77D8" w:rsidP="00CE77D8">
      <w:pPr>
        <w:pStyle w:val="ListParagraph"/>
        <w:numPr>
          <w:ilvl w:val="0"/>
          <w:numId w:val="6"/>
        </w:numPr>
        <w:spacing w:before="18" w:after="18"/>
        <w:contextualSpacing w:val="0"/>
      </w:pPr>
      <w:r>
        <w:t>MDiv from accredited Reformed seminary with verified successful experience in student ministry or related field.</w:t>
      </w:r>
    </w:p>
    <w:p w14:paraId="6EE66869" w14:textId="77777777" w:rsidR="00CE77D8" w:rsidRDefault="00CE77D8" w:rsidP="00CE77D8">
      <w:pPr>
        <w:pStyle w:val="ListParagraph"/>
        <w:numPr>
          <w:ilvl w:val="0"/>
          <w:numId w:val="6"/>
        </w:numPr>
        <w:spacing w:before="18" w:after="18"/>
        <w:contextualSpacing w:val="0"/>
      </w:pPr>
      <w:r>
        <w:t>Proven ability to lead individuals and teams, while fostering a culture of collaboration and growth.</w:t>
      </w:r>
    </w:p>
    <w:p w14:paraId="184087F2" w14:textId="77777777" w:rsidR="00CE77D8" w:rsidRDefault="00CE77D8" w:rsidP="00CE77D8">
      <w:pPr>
        <w:pStyle w:val="ListParagraph"/>
        <w:numPr>
          <w:ilvl w:val="0"/>
          <w:numId w:val="6"/>
        </w:numPr>
        <w:spacing w:before="18" w:after="18"/>
        <w:contextualSpacing w:val="0"/>
      </w:pPr>
      <w:r>
        <w:t>Exhibits a clear vision for student and family ministry and the ability to communicate that vision, set goals, and develop plans for ministry growth and effectiveness.</w:t>
      </w:r>
    </w:p>
    <w:p w14:paraId="7EAC15DE" w14:textId="77777777" w:rsidR="00CE77D8" w:rsidRDefault="00CE77D8" w:rsidP="00CE77D8">
      <w:pPr>
        <w:pStyle w:val="ListParagraph"/>
        <w:numPr>
          <w:ilvl w:val="0"/>
          <w:numId w:val="6"/>
        </w:numPr>
        <w:spacing w:before="18" w:after="18"/>
        <w:contextualSpacing w:val="0"/>
      </w:pPr>
      <w:r>
        <w:t>Proven ability to teach and communicate biblical truths in one-on-one and group settings; excellent planning and organizational skills.</w:t>
      </w:r>
    </w:p>
    <w:p w14:paraId="2ACFE660" w14:textId="77777777" w:rsidR="00CE77D8" w:rsidRDefault="00CE77D8" w:rsidP="00CE77D8">
      <w:pPr>
        <w:pStyle w:val="ListParagraph"/>
        <w:numPr>
          <w:ilvl w:val="0"/>
          <w:numId w:val="6"/>
        </w:numPr>
        <w:spacing w:before="18" w:after="18"/>
        <w:contextualSpacing w:val="0"/>
      </w:pPr>
      <w:r>
        <w:t>A heart for discipling others and a desire to see lives transformed by the gospel.</w:t>
      </w:r>
    </w:p>
    <w:p w14:paraId="7BC1EDF6" w14:textId="171349BD" w:rsidR="006A5F9D" w:rsidRPr="00CE77D8" w:rsidRDefault="00CE77D8" w:rsidP="00CE77D8">
      <w:pPr>
        <w:pStyle w:val="ListParagraph"/>
        <w:numPr>
          <w:ilvl w:val="0"/>
          <w:numId w:val="6"/>
        </w:numPr>
        <w:spacing w:before="18" w:after="18"/>
        <w:contextualSpacing w:val="0"/>
      </w:pPr>
      <w:r>
        <w:t>Adhere to the Presbyterian Church in America (PCA) confessional standards and theological beliefs.</w:t>
      </w:r>
    </w:p>
    <w:p w14:paraId="0AE8AC35" w14:textId="77777777" w:rsidR="006A5F9D" w:rsidRDefault="006A5F9D">
      <w:pPr>
        <w:rPr>
          <w:b/>
          <w:bCs/>
        </w:rPr>
      </w:pPr>
    </w:p>
    <w:p w14:paraId="2D581B5B" w14:textId="77777777" w:rsidR="006A5F9D" w:rsidRDefault="006A5F9D">
      <w:pPr>
        <w:rPr>
          <w:b/>
          <w:bCs/>
        </w:rPr>
      </w:pPr>
    </w:p>
    <w:p w14:paraId="7C012572" w14:textId="77777777" w:rsidR="00D51EB0" w:rsidRDefault="00D51EB0">
      <w:pPr>
        <w:rPr>
          <w:u w:val="double"/>
        </w:rPr>
      </w:pPr>
    </w:p>
    <w:p w14:paraId="63567ED5" w14:textId="77777777" w:rsidR="00CE77D8" w:rsidRPr="00CE77D8" w:rsidRDefault="00CE77D8" w:rsidP="00CE77D8"/>
    <w:p w14:paraId="7CE4653C" w14:textId="77777777" w:rsidR="00CE77D8" w:rsidRPr="00CE77D8" w:rsidRDefault="00CE77D8" w:rsidP="00CE77D8"/>
    <w:p w14:paraId="3DF5EC82" w14:textId="77777777" w:rsidR="00CE77D8" w:rsidRPr="00CE77D8" w:rsidRDefault="00CE77D8" w:rsidP="00CE77D8"/>
    <w:p w14:paraId="09884454" w14:textId="77777777" w:rsidR="00CE77D8" w:rsidRPr="00CE77D8" w:rsidRDefault="00CE77D8" w:rsidP="00CE77D8"/>
    <w:p w14:paraId="074720FE" w14:textId="77777777" w:rsidR="00CE77D8" w:rsidRPr="00CE77D8" w:rsidRDefault="00CE77D8" w:rsidP="00CE77D8"/>
    <w:p w14:paraId="1D63C12D" w14:textId="77777777" w:rsidR="00CE77D8" w:rsidRPr="00CE77D8" w:rsidRDefault="00CE77D8" w:rsidP="00CE77D8"/>
    <w:p w14:paraId="0F10C0F4" w14:textId="77777777" w:rsidR="00CE77D8" w:rsidRPr="00CE77D8" w:rsidRDefault="00CE77D8" w:rsidP="00CE77D8"/>
    <w:p w14:paraId="3DA26852" w14:textId="77777777" w:rsidR="00CE77D8" w:rsidRPr="00CE77D8" w:rsidRDefault="00CE77D8" w:rsidP="00CE77D8"/>
    <w:p w14:paraId="125CAA4F" w14:textId="07FE577E" w:rsidR="00CE77D8" w:rsidRPr="00CE77D8" w:rsidRDefault="00CE77D8" w:rsidP="00CE77D8">
      <w:pPr>
        <w:tabs>
          <w:tab w:val="left" w:pos="8408"/>
        </w:tabs>
      </w:pPr>
      <w:r>
        <w:tab/>
      </w:r>
    </w:p>
    <w:sectPr w:rsidR="00CE77D8" w:rsidRPr="00CE77D8" w:rsidSect="007E68B5">
      <w:headerReference w:type="default" r:id="rId10"/>
      <w:footerReference w:type="default" r:id="rId11"/>
      <w:headerReference w:type="first" r:id="rId12"/>
      <w:footerReference w:type="first" r:id="rId13"/>
      <w:pgSz w:w="12240" w:h="15840"/>
      <w:pgMar w:top="720" w:right="1440" w:bottom="806"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826C" w14:textId="77777777" w:rsidR="00433196" w:rsidRDefault="00433196" w:rsidP="00653E39">
      <w:r>
        <w:separator/>
      </w:r>
    </w:p>
  </w:endnote>
  <w:endnote w:type="continuationSeparator" w:id="0">
    <w:p w14:paraId="4096C97B" w14:textId="77777777" w:rsidR="00433196" w:rsidRDefault="00433196" w:rsidP="006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6974" w14:textId="23737C77" w:rsidR="00C74DF1" w:rsidRDefault="00C74DF1" w:rsidP="001E6EA2">
    <w:pPr>
      <w:pStyle w:val="Footer"/>
      <w:jc w:val="right"/>
      <w:rPr>
        <w:sz w:val="16"/>
        <w:szCs w:val="16"/>
      </w:rPr>
    </w:pPr>
    <w:r>
      <w:rPr>
        <w:sz w:val="16"/>
        <w:szCs w:val="16"/>
      </w:rPr>
      <w:t xml:space="preserve">Job Description: </w:t>
    </w:r>
    <w:r w:rsidR="00CE77D8">
      <w:rPr>
        <w:sz w:val="16"/>
        <w:szCs w:val="16"/>
      </w:rPr>
      <w:t>Pastor of Youth &amp; Families</w:t>
    </w:r>
  </w:p>
  <w:p w14:paraId="2C6264BA" w14:textId="51516D81" w:rsidR="001E6EA2" w:rsidRDefault="002F5EFF" w:rsidP="001E6EA2">
    <w:pPr>
      <w:pStyle w:val="Footer"/>
      <w:jc w:val="right"/>
      <w:rPr>
        <w:sz w:val="16"/>
        <w:szCs w:val="16"/>
      </w:rPr>
    </w:pPr>
    <w:r>
      <w:rPr>
        <w:sz w:val="16"/>
        <w:szCs w:val="16"/>
      </w:rPr>
      <w:t xml:space="preserve">Date: </w:t>
    </w:r>
    <w:r w:rsidR="00CE77D8">
      <w:rPr>
        <w:sz w:val="16"/>
        <w:szCs w:val="16"/>
      </w:rPr>
      <w:t>May 2026</w:t>
    </w:r>
  </w:p>
  <w:p w14:paraId="55BF0863" w14:textId="77777777" w:rsidR="001E6EA2" w:rsidRPr="001E6EA2" w:rsidRDefault="00FA039D" w:rsidP="001E6EA2">
    <w:pPr>
      <w:pStyle w:val="Footer"/>
      <w:jc w:val="right"/>
      <w:rPr>
        <w:sz w:val="16"/>
        <w:szCs w:val="16"/>
      </w:rPr>
    </w:pPr>
    <w:r>
      <w:rPr>
        <w:sz w:val="16"/>
        <w:szCs w:val="16"/>
      </w:rP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E130" w14:textId="7D76221B" w:rsidR="00246ED0" w:rsidRDefault="00246ED0" w:rsidP="00246ED0">
    <w:pPr>
      <w:pStyle w:val="Footer"/>
      <w:jc w:val="right"/>
      <w:rPr>
        <w:sz w:val="16"/>
        <w:szCs w:val="16"/>
      </w:rPr>
    </w:pPr>
    <w:r>
      <w:rPr>
        <w:sz w:val="16"/>
        <w:szCs w:val="16"/>
      </w:rPr>
      <w:t xml:space="preserve">Job Description: </w:t>
    </w:r>
    <w:r w:rsidR="00CE77D8">
      <w:rPr>
        <w:sz w:val="16"/>
        <w:szCs w:val="16"/>
      </w:rPr>
      <w:t>Pastor of Youth &amp; families</w:t>
    </w:r>
  </w:p>
  <w:p w14:paraId="413DC787" w14:textId="123B48F3" w:rsidR="00246ED0" w:rsidRDefault="002F5EFF" w:rsidP="00246ED0">
    <w:pPr>
      <w:pStyle w:val="Footer"/>
      <w:jc w:val="right"/>
      <w:rPr>
        <w:sz w:val="16"/>
        <w:szCs w:val="16"/>
      </w:rPr>
    </w:pPr>
    <w:r>
      <w:rPr>
        <w:sz w:val="16"/>
        <w:szCs w:val="16"/>
      </w:rPr>
      <w:t xml:space="preserve">Date: </w:t>
    </w:r>
    <w:r w:rsidR="00CE77D8">
      <w:rPr>
        <w:sz w:val="16"/>
        <w:szCs w:val="16"/>
      </w:rPr>
      <w:t>May 2026</w:t>
    </w:r>
  </w:p>
  <w:p w14:paraId="7A1C5EC1" w14:textId="77777777" w:rsidR="005443ED" w:rsidRPr="00246ED0" w:rsidRDefault="00FA039D" w:rsidP="00246ED0">
    <w:pPr>
      <w:pStyle w:val="Footer"/>
      <w:jc w:val="right"/>
      <w:rPr>
        <w:sz w:val="16"/>
        <w:szCs w:val="16"/>
      </w:rPr>
    </w:pPr>
    <w:r>
      <w:rPr>
        <w:sz w:val="16"/>
        <w:szCs w:val="16"/>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066A" w14:textId="77777777" w:rsidR="00433196" w:rsidRDefault="00433196" w:rsidP="00653E39">
      <w:r>
        <w:separator/>
      </w:r>
    </w:p>
  </w:footnote>
  <w:footnote w:type="continuationSeparator" w:id="0">
    <w:p w14:paraId="5D1AFB80" w14:textId="77777777" w:rsidR="00433196" w:rsidRDefault="00433196" w:rsidP="0065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533"/>
      <w:gridCol w:w="3142"/>
    </w:tblGrid>
    <w:tr w:rsidR="00EB1FAF" w14:paraId="0C65BBEA" w14:textId="77777777" w:rsidTr="00867E27">
      <w:tc>
        <w:tcPr>
          <w:tcW w:w="4675" w:type="dxa"/>
          <w:vAlign w:val="center"/>
        </w:tcPr>
        <w:p w14:paraId="58F4FBFB" w14:textId="77777777" w:rsidR="00EB1FAF" w:rsidRDefault="00EB1FAF" w:rsidP="00867E27">
          <w:pPr>
            <w:pStyle w:val="Header"/>
          </w:pPr>
        </w:p>
      </w:tc>
      <w:tc>
        <w:tcPr>
          <w:tcW w:w="1533" w:type="dxa"/>
          <w:vAlign w:val="center"/>
        </w:tcPr>
        <w:p w14:paraId="4973BD1A" w14:textId="77777777" w:rsidR="00EB1FAF" w:rsidRPr="00867E27" w:rsidRDefault="00EB1FAF" w:rsidP="00867E27">
          <w:pPr>
            <w:pStyle w:val="Header"/>
            <w:rPr>
              <w:sz w:val="22"/>
              <w:szCs w:val="22"/>
            </w:rPr>
          </w:pPr>
        </w:p>
      </w:tc>
      <w:tc>
        <w:tcPr>
          <w:tcW w:w="3142" w:type="dxa"/>
          <w:vAlign w:val="center"/>
        </w:tcPr>
        <w:p w14:paraId="782A5E04" w14:textId="77777777" w:rsidR="00EB1FAF" w:rsidRPr="00867E27" w:rsidRDefault="00EB1FAF" w:rsidP="00867E27">
          <w:pPr>
            <w:rPr>
              <w:sz w:val="22"/>
              <w:szCs w:val="22"/>
            </w:rPr>
          </w:pPr>
        </w:p>
      </w:tc>
    </w:tr>
    <w:tr w:rsidR="00EB1FAF" w14:paraId="6CD1411D" w14:textId="77777777" w:rsidTr="00867E27">
      <w:tc>
        <w:tcPr>
          <w:tcW w:w="9350" w:type="dxa"/>
          <w:gridSpan w:val="3"/>
        </w:tcPr>
        <w:p w14:paraId="35E6A83F" w14:textId="77777777" w:rsidR="00867E27" w:rsidRPr="00867E27" w:rsidRDefault="00867E27" w:rsidP="00867E27">
          <w:pPr>
            <w:pStyle w:val="Header"/>
            <w:jc w:val="both"/>
            <w:rPr>
              <w:i/>
              <w:iCs/>
              <w:sz w:val="22"/>
              <w:szCs w:val="22"/>
            </w:rPr>
          </w:pPr>
        </w:p>
      </w:tc>
    </w:tr>
  </w:tbl>
  <w:p w14:paraId="32BBF9A3" w14:textId="77777777" w:rsidR="001E6EA2" w:rsidRPr="00653E39" w:rsidRDefault="001E6EA2" w:rsidP="00653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533"/>
      <w:gridCol w:w="3142"/>
    </w:tblGrid>
    <w:tr w:rsidR="00867E27" w14:paraId="7CFA10E4" w14:textId="77777777" w:rsidTr="0055751B">
      <w:tc>
        <w:tcPr>
          <w:tcW w:w="4675" w:type="dxa"/>
          <w:vAlign w:val="center"/>
        </w:tcPr>
        <w:p w14:paraId="67A5E2A4" w14:textId="77777777" w:rsidR="00867E27" w:rsidRDefault="005443ED" w:rsidP="00867E27">
          <w:pPr>
            <w:pStyle w:val="Header"/>
          </w:pPr>
          <w:r>
            <w:rPr>
              <w:noProof/>
            </w:rPr>
            <w:drawing>
              <wp:inline distT="0" distB="0" distL="0" distR="0" wp14:anchorId="5173D7D8" wp14:editId="642C4F8F">
                <wp:extent cx="2023534" cy="778934"/>
                <wp:effectExtent l="0" t="0" r="0" b="0"/>
                <wp:docPr id="655914600" name="Picture 655914600" descr="Blue letters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909" name="Picture 1909" descr="Blue letters on a black background&#10;&#10;Description automatically generated"/>
                        <pic:cNvPicPr/>
                      </pic:nvPicPr>
                      <pic:blipFill>
                        <a:blip r:embed="rId1"/>
                        <a:stretch>
                          <a:fillRect/>
                        </a:stretch>
                      </pic:blipFill>
                      <pic:spPr>
                        <a:xfrm>
                          <a:off x="0" y="0"/>
                          <a:ext cx="2087353" cy="803500"/>
                        </a:xfrm>
                        <a:prstGeom prst="rect">
                          <a:avLst/>
                        </a:prstGeom>
                      </pic:spPr>
                    </pic:pic>
                  </a:graphicData>
                </a:graphic>
              </wp:inline>
            </w:drawing>
          </w:r>
        </w:p>
      </w:tc>
      <w:tc>
        <w:tcPr>
          <w:tcW w:w="1533" w:type="dxa"/>
        </w:tcPr>
        <w:p w14:paraId="61F48910" w14:textId="77777777" w:rsidR="00867E27" w:rsidRPr="00BD0CD5" w:rsidRDefault="00867E27" w:rsidP="0055751B">
          <w:pPr>
            <w:pStyle w:val="Header"/>
            <w:rPr>
              <w:b/>
              <w:bCs/>
              <w:color w:val="000000" w:themeColor="text1"/>
              <w:sz w:val="22"/>
              <w:szCs w:val="22"/>
            </w:rPr>
          </w:pPr>
          <w:r w:rsidRPr="00BD0CD5">
            <w:rPr>
              <w:b/>
              <w:bCs/>
              <w:color w:val="000000" w:themeColor="text1"/>
              <w:sz w:val="22"/>
              <w:szCs w:val="22"/>
            </w:rPr>
            <w:t>Job Title:</w:t>
          </w:r>
        </w:p>
        <w:p w14:paraId="7D3B22B2" w14:textId="77777777" w:rsidR="00867E27" w:rsidRPr="00BD0CD5" w:rsidRDefault="00867E27" w:rsidP="0055751B">
          <w:pPr>
            <w:pStyle w:val="Header"/>
            <w:rPr>
              <w:b/>
              <w:bCs/>
              <w:color w:val="000000" w:themeColor="text1"/>
              <w:sz w:val="22"/>
              <w:szCs w:val="22"/>
            </w:rPr>
          </w:pPr>
          <w:r w:rsidRPr="00BD0CD5">
            <w:rPr>
              <w:b/>
              <w:bCs/>
              <w:color w:val="000000" w:themeColor="text1"/>
              <w:sz w:val="22"/>
              <w:szCs w:val="22"/>
            </w:rPr>
            <w:t>Reports to:</w:t>
          </w:r>
        </w:p>
        <w:p w14:paraId="60AEF87A" w14:textId="77777777" w:rsidR="00867E27" w:rsidRPr="00BD0CD5" w:rsidRDefault="00867E27" w:rsidP="0055751B">
          <w:pPr>
            <w:pStyle w:val="Header"/>
            <w:rPr>
              <w:b/>
              <w:bCs/>
              <w:color w:val="000000" w:themeColor="text1"/>
              <w:sz w:val="22"/>
              <w:szCs w:val="22"/>
            </w:rPr>
          </w:pPr>
          <w:r w:rsidRPr="00BD0CD5">
            <w:rPr>
              <w:b/>
              <w:bCs/>
              <w:color w:val="000000" w:themeColor="text1"/>
              <w:sz w:val="22"/>
              <w:szCs w:val="22"/>
            </w:rPr>
            <w:t>Status:</w:t>
          </w:r>
        </w:p>
        <w:p w14:paraId="337F5D3A" w14:textId="77777777" w:rsidR="00914BD6" w:rsidRPr="00867E27" w:rsidRDefault="00914BD6" w:rsidP="0055751B">
          <w:pPr>
            <w:pStyle w:val="Header"/>
            <w:rPr>
              <w:sz w:val="22"/>
              <w:szCs w:val="22"/>
            </w:rPr>
          </w:pPr>
          <w:r w:rsidRPr="00BD0CD5">
            <w:rPr>
              <w:b/>
              <w:bCs/>
              <w:color w:val="000000" w:themeColor="text1"/>
              <w:sz w:val="22"/>
              <w:szCs w:val="22"/>
            </w:rPr>
            <w:t>Date:</w:t>
          </w:r>
        </w:p>
      </w:tc>
      <w:tc>
        <w:tcPr>
          <w:tcW w:w="3142" w:type="dxa"/>
        </w:tcPr>
        <w:p w14:paraId="21B7056E" w14:textId="53433DB1" w:rsidR="008175B0" w:rsidRDefault="005E4C35" w:rsidP="0055751B">
          <w:pPr>
            <w:rPr>
              <w:sz w:val="22"/>
              <w:szCs w:val="22"/>
            </w:rPr>
          </w:pPr>
          <w:r>
            <w:rPr>
              <w:sz w:val="22"/>
              <w:szCs w:val="22"/>
            </w:rPr>
            <w:t xml:space="preserve">Pastor of Youth &amp; </w:t>
          </w:r>
          <w:r w:rsidR="00CE77D8">
            <w:rPr>
              <w:sz w:val="22"/>
              <w:szCs w:val="22"/>
            </w:rPr>
            <w:t>F</w:t>
          </w:r>
          <w:r>
            <w:rPr>
              <w:sz w:val="22"/>
              <w:szCs w:val="22"/>
            </w:rPr>
            <w:t>amilies</w:t>
          </w:r>
        </w:p>
        <w:p w14:paraId="13AAE0B5" w14:textId="18F69EFA" w:rsidR="0055751B" w:rsidRDefault="005E4C35" w:rsidP="0055751B">
          <w:pPr>
            <w:rPr>
              <w:sz w:val="22"/>
              <w:szCs w:val="22"/>
            </w:rPr>
          </w:pPr>
          <w:r>
            <w:rPr>
              <w:sz w:val="22"/>
              <w:szCs w:val="22"/>
            </w:rPr>
            <w:t xml:space="preserve">Executive </w:t>
          </w:r>
          <w:r w:rsidR="0011157D">
            <w:rPr>
              <w:sz w:val="22"/>
              <w:szCs w:val="22"/>
            </w:rPr>
            <w:t>Pastor</w:t>
          </w:r>
        </w:p>
        <w:p w14:paraId="1A29F2F4" w14:textId="1017A13B" w:rsidR="0011157D" w:rsidRDefault="00D764B0" w:rsidP="0055751B">
          <w:pPr>
            <w:rPr>
              <w:sz w:val="22"/>
              <w:szCs w:val="22"/>
            </w:rPr>
          </w:pPr>
          <w:r>
            <w:rPr>
              <w:sz w:val="22"/>
              <w:szCs w:val="22"/>
            </w:rPr>
            <w:t>Full-time</w:t>
          </w:r>
        </w:p>
        <w:p w14:paraId="38284C0B" w14:textId="58DB8ABD" w:rsidR="0011157D" w:rsidRPr="00867E27" w:rsidRDefault="005E4C35" w:rsidP="0055751B">
          <w:pPr>
            <w:rPr>
              <w:sz w:val="22"/>
              <w:szCs w:val="22"/>
            </w:rPr>
          </w:pPr>
          <w:r>
            <w:rPr>
              <w:sz w:val="22"/>
              <w:szCs w:val="22"/>
            </w:rPr>
            <w:t>May 2026</w:t>
          </w:r>
        </w:p>
      </w:tc>
    </w:tr>
    <w:tr w:rsidR="00867E27" w14:paraId="44AB392D" w14:textId="77777777" w:rsidTr="00E578DA">
      <w:tc>
        <w:tcPr>
          <w:tcW w:w="9350" w:type="dxa"/>
          <w:gridSpan w:val="3"/>
        </w:tcPr>
        <w:p w14:paraId="2067054C" w14:textId="77777777" w:rsidR="00867E27" w:rsidRDefault="00867E27" w:rsidP="00867E27">
          <w:pPr>
            <w:pStyle w:val="Header"/>
            <w:jc w:val="both"/>
            <w:rPr>
              <w:i/>
              <w:iCs/>
              <w:color w:val="767171" w:themeColor="background2" w:themeShade="80"/>
              <w:sz w:val="20"/>
              <w:szCs w:val="20"/>
            </w:rPr>
          </w:pPr>
        </w:p>
        <w:p w14:paraId="2B4301DD" w14:textId="0A3D7005" w:rsidR="00867E27" w:rsidRPr="00867E27" w:rsidRDefault="00867E27" w:rsidP="00867E27">
          <w:pPr>
            <w:pStyle w:val="Header"/>
            <w:jc w:val="both"/>
            <w:rPr>
              <w:i/>
              <w:iCs/>
              <w:sz w:val="22"/>
              <w:szCs w:val="22"/>
            </w:rPr>
          </w:pPr>
          <w:r w:rsidRPr="00867E27">
            <w:rPr>
              <w:i/>
              <w:iCs/>
              <w:color w:val="767171" w:themeColor="background2" w:themeShade="80"/>
              <w:sz w:val="22"/>
              <w:szCs w:val="22"/>
            </w:rPr>
            <w:t xml:space="preserve">As a congregation of the Presbyterian Church in America (PCA), Christ Church East’s mission is </w:t>
          </w:r>
          <w:r w:rsidR="00162097">
            <w:rPr>
              <w:i/>
              <w:iCs/>
              <w:color w:val="767171" w:themeColor="background2" w:themeShade="80"/>
              <w:sz w:val="22"/>
              <w:szCs w:val="22"/>
            </w:rPr>
            <w:t>passionately gathering people to rejoice in the sufficiency of Christ.</w:t>
          </w:r>
        </w:p>
      </w:tc>
    </w:tr>
  </w:tbl>
  <w:p w14:paraId="77BD4E88" w14:textId="77777777" w:rsidR="00867E27" w:rsidRDefault="00867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6AF"/>
    <w:multiLevelType w:val="multilevel"/>
    <w:tmpl w:val="B50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50FDD"/>
    <w:multiLevelType w:val="hybridMultilevel"/>
    <w:tmpl w:val="99CA4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9D7EF9"/>
    <w:multiLevelType w:val="hybridMultilevel"/>
    <w:tmpl w:val="4FF82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3A4DFC"/>
    <w:multiLevelType w:val="hybridMultilevel"/>
    <w:tmpl w:val="800CD82C"/>
    <w:lvl w:ilvl="0" w:tplc="F64EB33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01014"/>
    <w:multiLevelType w:val="multilevel"/>
    <w:tmpl w:val="EC8EA2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4D278D4"/>
    <w:multiLevelType w:val="hybridMultilevel"/>
    <w:tmpl w:val="520A9E78"/>
    <w:lvl w:ilvl="0" w:tplc="0AA6C89E">
      <w:start w:val="1"/>
      <w:numFmt w:val="bullet"/>
      <w:lvlText w:val="•"/>
      <w:lvlJc w:val="left"/>
      <w:pPr>
        <w:ind w:left="480" w:hanging="240"/>
      </w:pPr>
    </w:lvl>
    <w:lvl w:ilvl="1" w:tplc="CB041452">
      <w:numFmt w:val="decimal"/>
      <w:lvlText w:val=""/>
      <w:lvlJc w:val="left"/>
    </w:lvl>
    <w:lvl w:ilvl="2" w:tplc="07EC38F8">
      <w:numFmt w:val="decimal"/>
      <w:lvlText w:val=""/>
      <w:lvlJc w:val="left"/>
    </w:lvl>
    <w:lvl w:ilvl="3" w:tplc="D9644D60">
      <w:numFmt w:val="decimal"/>
      <w:lvlText w:val=""/>
      <w:lvlJc w:val="left"/>
    </w:lvl>
    <w:lvl w:ilvl="4" w:tplc="B172FDB4">
      <w:numFmt w:val="decimal"/>
      <w:lvlText w:val=""/>
      <w:lvlJc w:val="left"/>
    </w:lvl>
    <w:lvl w:ilvl="5" w:tplc="A0D8F42C">
      <w:numFmt w:val="decimal"/>
      <w:lvlText w:val=""/>
      <w:lvlJc w:val="left"/>
    </w:lvl>
    <w:lvl w:ilvl="6" w:tplc="02C8EB0E">
      <w:numFmt w:val="decimal"/>
      <w:lvlText w:val=""/>
      <w:lvlJc w:val="left"/>
    </w:lvl>
    <w:lvl w:ilvl="7" w:tplc="FCF6F78A">
      <w:numFmt w:val="decimal"/>
      <w:lvlText w:val=""/>
      <w:lvlJc w:val="left"/>
    </w:lvl>
    <w:lvl w:ilvl="8" w:tplc="2C760A78">
      <w:numFmt w:val="decimal"/>
      <w:lvlText w:val=""/>
      <w:lvlJc w:val="left"/>
    </w:lvl>
  </w:abstractNum>
  <w:abstractNum w:abstractNumId="6" w15:restartNumberingAfterBreak="0">
    <w:nsid w:val="48A526CC"/>
    <w:multiLevelType w:val="hybridMultilevel"/>
    <w:tmpl w:val="151EA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7741C0"/>
    <w:multiLevelType w:val="hybridMultilevel"/>
    <w:tmpl w:val="E364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633EFB"/>
    <w:multiLevelType w:val="hybridMultilevel"/>
    <w:tmpl w:val="E886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2042670">
    <w:abstractNumId w:val="0"/>
  </w:num>
  <w:num w:numId="2" w16cid:durableId="1672173836">
    <w:abstractNumId w:val="7"/>
  </w:num>
  <w:num w:numId="3" w16cid:durableId="1331102511">
    <w:abstractNumId w:val="1"/>
  </w:num>
  <w:num w:numId="4" w16cid:durableId="1282540917">
    <w:abstractNumId w:val="3"/>
  </w:num>
  <w:num w:numId="5" w16cid:durableId="1688823102">
    <w:abstractNumId w:val="4"/>
  </w:num>
  <w:num w:numId="6" w16cid:durableId="1525705241">
    <w:abstractNumId w:val="2"/>
  </w:num>
  <w:num w:numId="7" w16cid:durableId="2000959839">
    <w:abstractNumId w:val="6"/>
  </w:num>
  <w:num w:numId="8" w16cid:durableId="619384445">
    <w:abstractNumId w:val="8"/>
  </w:num>
  <w:num w:numId="9" w16cid:durableId="27467609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BD"/>
    <w:rsid w:val="0000426F"/>
    <w:rsid w:val="00006E2A"/>
    <w:rsid w:val="00043454"/>
    <w:rsid w:val="000E6328"/>
    <w:rsid w:val="0011157D"/>
    <w:rsid w:val="00162097"/>
    <w:rsid w:val="001B21C3"/>
    <w:rsid w:val="001B2C7B"/>
    <w:rsid w:val="001E6EA2"/>
    <w:rsid w:val="001F4947"/>
    <w:rsid w:val="00222EEA"/>
    <w:rsid w:val="0024315E"/>
    <w:rsid w:val="00246ED0"/>
    <w:rsid w:val="00266DA0"/>
    <w:rsid w:val="00273619"/>
    <w:rsid w:val="00280847"/>
    <w:rsid w:val="002B3AB5"/>
    <w:rsid w:val="002E5657"/>
    <w:rsid w:val="002F247F"/>
    <w:rsid w:val="002F5EFF"/>
    <w:rsid w:val="00326E25"/>
    <w:rsid w:val="00353394"/>
    <w:rsid w:val="003737D4"/>
    <w:rsid w:val="003771FF"/>
    <w:rsid w:val="003C0256"/>
    <w:rsid w:val="00407EED"/>
    <w:rsid w:val="0041104C"/>
    <w:rsid w:val="004236F8"/>
    <w:rsid w:val="00426AA0"/>
    <w:rsid w:val="00433196"/>
    <w:rsid w:val="004360BD"/>
    <w:rsid w:val="0044121C"/>
    <w:rsid w:val="00447716"/>
    <w:rsid w:val="00456B74"/>
    <w:rsid w:val="00497F24"/>
    <w:rsid w:val="004B04BE"/>
    <w:rsid w:val="004B576C"/>
    <w:rsid w:val="00513E50"/>
    <w:rsid w:val="00532905"/>
    <w:rsid w:val="00533072"/>
    <w:rsid w:val="0053367F"/>
    <w:rsid w:val="005443ED"/>
    <w:rsid w:val="0055751B"/>
    <w:rsid w:val="00586F11"/>
    <w:rsid w:val="005C2405"/>
    <w:rsid w:val="005E4C35"/>
    <w:rsid w:val="00625008"/>
    <w:rsid w:val="00627C83"/>
    <w:rsid w:val="006478C5"/>
    <w:rsid w:val="00653E39"/>
    <w:rsid w:val="0065436E"/>
    <w:rsid w:val="006546C3"/>
    <w:rsid w:val="00681D04"/>
    <w:rsid w:val="006A5F9D"/>
    <w:rsid w:val="006D487D"/>
    <w:rsid w:val="006E4DA7"/>
    <w:rsid w:val="006F2485"/>
    <w:rsid w:val="007134FC"/>
    <w:rsid w:val="00727FB5"/>
    <w:rsid w:val="00740DE1"/>
    <w:rsid w:val="0075696B"/>
    <w:rsid w:val="007847BC"/>
    <w:rsid w:val="00796E60"/>
    <w:rsid w:val="007A7250"/>
    <w:rsid w:val="007C4017"/>
    <w:rsid w:val="007D0F52"/>
    <w:rsid w:val="007E68B5"/>
    <w:rsid w:val="007F770B"/>
    <w:rsid w:val="008155A6"/>
    <w:rsid w:val="008175B0"/>
    <w:rsid w:val="00824226"/>
    <w:rsid w:val="008371D4"/>
    <w:rsid w:val="00867E27"/>
    <w:rsid w:val="00885ACC"/>
    <w:rsid w:val="008C7710"/>
    <w:rsid w:val="008F060B"/>
    <w:rsid w:val="00914BD6"/>
    <w:rsid w:val="00916C74"/>
    <w:rsid w:val="00923F5B"/>
    <w:rsid w:val="009622F9"/>
    <w:rsid w:val="00970163"/>
    <w:rsid w:val="00980403"/>
    <w:rsid w:val="00987693"/>
    <w:rsid w:val="009E1E07"/>
    <w:rsid w:val="009F2F27"/>
    <w:rsid w:val="009F600F"/>
    <w:rsid w:val="00A53AA4"/>
    <w:rsid w:val="00A76D8A"/>
    <w:rsid w:val="00A91CBB"/>
    <w:rsid w:val="00AA2593"/>
    <w:rsid w:val="00AA2E3C"/>
    <w:rsid w:val="00AB678A"/>
    <w:rsid w:val="00AE72DC"/>
    <w:rsid w:val="00B00FBE"/>
    <w:rsid w:val="00B17A33"/>
    <w:rsid w:val="00B5433D"/>
    <w:rsid w:val="00B654FC"/>
    <w:rsid w:val="00B956B9"/>
    <w:rsid w:val="00BA1D99"/>
    <w:rsid w:val="00BA1DDD"/>
    <w:rsid w:val="00BB759D"/>
    <w:rsid w:val="00BC4B36"/>
    <w:rsid w:val="00BD0CD5"/>
    <w:rsid w:val="00BD552B"/>
    <w:rsid w:val="00C51AF5"/>
    <w:rsid w:val="00C74DF1"/>
    <w:rsid w:val="00C75934"/>
    <w:rsid w:val="00CA24AC"/>
    <w:rsid w:val="00CE4C2B"/>
    <w:rsid w:val="00CE77D8"/>
    <w:rsid w:val="00D22604"/>
    <w:rsid w:val="00D51EB0"/>
    <w:rsid w:val="00D764B0"/>
    <w:rsid w:val="00DB7E7A"/>
    <w:rsid w:val="00DE28A0"/>
    <w:rsid w:val="00E04F43"/>
    <w:rsid w:val="00E4508D"/>
    <w:rsid w:val="00EA00AF"/>
    <w:rsid w:val="00EB1FAF"/>
    <w:rsid w:val="00F026A0"/>
    <w:rsid w:val="00F20539"/>
    <w:rsid w:val="00F85D7C"/>
    <w:rsid w:val="00F90E74"/>
    <w:rsid w:val="00FA039D"/>
    <w:rsid w:val="00FA35A3"/>
    <w:rsid w:val="00FB7A89"/>
    <w:rsid w:val="00FE07DB"/>
    <w:rsid w:val="00FE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9A5E"/>
  <w15:chartTrackingRefBased/>
  <w15:docId w15:val="{860B8DB7-D139-0D41-A02F-EB694D99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67E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D51EB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E39"/>
    <w:pPr>
      <w:tabs>
        <w:tab w:val="center" w:pos="4680"/>
        <w:tab w:val="right" w:pos="9360"/>
      </w:tabs>
    </w:pPr>
  </w:style>
  <w:style w:type="character" w:customStyle="1" w:styleId="HeaderChar">
    <w:name w:val="Header Char"/>
    <w:basedOn w:val="DefaultParagraphFont"/>
    <w:link w:val="Header"/>
    <w:uiPriority w:val="99"/>
    <w:rsid w:val="00653E39"/>
  </w:style>
  <w:style w:type="paragraph" w:styleId="Footer">
    <w:name w:val="footer"/>
    <w:basedOn w:val="Normal"/>
    <w:link w:val="FooterChar"/>
    <w:uiPriority w:val="99"/>
    <w:unhideWhenUsed/>
    <w:rsid w:val="00653E39"/>
    <w:pPr>
      <w:tabs>
        <w:tab w:val="center" w:pos="4680"/>
        <w:tab w:val="right" w:pos="9360"/>
      </w:tabs>
    </w:pPr>
  </w:style>
  <w:style w:type="character" w:customStyle="1" w:styleId="FooterChar">
    <w:name w:val="Footer Char"/>
    <w:basedOn w:val="DefaultParagraphFont"/>
    <w:link w:val="Footer"/>
    <w:uiPriority w:val="99"/>
    <w:rsid w:val="00653E39"/>
  </w:style>
  <w:style w:type="character" w:styleId="PageNumber">
    <w:name w:val="page number"/>
    <w:basedOn w:val="DefaultParagraphFont"/>
    <w:uiPriority w:val="99"/>
    <w:semiHidden/>
    <w:unhideWhenUsed/>
    <w:rsid w:val="001E6EA2"/>
  </w:style>
  <w:style w:type="table" w:styleId="TableGrid">
    <w:name w:val="Table Grid"/>
    <w:basedOn w:val="TableNormal"/>
    <w:uiPriority w:val="59"/>
    <w:rsid w:val="009E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04BE"/>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D51EB0"/>
    <w:rPr>
      <w:rFonts w:ascii="Times New Roman" w:eastAsia="Times New Roman" w:hAnsi="Times New Roman" w:cs="Times New Roman"/>
      <w:b/>
      <w:bCs/>
    </w:rPr>
  </w:style>
  <w:style w:type="paragraph" w:styleId="ListParagraph">
    <w:name w:val="List Paragraph"/>
    <w:basedOn w:val="Normal"/>
    <w:qFormat/>
    <w:rsid w:val="001B21C3"/>
    <w:pPr>
      <w:ind w:left="720"/>
      <w:contextualSpacing/>
    </w:pPr>
  </w:style>
  <w:style w:type="paragraph" w:styleId="Revision">
    <w:name w:val="Revision"/>
    <w:hidden/>
    <w:uiPriority w:val="99"/>
    <w:semiHidden/>
    <w:rsid w:val="003737D4"/>
  </w:style>
  <w:style w:type="character" w:styleId="CommentReference">
    <w:name w:val="annotation reference"/>
    <w:basedOn w:val="DefaultParagraphFont"/>
    <w:uiPriority w:val="99"/>
    <w:semiHidden/>
    <w:unhideWhenUsed/>
    <w:rsid w:val="00A91CBB"/>
    <w:rPr>
      <w:sz w:val="16"/>
      <w:szCs w:val="16"/>
    </w:rPr>
  </w:style>
  <w:style w:type="paragraph" w:styleId="CommentText">
    <w:name w:val="annotation text"/>
    <w:basedOn w:val="Normal"/>
    <w:link w:val="CommentTextChar"/>
    <w:uiPriority w:val="99"/>
    <w:semiHidden/>
    <w:unhideWhenUsed/>
    <w:rsid w:val="00A91CBB"/>
    <w:rPr>
      <w:sz w:val="20"/>
      <w:szCs w:val="20"/>
    </w:rPr>
  </w:style>
  <w:style w:type="character" w:customStyle="1" w:styleId="CommentTextChar">
    <w:name w:val="Comment Text Char"/>
    <w:basedOn w:val="DefaultParagraphFont"/>
    <w:link w:val="CommentText"/>
    <w:uiPriority w:val="99"/>
    <w:semiHidden/>
    <w:rsid w:val="00A91CBB"/>
    <w:rPr>
      <w:sz w:val="20"/>
      <w:szCs w:val="20"/>
    </w:rPr>
  </w:style>
  <w:style w:type="paragraph" w:styleId="CommentSubject">
    <w:name w:val="annotation subject"/>
    <w:basedOn w:val="CommentText"/>
    <w:next w:val="CommentText"/>
    <w:link w:val="CommentSubjectChar"/>
    <w:uiPriority w:val="99"/>
    <w:semiHidden/>
    <w:unhideWhenUsed/>
    <w:rsid w:val="00A91CBB"/>
    <w:rPr>
      <w:b/>
      <w:bCs/>
    </w:rPr>
  </w:style>
  <w:style w:type="character" w:customStyle="1" w:styleId="CommentSubjectChar">
    <w:name w:val="Comment Subject Char"/>
    <w:basedOn w:val="CommentTextChar"/>
    <w:link w:val="CommentSubject"/>
    <w:uiPriority w:val="99"/>
    <w:semiHidden/>
    <w:rsid w:val="00A91CBB"/>
    <w:rPr>
      <w:b/>
      <w:bCs/>
      <w:sz w:val="20"/>
      <w:szCs w:val="20"/>
    </w:rPr>
  </w:style>
  <w:style w:type="character" w:customStyle="1" w:styleId="Heading2Char">
    <w:name w:val="Heading 2 Char"/>
    <w:basedOn w:val="DefaultParagraphFont"/>
    <w:link w:val="Heading2"/>
    <w:uiPriority w:val="9"/>
    <w:semiHidden/>
    <w:rsid w:val="00867E2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681D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1D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5674">
      <w:bodyDiv w:val="1"/>
      <w:marLeft w:val="0"/>
      <w:marRight w:val="0"/>
      <w:marTop w:val="0"/>
      <w:marBottom w:val="0"/>
      <w:divBdr>
        <w:top w:val="none" w:sz="0" w:space="0" w:color="auto"/>
        <w:left w:val="none" w:sz="0" w:space="0" w:color="auto"/>
        <w:bottom w:val="none" w:sz="0" w:space="0" w:color="auto"/>
        <w:right w:val="none" w:sz="0" w:space="0" w:color="auto"/>
      </w:divBdr>
    </w:div>
    <w:div w:id="539367892">
      <w:bodyDiv w:val="1"/>
      <w:marLeft w:val="0"/>
      <w:marRight w:val="0"/>
      <w:marTop w:val="0"/>
      <w:marBottom w:val="0"/>
      <w:divBdr>
        <w:top w:val="none" w:sz="0" w:space="0" w:color="auto"/>
        <w:left w:val="none" w:sz="0" w:space="0" w:color="auto"/>
        <w:bottom w:val="none" w:sz="0" w:space="0" w:color="auto"/>
        <w:right w:val="none" w:sz="0" w:space="0" w:color="auto"/>
      </w:divBdr>
    </w:div>
    <w:div w:id="767580652">
      <w:bodyDiv w:val="1"/>
      <w:marLeft w:val="0"/>
      <w:marRight w:val="0"/>
      <w:marTop w:val="0"/>
      <w:marBottom w:val="0"/>
      <w:divBdr>
        <w:top w:val="none" w:sz="0" w:space="0" w:color="auto"/>
        <w:left w:val="none" w:sz="0" w:space="0" w:color="auto"/>
        <w:bottom w:val="none" w:sz="0" w:space="0" w:color="auto"/>
        <w:right w:val="none" w:sz="0" w:space="0" w:color="auto"/>
      </w:divBdr>
    </w:div>
    <w:div w:id="1206408051">
      <w:bodyDiv w:val="1"/>
      <w:marLeft w:val="0"/>
      <w:marRight w:val="0"/>
      <w:marTop w:val="0"/>
      <w:marBottom w:val="0"/>
      <w:divBdr>
        <w:top w:val="none" w:sz="0" w:space="0" w:color="auto"/>
        <w:left w:val="none" w:sz="0" w:space="0" w:color="auto"/>
        <w:bottom w:val="none" w:sz="0" w:space="0" w:color="auto"/>
        <w:right w:val="none" w:sz="0" w:space="0" w:color="auto"/>
      </w:divBdr>
      <w:divsChild>
        <w:div w:id="56251917">
          <w:marLeft w:val="0"/>
          <w:marRight w:val="0"/>
          <w:marTop w:val="0"/>
          <w:marBottom w:val="0"/>
          <w:divBdr>
            <w:top w:val="none" w:sz="0" w:space="0" w:color="auto"/>
            <w:left w:val="none" w:sz="0" w:space="0" w:color="auto"/>
            <w:bottom w:val="none" w:sz="0" w:space="0" w:color="auto"/>
            <w:right w:val="none" w:sz="0" w:space="0" w:color="auto"/>
          </w:divBdr>
          <w:divsChild>
            <w:div w:id="642781335">
              <w:marLeft w:val="0"/>
              <w:marRight w:val="0"/>
              <w:marTop w:val="0"/>
              <w:marBottom w:val="0"/>
              <w:divBdr>
                <w:top w:val="none" w:sz="0" w:space="0" w:color="auto"/>
                <w:left w:val="none" w:sz="0" w:space="0" w:color="auto"/>
                <w:bottom w:val="none" w:sz="0" w:space="0" w:color="auto"/>
                <w:right w:val="none" w:sz="0" w:space="0" w:color="auto"/>
              </w:divBdr>
              <w:divsChild>
                <w:div w:id="6797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7045">
      <w:bodyDiv w:val="1"/>
      <w:marLeft w:val="0"/>
      <w:marRight w:val="0"/>
      <w:marTop w:val="0"/>
      <w:marBottom w:val="0"/>
      <w:divBdr>
        <w:top w:val="none" w:sz="0" w:space="0" w:color="auto"/>
        <w:left w:val="none" w:sz="0" w:space="0" w:color="auto"/>
        <w:bottom w:val="none" w:sz="0" w:space="0" w:color="auto"/>
        <w:right w:val="none" w:sz="0" w:space="0" w:color="auto"/>
      </w:divBdr>
    </w:div>
    <w:div w:id="1940940073">
      <w:bodyDiv w:val="1"/>
      <w:marLeft w:val="0"/>
      <w:marRight w:val="0"/>
      <w:marTop w:val="0"/>
      <w:marBottom w:val="0"/>
      <w:divBdr>
        <w:top w:val="none" w:sz="0" w:space="0" w:color="auto"/>
        <w:left w:val="none" w:sz="0" w:space="0" w:color="auto"/>
        <w:bottom w:val="none" w:sz="0" w:space="0" w:color="auto"/>
        <w:right w:val="none" w:sz="0" w:space="0" w:color="auto"/>
      </w:divBdr>
      <w:divsChild>
        <w:div w:id="517427082">
          <w:marLeft w:val="0"/>
          <w:marRight w:val="0"/>
          <w:marTop w:val="0"/>
          <w:marBottom w:val="0"/>
          <w:divBdr>
            <w:top w:val="none" w:sz="0" w:space="0" w:color="auto"/>
            <w:left w:val="none" w:sz="0" w:space="0" w:color="auto"/>
            <w:bottom w:val="none" w:sz="0" w:space="0" w:color="auto"/>
            <w:right w:val="none" w:sz="0" w:space="0" w:color="auto"/>
          </w:divBdr>
          <w:divsChild>
            <w:div w:id="990981728">
              <w:marLeft w:val="0"/>
              <w:marRight w:val="0"/>
              <w:marTop w:val="0"/>
              <w:marBottom w:val="0"/>
              <w:divBdr>
                <w:top w:val="none" w:sz="0" w:space="0" w:color="auto"/>
                <w:left w:val="none" w:sz="0" w:space="0" w:color="auto"/>
                <w:bottom w:val="none" w:sz="0" w:space="0" w:color="auto"/>
                <w:right w:val="none" w:sz="0" w:space="0" w:color="auto"/>
              </w:divBdr>
              <w:divsChild>
                <w:div w:id="1159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mnass/Desktop/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06f4e8-bfa2-4e93-b78e-0fe83a214661" xsi:nil="true"/>
    <lcf76f155ced4ddcb4097134ff3c332f xmlns="ad2feeb2-5400-4219-b384-f23c88ac90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90B90512311449E107F6249D77DCE" ma:contentTypeVersion="10" ma:contentTypeDescription="Create a new document." ma:contentTypeScope="" ma:versionID="1c5db6b1a927df8f07129c7a99f4f383">
  <xsd:schema xmlns:xsd="http://www.w3.org/2001/XMLSchema" xmlns:xs="http://www.w3.org/2001/XMLSchema" xmlns:p="http://schemas.microsoft.com/office/2006/metadata/properties" xmlns:ns2="ad2feeb2-5400-4219-b384-f23c88ac90b4" xmlns:ns3="f106f4e8-bfa2-4e93-b78e-0fe83a214661" targetNamespace="http://schemas.microsoft.com/office/2006/metadata/properties" ma:root="true" ma:fieldsID="b56c9ba2b0ac8e777ce6ae2531a96810" ns2:_="" ns3:_="">
    <xsd:import namespace="ad2feeb2-5400-4219-b384-f23c88ac90b4"/>
    <xsd:import namespace="f106f4e8-bfa2-4e93-b78e-0fe83a2146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eeb2-5400-4219-b384-f23c88ac9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772964-1233-403d-adf6-0678b536cf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6f4e8-bfa2-4e93-b78e-0fe83a2146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9c9c95-bb9c-448e-800a-fcc0aa1300da}" ma:internalName="TaxCatchAll" ma:showField="CatchAllData" ma:web="f106f4e8-bfa2-4e93-b78e-0fe83a2146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DF8D2-2435-4E3D-A8C3-3EBC180E7E4D}">
  <ds:schemaRefs>
    <ds:schemaRef ds:uri="http://schemas.microsoft.com/office/2006/metadata/properties"/>
    <ds:schemaRef ds:uri="http://schemas.microsoft.com/office/infopath/2007/PartnerControls"/>
    <ds:schemaRef ds:uri="f106f4e8-bfa2-4e93-b78e-0fe83a214661"/>
    <ds:schemaRef ds:uri="ad2feeb2-5400-4219-b384-f23c88ac90b4"/>
  </ds:schemaRefs>
</ds:datastoreItem>
</file>

<file path=customXml/itemProps2.xml><?xml version="1.0" encoding="utf-8"?>
<ds:datastoreItem xmlns:ds="http://schemas.openxmlformats.org/officeDocument/2006/customXml" ds:itemID="{9D43FAF6-EC19-4657-94E0-0C28F8187D88}">
  <ds:schemaRefs>
    <ds:schemaRef ds:uri="http://schemas.microsoft.com/sharepoint/v3/contenttype/forms"/>
  </ds:schemaRefs>
</ds:datastoreItem>
</file>

<file path=customXml/itemProps3.xml><?xml version="1.0" encoding="utf-8"?>
<ds:datastoreItem xmlns:ds="http://schemas.openxmlformats.org/officeDocument/2006/customXml" ds:itemID="{4F83AFF5-021B-4CDF-B0CD-EF49C40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eeb2-5400-4219-b384-f23c88ac90b4"/>
    <ds:schemaRef ds:uri="f106f4e8-bfa2-4e93-b78e-0fe83a214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description TEMPLATE.dotx</Template>
  <TotalTime>5</TotalTime>
  <Pages>2</Pages>
  <Words>609</Words>
  <Characters>3745</Characters>
  <Application>Microsoft Office Word</Application>
  <DocSecurity>0</DocSecurity>
  <Lines>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Lauren Baughman</cp:lastModifiedBy>
  <cp:revision>3</cp:revision>
  <cp:lastPrinted>2024-11-22T15:14:00Z</cp:lastPrinted>
  <dcterms:created xsi:type="dcterms:W3CDTF">2026-04-20T18:53:00Z</dcterms:created>
  <dcterms:modified xsi:type="dcterms:W3CDTF">2026-04-20T18:59:00Z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0x010100B3090B90512311449E107F6249D77DCE</vt:lpwstr>
  </property>
  <property fmtid="{D5CDD505-2E9C-101B-9397-08002B2CF9AE}" pid="3" name="MediaServiceImageTags">
    <vt:lpwstr/>
  </property>
</Properties>
</file>