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8DBA" w14:textId="56F9190D" w:rsidR="00FC477F" w:rsidRDefault="00FC477F" w:rsidP="00FC477F">
      <w:pPr>
        <w:rPr>
          <w:rFonts w:ascii="Aptos Narrow" w:hAnsi="Aptos Narrow"/>
          <w:b/>
          <w:bCs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961B416" wp14:editId="145C1F5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4865" cy="685800"/>
            <wp:effectExtent l="0" t="0" r="0" b="0"/>
            <wp:wrapSquare wrapText="bothSides"/>
            <wp:docPr id="13949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 Narrow" w:hAnsi="Aptos Narrow"/>
          <w:b/>
          <w:bCs/>
          <w:color w:val="1F497D"/>
          <w:sz w:val="22"/>
          <w:szCs w:val="22"/>
        </w:rPr>
        <w:t>The Waterworks Boards of Section and Dutton</w:t>
      </w:r>
    </w:p>
    <w:p w14:paraId="01B7FB54" w14:textId="77777777" w:rsidR="00FC477F" w:rsidRDefault="00FC477F" w:rsidP="00FC477F">
      <w:pPr>
        <w:rPr>
          <w:rFonts w:ascii="Aptos Narrow" w:hAnsi="Aptos Narrow"/>
          <w:color w:val="1F497D"/>
          <w:sz w:val="22"/>
          <w:szCs w:val="22"/>
        </w:rPr>
      </w:pPr>
      <w:r>
        <w:rPr>
          <w:rFonts w:ascii="Aptos Narrow" w:hAnsi="Aptos Narrow"/>
          <w:color w:val="1F497D"/>
          <w:sz w:val="22"/>
          <w:szCs w:val="22"/>
        </w:rPr>
        <w:t>P.O. Box 1159</w:t>
      </w:r>
    </w:p>
    <w:p w14:paraId="0A31886E" w14:textId="77777777" w:rsidR="00FC477F" w:rsidRDefault="00FC477F" w:rsidP="00FC477F">
      <w:pPr>
        <w:rPr>
          <w:rFonts w:ascii="Aptos Narrow" w:hAnsi="Aptos Narrow"/>
          <w:b/>
          <w:bCs/>
          <w:color w:val="1F497D"/>
          <w:sz w:val="28"/>
          <w:szCs w:val="28"/>
        </w:rPr>
      </w:pPr>
      <w:r>
        <w:rPr>
          <w:rFonts w:ascii="Aptos Narrow" w:hAnsi="Aptos Narrow"/>
          <w:color w:val="1F497D"/>
          <w:sz w:val="22"/>
          <w:szCs w:val="22"/>
        </w:rPr>
        <w:t xml:space="preserve"> Rainsville, AL 35986</w:t>
      </w:r>
    </w:p>
    <w:p w14:paraId="294B9F4F" w14:textId="5DF86BAD" w:rsidR="00FC477F" w:rsidRDefault="00FC477F" w:rsidP="00FC477F">
      <w:pPr>
        <w:rPr>
          <w:rFonts w:ascii="Aptos Narrow" w:hAnsi="Aptos Narrow"/>
          <w:color w:val="1F497D"/>
          <w:sz w:val="22"/>
          <w:szCs w:val="22"/>
        </w:rPr>
      </w:pPr>
      <w:r>
        <w:rPr>
          <w:rFonts w:ascii="Aptos Narrow" w:hAnsi="Aptos Narrow"/>
          <w:color w:val="1F497D"/>
          <w:szCs w:val="22"/>
        </w:rPr>
        <w:t>(</w:t>
      </w:r>
      <w:r>
        <w:rPr>
          <w:rFonts w:ascii="Aptos Narrow" w:hAnsi="Aptos Narrow"/>
          <w:color w:val="1F497D"/>
          <w:sz w:val="22"/>
          <w:szCs w:val="22"/>
        </w:rPr>
        <w:t>256) 638-2119 // (866) 801-8201</w:t>
      </w:r>
    </w:p>
    <w:p w14:paraId="40A5E057" w14:textId="77777777" w:rsidR="00FC477F" w:rsidRDefault="00FC477F" w:rsidP="00FC477F">
      <w:pPr>
        <w:rPr>
          <w:rFonts w:ascii="Aptos Narrow" w:hAnsi="Aptos Narrow"/>
          <w:color w:val="1F497D"/>
          <w:sz w:val="22"/>
          <w:szCs w:val="22"/>
        </w:rPr>
      </w:pPr>
    </w:p>
    <w:p w14:paraId="2113FDC6" w14:textId="77777777" w:rsidR="00FC477F" w:rsidRDefault="00FC477F" w:rsidP="00FC477F">
      <w:pPr>
        <w:rPr>
          <w:rFonts w:ascii="Aptos Narrow" w:hAnsi="Aptos Narrow"/>
          <w:color w:val="1F497D"/>
          <w:sz w:val="22"/>
          <w:szCs w:val="22"/>
        </w:rPr>
      </w:pPr>
    </w:p>
    <w:p w14:paraId="42D8DB26" w14:textId="77777777" w:rsidR="00FC477F" w:rsidRDefault="00FC477F" w:rsidP="00FC477F">
      <w:pPr>
        <w:rPr>
          <w:rFonts w:ascii="Aptos Narrow" w:hAnsi="Aptos Narrow"/>
          <w:color w:val="1F497D"/>
          <w:sz w:val="22"/>
          <w:szCs w:val="22"/>
        </w:rPr>
      </w:pPr>
    </w:p>
    <w:p w14:paraId="0F4B37C8" w14:textId="5E469B3B" w:rsidR="0007037C" w:rsidRPr="0007037C" w:rsidRDefault="0007037C" w:rsidP="00070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03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FEE SCHEDULE</w:t>
      </w:r>
    </w:p>
    <w:p w14:paraId="59DD913D" w14:textId="6187C68F" w:rsidR="0007037C" w:rsidRDefault="0007037C" w:rsidP="00070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03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Effective 7/1/2026</w:t>
      </w:r>
    </w:p>
    <w:p w14:paraId="1CA00221" w14:textId="77777777" w:rsidR="0007037C" w:rsidRDefault="0007037C" w:rsidP="00070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414360" w14:textId="77777777" w:rsidR="0007037C" w:rsidRDefault="0007037C" w:rsidP="0007037C">
      <w:pPr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14:paraId="710BE49C" w14:textId="0E34C374" w:rsidR="0007037C" w:rsidRPr="0007037C" w:rsidRDefault="0007037C" w:rsidP="0007037C">
      <w:pPr>
        <w:rPr>
          <w:rFonts w:ascii="Times New Roman" w:hAnsi="Times New Roman" w:cs="Times New Roman"/>
          <w:color w:val="1F497D"/>
        </w:rPr>
      </w:pPr>
    </w:p>
    <w:p w14:paraId="3E3EF999" w14:textId="02EE21A0" w:rsidR="004D14B4" w:rsidRDefault="004D14B4" w:rsidP="005820AE">
      <w:r>
        <w:t xml:space="preserve">                       Account Set-Up Fee</w:t>
      </w:r>
      <w:r>
        <w:tab/>
      </w:r>
      <w:r>
        <w:tab/>
        <w:t xml:space="preserve">          </w:t>
      </w:r>
      <w:r>
        <w:tab/>
        <w:t xml:space="preserve">      $100</w:t>
      </w:r>
    </w:p>
    <w:p w14:paraId="0A1E37DC" w14:textId="77777777" w:rsidR="004D14B4" w:rsidRDefault="004D14B4" w:rsidP="004D14B4">
      <w:pPr>
        <w:jc w:val="center"/>
      </w:pPr>
    </w:p>
    <w:p w14:paraId="20D41CC9" w14:textId="0D289FDB" w:rsidR="004D14B4" w:rsidRDefault="002D63AC" w:rsidP="004D14B4">
      <w:pPr>
        <w:jc w:val="center"/>
      </w:pPr>
      <w:r>
        <w:t xml:space="preserve">¾” </w:t>
      </w:r>
      <w:r w:rsidR="004D14B4">
        <w:t>Meter Set Fee</w:t>
      </w:r>
      <w:r w:rsidR="004D14B4">
        <w:tab/>
      </w:r>
      <w:r w:rsidR="004D14B4">
        <w:tab/>
      </w:r>
      <w:r w:rsidR="004D14B4">
        <w:tab/>
      </w:r>
      <w:r w:rsidR="004D14B4">
        <w:tab/>
      </w:r>
      <w:r w:rsidR="004D14B4">
        <w:tab/>
        <w:t xml:space="preserve"> $1000</w:t>
      </w:r>
    </w:p>
    <w:p w14:paraId="315DBEC5" w14:textId="77777777" w:rsidR="002D63AC" w:rsidRDefault="002D63AC" w:rsidP="004D14B4">
      <w:pPr>
        <w:jc w:val="center"/>
      </w:pPr>
    </w:p>
    <w:p w14:paraId="790E8B68" w14:textId="7AB8FAC6" w:rsidR="002D63AC" w:rsidRDefault="002D63AC" w:rsidP="004D14B4">
      <w:pPr>
        <w:jc w:val="center"/>
      </w:pPr>
      <w:r>
        <w:t>1” Meter Set Fee</w:t>
      </w:r>
      <w:r>
        <w:tab/>
      </w:r>
      <w:r>
        <w:tab/>
      </w:r>
      <w:r>
        <w:tab/>
      </w:r>
      <w:r>
        <w:tab/>
      </w:r>
      <w:r>
        <w:tab/>
        <w:t>$1200</w:t>
      </w:r>
    </w:p>
    <w:p w14:paraId="41CEA5C1" w14:textId="77777777" w:rsidR="002D63AC" w:rsidRDefault="002D63AC" w:rsidP="004D14B4">
      <w:pPr>
        <w:jc w:val="center"/>
      </w:pPr>
    </w:p>
    <w:p w14:paraId="003CBC61" w14:textId="3C44FD17" w:rsidR="002D63AC" w:rsidRDefault="002D63AC" w:rsidP="004D14B4">
      <w:pPr>
        <w:jc w:val="center"/>
      </w:pPr>
      <w:r>
        <w:t>2” Meter Set Fee</w:t>
      </w:r>
      <w:r>
        <w:tab/>
      </w:r>
      <w:r>
        <w:tab/>
      </w:r>
      <w:r>
        <w:tab/>
      </w:r>
      <w:r>
        <w:tab/>
      </w:r>
      <w:r>
        <w:tab/>
        <w:t>$6200</w:t>
      </w:r>
    </w:p>
    <w:p w14:paraId="235E1504" w14:textId="77777777" w:rsidR="004D14B4" w:rsidRDefault="004D14B4" w:rsidP="004D14B4">
      <w:pPr>
        <w:jc w:val="center"/>
      </w:pPr>
    </w:p>
    <w:p w14:paraId="4F91A57D" w14:textId="0EA5437C" w:rsidR="004D14B4" w:rsidRDefault="004D14B4" w:rsidP="004D14B4">
      <w:pPr>
        <w:jc w:val="center"/>
      </w:pPr>
      <w:r>
        <w:t>Sewer Tie In Fee</w:t>
      </w:r>
      <w:r>
        <w:tab/>
      </w:r>
      <w:r>
        <w:tab/>
      </w:r>
      <w:r>
        <w:tab/>
      </w:r>
      <w:r>
        <w:tab/>
      </w:r>
      <w:r>
        <w:tab/>
        <w:t xml:space="preserve"> $1000</w:t>
      </w:r>
    </w:p>
    <w:p w14:paraId="42F24187" w14:textId="77777777" w:rsidR="00A1596B" w:rsidRDefault="00A1596B" w:rsidP="004D14B4">
      <w:pPr>
        <w:jc w:val="center"/>
      </w:pPr>
    </w:p>
    <w:p w14:paraId="492073FB" w14:textId="78F7B3E3" w:rsidR="00A1596B" w:rsidRDefault="00A1596B" w:rsidP="00A1596B">
      <w:pPr>
        <w:jc w:val="center"/>
      </w:pPr>
      <w:r>
        <w:t>Reconnect Fee</w:t>
      </w:r>
      <w:r>
        <w:tab/>
      </w:r>
      <w:r>
        <w:tab/>
      </w:r>
      <w:r>
        <w:tab/>
      </w:r>
      <w:r>
        <w:tab/>
      </w:r>
      <w:r>
        <w:tab/>
        <w:t xml:space="preserve">     $25</w:t>
      </w:r>
    </w:p>
    <w:p w14:paraId="52F67838" w14:textId="77777777" w:rsidR="004D14B4" w:rsidRDefault="004D14B4" w:rsidP="004D14B4">
      <w:pPr>
        <w:jc w:val="center"/>
      </w:pPr>
    </w:p>
    <w:p w14:paraId="6E655870" w14:textId="615554B0" w:rsidR="004D14B4" w:rsidRDefault="004D14B4" w:rsidP="004D14B4">
      <w:pPr>
        <w:jc w:val="center"/>
      </w:pPr>
      <w:r>
        <w:t>Collection Fee</w:t>
      </w:r>
      <w:r>
        <w:tab/>
      </w:r>
      <w:r>
        <w:tab/>
      </w:r>
      <w:r>
        <w:tab/>
      </w:r>
      <w:r>
        <w:tab/>
      </w:r>
      <w:r>
        <w:tab/>
        <w:t xml:space="preserve">     $25</w:t>
      </w:r>
    </w:p>
    <w:p w14:paraId="3D60409F" w14:textId="77777777" w:rsidR="004D14B4" w:rsidRDefault="004D14B4" w:rsidP="004D14B4">
      <w:pPr>
        <w:jc w:val="center"/>
      </w:pPr>
    </w:p>
    <w:p w14:paraId="60F2DA33" w14:textId="04F12D67" w:rsidR="004D14B4" w:rsidRDefault="004D14B4" w:rsidP="004D14B4">
      <w:pPr>
        <w:jc w:val="center"/>
      </w:pPr>
      <w:r>
        <w:t>Cut Off Fee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$50</w:t>
      </w:r>
    </w:p>
    <w:p w14:paraId="6AA06B7A" w14:textId="77777777" w:rsidR="004D14B4" w:rsidRDefault="004D14B4" w:rsidP="004D14B4">
      <w:pPr>
        <w:jc w:val="center"/>
      </w:pPr>
    </w:p>
    <w:p w14:paraId="152ECB1B" w14:textId="33677E71" w:rsidR="004D14B4" w:rsidRDefault="004D14B4" w:rsidP="004D14B4">
      <w:pPr>
        <w:jc w:val="center"/>
      </w:pPr>
      <w:r>
        <w:t>Return Check Fee</w:t>
      </w:r>
      <w:r>
        <w:tab/>
      </w:r>
      <w:r>
        <w:tab/>
      </w:r>
      <w:r>
        <w:tab/>
      </w:r>
      <w:r>
        <w:tab/>
      </w:r>
      <w:r>
        <w:tab/>
        <w:t xml:space="preserve">     $35</w:t>
      </w:r>
    </w:p>
    <w:p w14:paraId="10E58D9F" w14:textId="77777777" w:rsidR="004D14B4" w:rsidRDefault="004D14B4" w:rsidP="004D14B4">
      <w:pPr>
        <w:jc w:val="center"/>
      </w:pPr>
    </w:p>
    <w:p w14:paraId="3A960823" w14:textId="6B60B6E6" w:rsidR="004D14B4" w:rsidRDefault="004D14B4" w:rsidP="004D14B4">
      <w:pPr>
        <w:jc w:val="center"/>
      </w:pPr>
      <w:r>
        <w:t>Same Day Reconnect (2pm-4pm)</w:t>
      </w:r>
      <w:r>
        <w:tab/>
      </w:r>
      <w:r>
        <w:tab/>
        <w:t xml:space="preserve">   $100</w:t>
      </w:r>
    </w:p>
    <w:p w14:paraId="0BAA9D81" w14:textId="6C4C3824" w:rsidR="004D14B4" w:rsidRDefault="004D14B4" w:rsidP="004D14B4">
      <w:r>
        <w:t xml:space="preserve"> </w:t>
      </w:r>
    </w:p>
    <w:p w14:paraId="145391FE" w14:textId="4112CA4B" w:rsidR="004D14B4" w:rsidRDefault="004D14B4" w:rsidP="004D14B4">
      <w:pPr>
        <w:jc w:val="center"/>
      </w:pPr>
      <w:r>
        <w:t xml:space="preserve">   Impact Fee       </w:t>
      </w:r>
      <w:r>
        <w:tab/>
        <w:t xml:space="preserve">   </w:t>
      </w:r>
      <w:r>
        <w:tab/>
        <w:t xml:space="preserve">                  $300 (minimum)</w:t>
      </w:r>
    </w:p>
    <w:sectPr w:rsidR="004D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7F"/>
    <w:rsid w:val="0007037C"/>
    <w:rsid w:val="00117B92"/>
    <w:rsid w:val="002D63AC"/>
    <w:rsid w:val="00405CAA"/>
    <w:rsid w:val="004D14B4"/>
    <w:rsid w:val="005820AE"/>
    <w:rsid w:val="007E7E09"/>
    <w:rsid w:val="008D4B40"/>
    <w:rsid w:val="009566C1"/>
    <w:rsid w:val="00A1596B"/>
    <w:rsid w:val="00BB43AA"/>
    <w:rsid w:val="00F11F49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A347"/>
  <w15:chartTrackingRefBased/>
  <w15:docId w15:val="{0883CF63-04E3-48BB-9CD0-CE54EC24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77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77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77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7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77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77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4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77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4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7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Section Dutton</dc:creator>
  <cp:keywords/>
  <dc:description/>
  <cp:lastModifiedBy>Section Dutton</cp:lastModifiedBy>
  <cp:revision>5</cp:revision>
  <dcterms:created xsi:type="dcterms:W3CDTF">2026-05-19T16:46:00Z</dcterms:created>
  <dcterms:modified xsi:type="dcterms:W3CDTF">2026-06-23T20:01:00Z</dcterms:modified>
</cp:coreProperties>
</file>