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A183F5" w14:textId="7FC64B0B" w:rsidR="00BB5E25" w:rsidRDefault="006D6604" w:rsidP="00457B2F">
      <w:pPr>
        <w:pStyle w:val="NoSpacing"/>
      </w:pPr>
      <w:r>
        <w:t>Restore</w:t>
      </w:r>
    </w:p>
    <w:p w14:paraId="3B1E8339" w14:textId="0BF9FA32" w:rsidR="00457B2F" w:rsidRDefault="00457B2F" w:rsidP="00457B2F">
      <w:pPr>
        <w:pStyle w:val="NoSpacing"/>
      </w:pPr>
      <w:r>
        <w:t>Joel 2:1</w:t>
      </w:r>
      <w:r w:rsidR="00731C62">
        <w:t>2-17</w:t>
      </w:r>
    </w:p>
    <w:p w14:paraId="16A8D6E0" w14:textId="77777777" w:rsidR="00457B2F" w:rsidRDefault="00457B2F" w:rsidP="00457B2F">
      <w:pPr>
        <w:pStyle w:val="NoSpacing"/>
      </w:pPr>
    </w:p>
    <w:p w14:paraId="7219DF0D" w14:textId="3A87B571" w:rsidR="004D20AC" w:rsidRPr="00AF799D" w:rsidRDefault="0009473A" w:rsidP="00457B2F">
      <w:pPr>
        <w:pStyle w:val="NoSpacing"/>
        <w:rPr>
          <w:b/>
          <w:bCs/>
        </w:rPr>
      </w:pPr>
      <w:r w:rsidRPr="00AF799D">
        <w:rPr>
          <w:b/>
          <w:bCs/>
        </w:rPr>
        <w:t>Radical in Surrender</w:t>
      </w:r>
    </w:p>
    <w:p w14:paraId="11FC8626" w14:textId="13EE8042" w:rsidR="00457B2F" w:rsidRDefault="00457B2F" w:rsidP="00457B2F">
      <w:pPr>
        <w:pStyle w:val="NoSpacing"/>
      </w:pPr>
      <w:r w:rsidRPr="00457B2F">
        <w:rPr>
          <w:b/>
        </w:rPr>
        <w:t xml:space="preserve">12 </w:t>
      </w:r>
      <w:r w:rsidRPr="008C7605">
        <w:rPr>
          <w:color w:val="4C94D8" w:themeColor="text2" w:themeTint="80"/>
        </w:rPr>
        <w:t>Therefore also now, saith the Lord</w:t>
      </w:r>
      <w:r w:rsidRPr="00457B2F">
        <w:t>,</w:t>
      </w:r>
      <w:r>
        <w:t xml:space="preserve"> </w:t>
      </w:r>
      <w:r w:rsidRPr="008C7605">
        <w:rPr>
          <w:color w:val="BF4E14" w:themeColor="accent2" w:themeShade="BF"/>
        </w:rPr>
        <w:t xml:space="preserve">Turn ye </w:t>
      </w:r>
      <w:r w:rsidRPr="008C7605">
        <w:rPr>
          <w:i/>
          <w:color w:val="BF4E14" w:themeColor="accent2" w:themeShade="BF"/>
        </w:rPr>
        <w:t>even</w:t>
      </w:r>
      <w:r w:rsidRPr="008C7605">
        <w:rPr>
          <w:color w:val="BF4E14" w:themeColor="accent2" w:themeShade="BF"/>
        </w:rPr>
        <w:t xml:space="preserve"> to me with all your heart, And with fasting, and with weeping, and with mourning: </w:t>
      </w:r>
      <w:r w:rsidRPr="00457B2F">
        <w:rPr>
          <w:b/>
        </w:rPr>
        <w:t xml:space="preserve">13 </w:t>
      </w:r>
      <w:r w:rsidRPr="008C7605">
        <w:rPr>
          <w:color w:val="47D459" w:themeColor="accent3" w:themeTint="99"/>
        </w:rPr>
        <w:t>And rend your heart, and not your garments</w:t>
      </w:r>
      <w:r w:rsidRPr="00457B2F">
        <w:t>,</w:t>
      </w:r>
      <w:r>
        <w:t xml:space="preserve"> </w:t>
      </w:r>
      <w:r w:rsidRPr="008C7605">
        <w:rPr>
          <w:color w:val="BF4E14" w:themeColor="accent2" w:themeShade="BF"/>
        </w:rPr>
        <w:t>And turn unto the Lord your God:</w:t>
      </w:r>
      <w:r>
        <w:t xml:space="preserve"> </w:t>
      </w:r>
      <w:r w:rsidRPr="00457B2F">
        <w:t xml:space="preserve">For he </w:t>
      </w:r>
      <w:r w:rsidRPr="00457B2F">
        <w:rPr>
          <w:i/>
        </w:rPr>
        <w:t>is</w:t>
      </w:r>
      <w:r w:rsidRPr="00457B2F">
        <w:t xml:space="preserve"> </w:t>
      </w:r>
      <w:r>
        <w:t>g</w:t>
      </w:r>
      <w:r w:rsidRPr="00457B2F">
        <w:t>racious and merciful,</w:t>
      </w:r>
      <w:r>
        <w:t xml:space="preserve"> </w:t>
      </w:r>
      <w:r w:rsidRPr="00457B2F">
        <w:t>Slow to anger, and of great kindness,</w:t>
      </w:r>
      <w:r>
        <w:t xml:space="preserve"> </w:t>
      </w:r>
      <w:r w:rsidRPr="00457B2F">
        <w:t xml:space="preserve">And </w:t>
      </w:r>
      <w:proofErr w:type="spellStart"/>
      <w:r w:rsidRPr="00457B2F">
        <w:t>repenteth</w:t>
      </w:r>
      <w:proofErr w:type="spellEnd"/>
      <w:r w:rsidRPr="00457B2F">
        <w:t xml:space="preserve"> him of the evil.</w:t>
      </w:r>
    </w:p>
    <w:p w14:paraId="0917BC74" w14:textId="77777777" w:rsidR="00457B2F" w:rsidRDefault="00457B2F" w:rsidP="00457B2F">
      <w:pPr>
        <w:pStyle w:val="NoSpacing"/>
      </w:pPr>
    </w:p>
    <w:p w14:paraId="18123AEA" w14:textId="77777777" w:rsidR="00635FC2" w:rsidRPr="008C7605" w:rsidRDefault="00457B2F" w:rsidP="00457B2F">
      <w:pPr>
        <w:pStyle w:val="NoSpacing"/>
        <w:rPr>
          <w:color w:val="4C94D8" w:themeColor="text2" w:themeTint="80"/>
        </w:rPr>
      </w:pPr>
      <w:r w:rsidRPr="008C7605">
        <w:rPr>
          <w:color w:val="4C94D8" w:themeColor="text2" w:themeTint="80"/>
        </w:rPr>
        <w:t>The</w:t>
      </w:r>
      <w:r w:rsidR="00635FC2" w:rsidRPr="008C7605">
        <w:rPr>
          <w:color w:val="4C94D8" w:themeColor="text2" w:themeTint="80"/>
        </w:rPr>
        <w:t>re is an Accepted Time</w:t>
      </w:r>
    </w:p>
    <w:p w14:paraId="518BA4CE" w14:textId="46EBD7E1" w:rsidR="00457B2F" w:rsidRDefault="00457B2F" w:rsidP="00AF799D">
      <w:pPr>
        <w:pStyle w:val="NoSpacing"/>
        <w:numPr>
          <w:ilvl w:val="0"/>
          <w:numId w:val="2"/>
        </w:numPr>
      </w:pPr>
      <w:r>
        <w:t xml:space="preserve">2 Corinthians 6:2 – </w:t>
      </w:r>
      <w:r w:rsidR="00AF799D" w:rsidRPr="00AF799D">
        <w:t xml:space="preserve">(For he saith, I have heard thee in a time accepted, and in the day of salvation have I </w:t>
      </w:r>
      <w:proofErr w:type="spellStart"/>
      <w:r w:rsidR="00AF799D" w:rsidRPr="00AF799D">
        <w:t>succoured</w:t>
      </w:r>
      <w:proofErr w:type="spellEnd"/>
      <w:r w:rsidR="00AF799D" w:rsidRPr="00AF799D">
        <w:t xml:space="preserve"> thee: behold, now </w:t>
      </w:r>
      <w:r w:rsidR="00AF799D" w:rsidRPr="00AF799D">
        <w:rPr>
          <w:i/>
        </w:rPr>
        <w:t>is</w:t>
      </w:r>
      <w:r w:rsidR="00AF799D" w:rsidRPr="00AF799D">
        <w:t xml:space="preserve"> the accepted time; behold, now </w:t>
      </w:r>
      <w:r w:rsidR="00AF799D" w:rsidRPr="00AF799D">
        <w:rPr>
          <w:i/>
        </w:rPr>
        <w:t>is</w:t>
      </w:r>
      <w:r w:rsidR="00AF799D" w:rsidRPr="00AF799D">
        <w:t xml:space="preserve"> the day of salvation.</w:t>
      </w:r>
    </w:p>
    <w:p w14:paraId="3F35E1BF" w14:textId="63B8611C" w:rsidR="00457B2F" w:rsidRPr="008C7605" w:rsidRDefault="00457B2F" w:rsidP="00457B2F">
      <w:pPr>
        <w:pStyle w:val="NoSpacing"/>
        <w:rPr>
          <w:color w:val="BF4E14" w:themeColor="accent2" w:themeShade="BF"/>
        </w:rPr>
      </w:pPr>
      <w:r w:rsidRPr="008C7605">
        <w:rPr>
          <w:color w:val="BF4E14" w:themeColor="accent2" w:themeShade="BF"/>
        </w:rPr>
        <w:t>The</w:t>
      </w:r>
      <w:r w:rsidR="00635FC2" w:rsidRPr="008C7605">
        <w:rPr>
          <w:color w:val="BF4E14" w:themeColor="accent2" w:themeShade="BF"/>
        </w:rPr>
        <w:t>re</w:t>
      </w:r>
      <w:r w:rsidRPr="008C7605">
        <w:rPr>
          <w:color w:val="BF4E14" w:themeColor="accent2" w:themeShade="BF"/>
        </w:rPr>
        <w:t xml:space="preserve"> is</w:t>
      </w:r>
      <w:r w:rsidR="00635FC2" w:rsidRPr="008C7605">
        <w:rPr>
          <w:color w:val="BF4E14" w:themeColor="accent2" w:themeShade="BF"/>
        </w:rPr>
        <w:t xml:space="preserve"> an Act of</w:t>
      </w:r>
      <w:r w:rsidRPr="008C7605">
        <w:rPr>
          <w:color w:val="BF4E14" w:themeColor="accent2" w:themeShade="BF"/>
        </w:rPr>
        <w:t xml:space="preserve"> Turning</w:t>
      </w:r>
    </w:p>
    <w:p w14:paraId="34E7E307" w14:textId="202DF8DD" w:rsidR="00635FC2" w:rsidRDefault="00635FC2" w:rsidP="00AF799D">
      <w:pPr>
        <w:pStyle w:val="NoSpacing"/>
        <w:numPr>
          <w:ilvl w:val="0"/>
          <w:numId w:val="2"/>
        </w:numPr>
      </w:pPr>
      <w:r>
        <w:t xml:space="preserve">1 Samuel 7:3 – </w:t>
      </w:r>
      <w:r w:rsidR="00AF799D" w:rsidRPr="00AF799D">
        <w:t xml:space="preserve">And Samuel spake unto all the house of Israel, saying, If ye do return unto the Lord with all your hearts, </w:t>
      </w:r>
      <w:r w:rsidR="00AF799D" w:rsidRPr="00AF799D">
        <w:rPr>
          <w:i/>
        </w:rPr>
        <w:t>then</w:t>
      </w:r>
      <w:r w:rsidR="00AF799D" w:rsidRPr="00AF799D">
        <w:t xml:space="preserve"> put away the strange gods and </w:t>
      </w:r>
      <w:proofErr w:type="spellStart"/>
      <w:r w:rsidR="00AF799D" w:rsidRPr="00AF799D">
        <w:t>Ashtaroth</w:t>
      </w:r>
      <w:proofErr w:type="spellEnd"/>
      <w:r w:rsidR="00AF799D" w:rsidRPr="00AF799D">
        <w:t xml:space="preserve"> from among you, and prepare your hearts unto the Lord, and serve him only: and he will deliver you out of the hand of the Philistines.</w:t>
      </w:r>
    </w:p>
    <w:p w14:paraId="43228B70" w14:textId="6D9E903D" w:rsidR="00635FC2" w:rsidRDefault="00635FC2" w:rsidP="00AF799D">
      <w:pPr>
        <w:pStyle w:val="NoSpacing"/>
        <w:numPr>
          <w:ilvl w:val="0"/>
          <w:numId w:val="2"/>
        </w:numPr>
      </w:pPr>
      <w:r>
        <w:t xml:space="preserve">Luke 22:32 – </w:t>
      </w:r>
      <w:r w:rsidR="006D6604" w:rsidRPr="006D6604">
        <w:rPr>
          <w:i/>
          <w:iCs/>
        </w:rPr>
        <w:t>But I have prayed for thee, that thy faith fail not: and when thou art converted, strengthen thy brethren.</w:t>
      </w:r>
    </w:p>
    <w:p w14:paraId="5060B7DA" w14:textId="137F6412" w:rsidR="00457B2F" w:rsidRPr="008C7605" w:rsidRDefault="00635FC2" w:rsidP="00457B2F">
      <w:pPr>
        <w:pStyle w:val="NoSpacing"/>
        <w:rPr>
          <w:color w:val="47D459" w:themeColor="accent3" w:themeTint="99"/>
        </w:rPr>
      </w:pPr>
      <w:r w:rsidRPr="008C7605">
        <w:rPr>
          <w:color w:val="47D459" w:themeColor="accent3" w:themeTint="99"/>
        </w:rPr>
        <w:t>There is an Authenticity to the Task</w:t>
      </w:r>
    </w:p>
    <w:p w14:paraId="54662FDA" w14:textId="544BA2A9" w:rsidR="004D20AC" w:rsidRDefault="004D20AC" w:rsidP="00AF799D">
      <w:pPr>
        <w:pStyle w:val="NoSpacing"/>
        <w:numPr>
          <w:ilvl w:val="0"/>
          <w:numId w:val="2"/>
        </w:numPr>
      </w:pPr>
      <w:r>
        <w:t xml:space="preserve">Psalm 34:18 – </w:t>
      </w:r>
      <w:r w:rsidR="00AF799D" w:rsidRPr="00AF799D">
        <w:t xml:space="preserve">The Lord </w:t>
      </w:r>
      <w:r w:rsidR="00AF799D" w:rsidRPr="00AF799D">
        <w:rPr>
          <w:i/>
        </w:rPr>
        <w:t>is</w:t>
      </w:r>
      <w:r w:rsidR="00AF799D" w:rsidRPr="00AF799D">
        <w:t xml:space="preserve"> nigh unto them that are of a broken heart;</w:t>
      </w:r>
      <w:r w:rsidR="00AF799D">
        <w:t xml:space="preserve"> </w:t>
      </w:r>
      <w:r w:rsidR="00AF799D" w:rsidRPr="00AF799D">
        <w:t xml:space="preserve">And </w:t>
      </w:r>
      <w:proofErr w:type="spellStart"/>
      <w:r w:rsidR="00AF799D" w:rsidRPr="00AF799D">
        <w:t>saveth</w:t>
      </w:r>
      <w:proofErr w:type="spellEnd"/>
      <w:r w:rsidR="00AF799D" w:rsidRPr="00AF799D">
        <w:t xml:space="preserve"> such as be of a contrite spirit</w:t>
      </w:r>
      <w:r w:rsidR="00AF799D">
        <w:t>.</w:t>
      </w:r>
    </w:p>
    <w:p w14:paraId="0C903814" w14:textId="77777777" w:rsidR="00635FC2" w:rsidRDefault="00635FC2" w:rsidP="00457B2F">
      <w:pPr>
        <w:pStyle w:val="NoSpacing"/>
      </w:pPr>
    </w:p>
    <w:p w14:paraId="47D07168" w14:textId="68D276E6" w:rsidR="00457B2F" w:rsidRPr="00AF799D" w:rsidRDefault="0009473A" w:rsidP="00457B2F">
      <w:pPr>
        <w:pStyle w:val="NoSpacing"/>
        <w:rPr>
          <w:b/>
          <w:bCs/>
        </w:rPr>
      </w:pPr>
      <w:r w:rsidRPr="00AF799D">
        <w:rPr>
          <w:b/>
          <w:bCs/>
        </w:rPr>
        <w:t>Restrained in Surrender</w:t>
      </w:r>
    </w:p>
    <w:p w14:paraId="5CBAE8A1" w14:textId="4E1AAFEF" w:rsidR="00457B2F" w:rsidRPr="008C7605" w:rsidRDefault="00457B2F" w:rsidP="00457B2F">
      <w:pPr>
        <w:pStyle w:val="NoSpacing"/>
        <w:rPr>
          <w:color w:val="BF4E14" w:themeColor="accent2" w:themeShade="BF"/>
        </w:rPr>
      </w:pPr>
      <w:r w:rsidRPr="00457B2F">
        <w:rPr>
          <w:b/>
        </w:rPr>
        <w:t xml:space="preserve">14 </w:t>
      </w:r>
      <w:r w:rsidRPr="008C7605">
        <w:rPr>
          <w:color w:val="4C94D8" w:themeColor="text2" w:themeTint="80"/>
        </w:rPr>
        <w:t xml:space="preserve">Who </w:t>
      </w:r>
      <w:proofErr w:type="spellStart"/>
      <w:r w:rsidRPr="008C7605">
        <w:rPr>
          <w:color w:val="4C94D8" w:themeColor="text2" w:themeTint="80"/>
        </w:rPr>
        <w:t>knoweth</w:t>
      </w:r>
      <w:proofErr w:type="spellEnd"/>
      <w:r w:rsidRPr="008C7605">
        <w:rPr>
          <w:color w:val="4C94D8" w:themeColor="text2" w:themeTint="80"/>
        </w:rPr>
        <w:t xml:space="preserve"> </w:t>
      </w:r>
      <w:r w:rsidRPr="008C7605">
        <w:rPr>
          <w:i/>
          <w:color w:val="4C94D8" w:themeColor="text2" w:themeTint="80"/>
        </w:rPr>
        <w:t>if</w:t>
      </w:r>
      <w:r w:rsidRPr="008C7605">
        <w:rPr>
          <w:color w:val="4C94D8" w:themeColor="text2" w:themeTint="80"/>
        </w:rPr>
        <w:t xml:space="preserve"> he will return and repent</w:t>
      </w:r>
      <w:r w:rsidRPr="00457B2F">
        <w:t>,</w:t>
      </w:r>
      <w:r>
        <w:t xml:space="preserve"> </w:t>
      </w:r>
      <w:r w:rsidRPr="00457B2F">
        <w:t>And leave a blessing behind him;</w:t>
      </w:r>
      <w:r>
        <w:t xml:space="preserve"> </w:t>
      </w:r>
      <w:r w:rsidRPr="00457B2F">
        <w:rPr>
          <w:i/>
        </w:rPr>
        <w:t>Even</w:t>
      </w:r>
      <w:r w:rsidRPr="00457B2F">
        <w:t xml:space="preserve"> a meat offering and a drink offering unto the Lord your God?</w:t>
      </w:r>
      <w:r>
        <w:t xml:space="preserve"> </w:t>
      </w:r>
      <w:r w:rsidRPr="00457B2F">
        <w:rPr>
          <w:b/>
        </w:rPr>
        <w:t xml:space="preserve">15 </w:t>
      </w:r>
      <w:r w:rsidRPr="008C7605">
        <w:rPr>
          <w:color w:val="BF4E14" w:themeColor="accent2" w:themeShade="BF"/>
        </w:rPr>
        <w:t xml:space="preserve">Blow the trumpet in Zion, Sanctify a fast, call a solemn assembly: </w:t>
      </w:r>
    </w:p>
    <w:p w14:paraId="5BA0602C" w14:textId="77777777" w:rsidR="00457B2F" w:rsidRDefault="00457B2F" w:rsidP="00457B2F">
      <w:pPr>
        <w:pStyle w:val="NoSpacing"/>
      </w:pPr>
    </w:p>
    <w:p w14:paraId="50098C91" w14:textId="26E87952" w:rsidR="00457B2F" w:rsidRPr="008C7605" w:rsidRDefault="008C7605" w:rsidP="00457B2F">
      <w:pPr>
        <w:pStyle w:val="NoSpacing"/>
        <w:rPr>
          <w:color w:val="4C94D8" w:themeColor="text2" w:themeTint="80"/>
        </w:rPr>
      </w:pPr>
      <w:r w:rsidRPr="008C7605">
        <w:rPr>
          <w:color w:val="4C94D8" w:themeColor="text2" w:themeTint="80"/>
        </w:rPr>
        <w:t>The Response of God is Unknown</w:t>
      </w:r>
    </w:p>
    <w:p w14:paraId="020864E5" w14:textId="155F17AC" w:rsidR="008C7605" w:rsidRDefault="008C7605" w:rsidP="00AF799D">
      <w:pPr>
        <w:pStyle w:val="NoSpacing"/>
        <w:numPr>
          <w:ilvl w:val="0"/>
          <w:numId w:val="2"/>
        </w:numPr>
      </w:pPr>
      <w:r>
        <w:t xml:space="preserve">Jonah 3:9-10 – </w:t>
      </w:r>
      <w:r w:rsidR="00AF799D" w:rsidRPr="00AF799D">
        <w:rPr>
          <w:b/>
        </w:rPr>
        <w:t xml:space="preserve">9 </w:t>
      </w:r>
      <w:r w:rsidR="00AF799D" w:rsidRPr="00AF799D">
        <w:t xml:space="preserve">Who can tell </w:t>
      </w:r>
      <w:r w:rsidR="00AF799D" w:rsidRPr="00AF799D">
        <w:rPr>
          <w:i/>
        </w:rPr>
        <w:t>if</w:t>
      </w:r>
      <w:r w:rsidR="00AF799D" w:rsidRPr="00AF799D">
        <w:t xml:space="preserve"> God will turn and repent, and turn away from his fierce anger, that we perish not? </w:t>
      </w:r>
      <w:r w:rsidR="00AF799D" w:rsidRPr="00AF799D">
        <w:rPr>
          <w:b/>
        </w:rPr>
        <w:t xml:space="preserve">10 </w:t>
      </w:r>
      <w:r w:rsidR="00AF799D" w:rsidRPr="00AF799D">
        <w:t xml:space="preserve">And God saw their works, that they turned from their evil way; and God repented of the evil, that he had said that he would do unto them; and he did </w:t>
      </w:r>
      <w:r w:rsidR="00AF799D" w:rsidRPr="00AF799D">
        <w:rPr>
          <w:i/>
        </w:rPr>
        <w:t>it</w:t>
      </w:r>
      <w:r w:rsidR="00AF799D" w:rsidRPr="00AF799D">
        <w:t xml:space="preserve"> not</w:t>
      </w:r>
      <w:r w:rsidR="00AF799D">
        <w:t>.</w:t>
      </w:r>
    </w:p>
    <w:p w14:paraId="1FE231DE" w14:textId="61DCB7A9" w:rsidR="008C7605" w:rsidRPr="008C7605" w:rsidRDefault="008C7605" w:rsidP="00457B2F">
      <w:pPr>
        <w:pStyle w:val="NoSpacing"/>
        <w:rPr>
          <w:color w:val="BF4E14" w:themeColor="accent2" w:themeShade="BF"/>
        </w:rPr>
      </w:pPr>
      <w:r w:rsidRPr="008C7605">
        <w:rPr>
          <w:color w:val="BF4E14" w:themeColor="accent2" w:themeShade="BF"/>
        </w:rPr>
        <w:t>The Responsibility of Man is Unwavering</w:t>
      </w:r>
    </w:p>
    <w:p w14:paraId="7A109D87" w14:textId="1B867A98" w:rsidR="008C7605" w:rsidRDefault="008C7605" w:rsidP="00AF799D">
      <w:pPr>
        <w:pStyle w:val="NoSpacing"/>
        <w:numPr>
          <w:ilvl w:val="0"/>
          <w:numId w:val="2"/>
        </w:numPr>
      </w:pPr>
      <w:r>
        <w:t xml:space="preserve">Numbers 10:3 – </w:t>
      </w:r>
      <w:r w:rsidR="00AF799D" w:rsidRPr="00AF799D">
        <w:t>And when they shall blow with them, all the assembly shall assemble themselves to thee at the door of the tabernacle of the congregation.</w:t>
      </w:r>
    </w:p>
    <w:p w14:paraId="06FB3F62" w14:textId="275DBEEB" w:rsidR="008C7605" w:rsidRDefault="008C7605" w:rsidP="00AF799D">
      <w:pPr>
        <w:pStyle w:val="NoSpacing"/>
        <w:numPr>
          <w:ilvl w:val="0"/>
          <w:numId w:val="2"/>
        </w:numPr>
      </w:pPr>
      <w:r>
        <w:t xml:space="preserve">Joel 2:1 – </w:t>
      </w:r>
      <w:r w:rsidR="00AF799D" w:rsidRPr="00AF799D">
        <w:t>Blow ye the trumpet in Zion, and sound an alarm in my holy mountain:</w:t>
      </w:r>
      <w:r w:rsidR="00AF799D">
        <w:t xml:space="preserve"> </w:t>
      </w:r>
      <w:r w:rsidR="00AF799D" w:rsidRPr="00AF799D">
        <w:t>Let all the inhabitants of the land tremble:</w:t>
      </w:r>
      <w:r w:rsidR="00AF799D">
        <w:t xml:space="preserve"> </w:t>
      </w:r>
      <w:r w:rsidR="00AF799D" w:rsidRPr="00AF799D">
        <w:t xml:space="preserve">For the day of the Lord cometh, for </w:t>
      </w:r>
      <w:r w:rsidR="00AF799D" w:rsidRPr="00AF799D">
        <w:rPr>
          <w:i/>
        </w:rPr>
        <w:t>it is</w:t>
      </w:r>
      <w:r w:rsidR="00AF799D" w:rsidRPr="00AF799D">
        <w:t xml:space="preserve"> nigh at hand</w:t>
      </w:r>
      <w:r w:rsidR="00AF799D">
        <w:t>;</w:t>
      </w:r>
    </w:p>
    <w:p w14:paraId="51825A96" w14:textId="77777777" w:rsidR="008C7605" w:rsidRDefault="008C7605" w:rsidP="00457B2F">
      <w:pPr>
        <w:pStyle w:val="NoSpacing"/>
      </w:pPr>
    </w:p>
    <w:p w14:paraId="7354C929" w14:textId="09D856CC" w:rsidR="00457B2F" w:rsidRPr="00AF799D" w:rsidRDefault="006D6604" w:rsidP="00457B2F">
      <w:pPr>
        <w:pStyle w:val="NoSpacing"/>
        <w:rPr>
          <w:b/>
          <w:bCs/>
        </w:rPr>
      </w:pPr>
      <w:r w:rsidRPr="00AF799D">
        <w:rPr>
          <w:b/>
          <w:bCs/>
        </w:rPr>
        <w:t>Real in Surrender</w:t>
      </w:r>
    </w:p>
    <w:p w14:paraId="73EFD35F" w14:textId="19628353" w:rsidR="00457B2F" w:rsidRDefault="00457B2F" w:rsidP="00457B2F">
      <w:pPr>
        <w:pStyle w:val="NoSpacing"/>
        <w:rPr>
          <w:color w:val="47D459" w:themeColor="accent3" w:themeTint="99"/>
        </w:rPr>
      </w:pPr>
      <w:r w:rsidRPr="00457B2F">
        <w:rPr>
          <w:b/>
        </w:rPr>
        <w:t xml:space="preserve">16 </w:t>
      </w:r>
      <w:r w:rsidRPr="008C7605">
        <w:rPr>
          <w:color w:val="4C94D8" w:themeColor="text2" w:themeTint="80"/>
        </w:rPr>
        <w:t>Gather the people, sanctify the congregation, assemble the elders, Gather the children, and those that suck the breasts</w:t>
      </w:r>
      <w:r w:rsidRPr="00457B2F">
        <w:t>:</w:t>
      </w:r>
      <w:r>
        <w:t xml:space="preserve"> </w:t>
      </w:r>
      <w:r w:rsidRPr="00457B2F">
        <w:t>Let the bridegroom go forth of his chamber, and the bride out of her closet.</w:t>
      </w:r>
      <w:r>
        <w:t xml:space="preserve"> </w:t>
      </w:r>
      <w:r w:rsidRPr="00457B2F">
        <w:rPr>
          <w:b/>
        </w:rPr>
        <w:t xml:space="preserve">17 </w:t>
      </w:r>
      <w:r w:rsidRPr="008C7605">
        <w:rPr>
          <w:color w:val="BF4E14" w:themeColor="accent2" w:themeShade="BF"/>
        </w:rPr>
        <w:t>Let the priests, the ministers of the Lord, weep between the porch and the altar</w:t>
      </w:r>
      <w:r w:rsidRPr="00457B2F">
        <w:t>,</w:t>
      </w:r>
      <w:r>
        <w:t xml:space="preserve"> </w:t>
      </w:r>
      <w:r w:rsidRPr="00457B2F">
        <w:t xml:space="preserve">And let them say, </w:t>
      </w:r>
      <w:r w:rsidRPr="008C7605">
        <w:rPr>
          <w:color w:val="47D459" w:themeColor="accent3" w:themeTint="99"/>
        </w:rPr>
        <w:t xml:space="preserve">Spare thy people, O Lord, And give not thine heritage to reproach, That the heathen should rule over them: Wherefore should they say among the people, Where </w:t>
      </w:r>
      <w:r w:rsidRPr="008C7605">
        <w:rPr>
          <w:i/>
          <w:color w:val="47D459" w:themeColor="accent3" w:themeTint="99"/>
        </w:rPr>
        <w:t>is</w:t>
      </w:r>
      <w:r w:rsidRPr="008C7605">
        <w:rPr>
          <w:color w:val="47D459" w:themeColor="accent3" w:themeTint="99"/>
        </w:rPr>
        <w:t xml:space="preserve"> their God?</w:t>
      </w:r>
    </w:p>
    <w:p w14:paraId="28BD343E" w14:textId="77777777" w:rsidR="008C7605" w:rsidRDefault="008C7605" w:rsidP="00457B2F">
      <w:pPr>
        <w:pStyle w:val="NoSpacing"/>
      </w:pPr>
    </w:p>
    <w:p w14:paraId="4542D84D" w14:textId="3C5B21B3" w:rsidR="008C7605" w:rsidRPr="0009473A" w:rsidRDefault="00BC49A8" w:rsidP="00457B2F">
      <w:pPr>
        <w:pStyle w:val="NoSpacing"/>
        <w:rPr>
          <w:color w:val="4C94D8" w:themeColor="text2" w:themeTint="80"/>
        </w:rPr>
      </w:pPr>
      <w:r w:rsidRPr="0009473A">
        <w:rPr>
          <w:color w:val="4C94D8" w:themeColor="text2" w:themeTint="80"/>
        </w:rPr>
        <w:t>Partnership for the Move of God</w:t>
      </w:r>
    </w:p>
    <w:p w14:paraId="37F5260D" w14:textId="7B6D556A" w:rsidR="00BC49A8" w:rsidRDefault="00BC49A8" w:rsidP="00AF799D">
      <w:pPr>
        <w:pStyle w:val="NoSpacing"/>
        <w:numPr>
          <w:ilvl w:val="0"/>
          <w:numId w:val="2"/>
        </w:numPr>
      </w:pPr>
      <w:r>
        <w:t xml:space="preserve">2 Chronicles 7:14 – </w:t>
      </w:r>
      <w:r w:rsidR="00AF799D" w:rsidRPr="00AF799D">
        <w:t>If my people, which are called by my name, shall humble themselves, and pray, and seek my face, and turn from their wicked ways; then will I hear from heaven, and will forgive their sin, and will heal their land.</w:t>
      </w:r>
    </w:p>
    <w:p w14:paraId="24D5E929" w14:textId="13A53FD9" w:rsidR="00BC49A8" w:rsidRPr="0009473A" w:rsidRDefault="00BC49A8" w:rsidP="00457B2F">
      <w:pPr>
        <w:pStyle w:val="NoSpacing"/>
        <w:rPr>
          <w:color w:val="BF4E14" w:themeColor="accent2" w:themeShade="BF"/>
        </w:rPr>
      </w:pPr>
      <w:r w:rsidRPr="0009473A">
        <w:rPr>
          <w:color w:val="BF4E14" w:themeColor="accent2" w:themeShade="BF"/>
        </w:rPr>
        <w:t>Passion for the Move of God</w:t>
      </w:r>
    </w:p>
    <w:p w14:paraId="73237E63" w14:textId="10ECCF68" w:rsidR="00BC49A8" w:rsidRDefault="00BC49A8" w:rsidP="00AF799D">
      <w:pPr>
        <w:pStyle w:val="NoSpacing"/>
        <w:numPr>
          <w:ilvl w:val="0"/>
          <w:numId w:val="2"/>
        </w:numPr>
      </w:pPr>
      <w:r>
        <w:t xml:space="preserve">Genesis 43:30 – </w:t>
      </w:r>
      <w:r w:rsidR="00AF799D" w:rsidRPr="00AF799D">
        <w:t xml:space="preserve">And Joseph made haste; for his bowels did yearn upon his brother: and he sought </w:t>
      </w:r>
      <w:r w:rsidR="00AF799D" w:rsidRPr="00AF799D">
        <w:rPr>
          <w:i/>
        </w:rPr>
        <w:t>where</w:t>
      </w:r>
      <w:r w:rsidR="00AF799D" w:rsidRPr="00AF799D">
        <w:t xml:space="preserve"> to weep; and he entered into </w:t>
      </w:r>
      <w:r w:rsidR="00AF799D" w:rsidRPr="00AF799D">
        <w:rPr>
          <w:i/>
        </w:rPr>
        <w:t>his</w:t>
      </w:r>
      <w:r w:rsidR="00AF799D" w:rsidRPr="00AF799D">
        <w:t xml:space="preserve"> chamber, and wept there.</w:t>
      </w:r>
    </w:p>
    <w:p w14:paraId="1DAFFC07" w14:textId="004AD168" w:rsidR="00BC49A8" w:rsidRPr="0009473A" w:rsidRDefault="00BC49A8" w:rsidP="00457B2F">
      <w:pPr>
        <w:pStyle w:val="NoSpacing"/>
        <w:rPr>
          <w:color w:val="47D459" w:themeColor="accent3" w:themeTint="99"/>
        </w:rPr>
      </w:pPr>
      <w:r w:rsidRPr="0009473A">
        <w:rPr>
          <w:color w:val="47D459" w:themeColor="accent3" w:themeTint="99"/>
        </w:rPr>
        <w:t>Prayer for the Move of God</w:t>
      </w:r>
    </w:p>
    <w:p w14:paraId="7572A171" w14:textId="66FC252B" w:rsidR="0009473A" w:rsidRDefault="0009473A" w:rsidP="006D6604">
      <w:pPr>
        <w:pStyle w:val="NoSpacing"/>
        <w:numPr>
          <w:ilvl w:val="0"/>
          <w:numId w:val="1"/>
        </w:numPr>
      </w:pPr>
      <w:r>
        <w:t xml:space="preserve">Acts 4:23-24 – </w:t>
      </w:r>
      <w:r w:rsidR="006D6604" w:rsidRPr="006D6604">
        <w:rPr>
          <w:b/>
        </w:rPr>
        <w:t xml:space="preserve">23 </w:t>
      </w:r>
      <w:r w:rsidR="006D6604" w:rsidRPr="006D6604">
        <w:t xml:space="preserve">And being let go, they went to their own company, and reported all that the chief priests and elders had said unto them. </w:t>
      </w:r>
      <w:r w:rsidR="006D6604" w:rsidRPr="006D6604">
        <w:rPr>
          <w:b/>
        </w:rPr>
        <w:t xml:space="preserve">24 </w:t>
      </w:r>
      <w:r w:rsidR="006D6604" w:rsidRPr="006D6604">
        <w:t xml:space="preserve">And when they heard that, they lifted up their voice to God with one accord, and said, Lord, thou </w:t>
      </w:r>
      <w:r w:rsidR="006D6604" w:rsidRPr="006D6604">
        <w:rPr>
          <w:i/>
        </w:rPr>
        <w:t>art</w:t>
      </w:r>
      <w:r w:rsidR="006D6604" w:rsidRPr="006D6604">
        <w:t xml:space="preserve"> God, which hast made heaven, and earth, and the sea, and all that in them is:</w:t>
      </w:r>
    </w:p>
    <w:p w14:paraId="1ECC6E7F" w14:textId="088AEDD8" w:rsidR="0009473A" w:rsidRPr="008C7605" w:rsidRDefault="0009473A" w:rsidP="006D6604">
      <w:pPr>
        <w:pStyle w:val="NoSpacing"/>
        <w:numPr>
          <w:ilvl w:val="0"/>
          <w:numId w:val="1"/>
        </w:numPr>
      </w:pPr>
      <w:r>
        <w:t xml:space="preserve">Acts 4:31 – </w:t>
      </w:r>
      <w:r w:rsidR="006D6604" w:rsidRPr="006D6604">
        <w:t>And when they had prayed, the place was shaken where they were assembled together; and they were all filled with the Holy Ghost, and they spake the word of God with boldness</w:t>
      </w:r>
      <w:r w:rsidR="006D6604">
        <w:t>.</w:t>
      </w:r>
    </w:p>
    <w:sectPr w:rsidR="0009473A" w:rsidRPr="008C7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9B0D80" w14:textId="77777777" w:rsidR="009809CB" w:rsidRDefault="009809CB" w:rsidP="00457B2F">
      <w:pPr>
        <w:spacing w:after="0" w:line="240" w:lineRule="auto"/>
      </w:pPr>
      <w:r>
        <w:separator/>
      </w:r>
    </w:p>
  </w:endnote>
  <w:endnote w:type="continuationSeparator" w:id="0">
    <w:p w14:paraId="6AD36B59" w14:textId="77777777" w:rsidR="009809CB" w:rsidRDefault="009809CB" w:rsidP="0045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2F8C16" w14:textId="77777777" w:rsidR="009809CB" w:rsidRDefault="009809CB" w:rsidP="00457B2F">
      <w:pPr>
        <w:spacing w:after="0" w:line="240" w:lineRule="auto"/>
      </w:pPr>
      <w:r>
        <w:separator/>
      </w:r>
    </w:p>
  </w:footnote>
  <w:footnote w:type="continuationSeparator" w:id="0">
    <w:p w14:paraId="35EDDAE2" w14:textId="77777777" w:rsidR="009809CB" w:rsidRDefault="009809CB" w:rsidP="00457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A3F4D"/>
    <w:multiLevelType w:val="hybridMultilevel"/>
    <w:tmpl w:val="68866882"/>
    <w:lvl w:ilvl="0" w:tplc="50AAF8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96E2F"/>
    <w:multiLevelType w:val="hybridMultilevel"/>
    <w:tmpl w:val="8CAAE5C4"/>
    <w:lvl w:ilvl="0" w:tplc="631CBC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081439">
    <w:abstractNumId w:val="1"/>
  </w:num>
  <w:num w:numId="2" w16cid:durableId="18921824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2F"/>
    <w:rsid w:val="0009473A"/>
    <w:rsid w:val="00281CF0"/>
    <w:rsid w:val="003E6394"/>
    <w:rsid w:val="00457B2F"/>
    <w:rsid w:val="004D20AC"/>
    <w:rsid w:val="00635FC2"/>
    <w:rsid w:val="006D6604"/>
    <w:rsid w:val="00731C62"/>
    <w:rsid w:val="008C7605"/>
    <w:rsid w:val="009809CB"/>
    <w:rsid w:val="00AF799D"/>
    <w:rsid w:val="00B42958"/>
    <w:rsid w:val="00BB5E25"/>
    <w:rsid w:val="00BC49A8"/>
    <w:rsid w:val="00BE62C7"/>
    <w:rsid w:val="00D81F0D"/>
    <w:rsid w:val="00D8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25D08"/>
  <w15:chartTrackingRefBased/>
  <w15:docId w15:val="{B83B324E-7499-46AB-BA33-03F63100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B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B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B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B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B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B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B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B2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B2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B2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B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B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B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B2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B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B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B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57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Elkins</dc:creator>
  <cp:keywords/>
  <dc:description/>
  <cp:lastModifiedBy>Chase Elkins</cp:lastModifiedBy>
  <cp:revision>2</cp:revision>
  <dcterms:created xsi:type="dcterms:W3CDTF">2026-07-30T22:31:00Z</dcterms:created>
  <dcterms:modified xsi:type="dcterms:W3CDTF">2026-07-30T22:31:00Z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b4990965-6cdb-410d-ae74-dd00b8ae60cc</vt:lpwstr>
  </property>
</Properties>
</file>