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8CAEC" w14:textId="77777777" w:rsidR="002D1F02" w:rsidRPr="002A4430" w:rsidRDefault="006E335A" w:rsidP="00D91DA7">
      <w:pPr>
        <w:jc w:val="center"/>
        <w:outlineLvl w:val="0"/>
        <w:rPr>
          <w:rFonts w:ascii="Century Gothic" w:hAnsi="Century Gothic"/>
          <w:b/>
          <w:sz w:val="22"/>
          <w:szCs w:val="22"/>
        </w:rPr>
      </w:pPr>
      <w:r w:rsidRPr="002A4430">
        <w:rPr>
          <w:rFonts w:ascii="Century Gothic" w:hAnsi="Century Gothic"/>
          <w:b/>
          <w:sz w:val="22"/>
          <w:szCs w:val="22"/>
        </w:rPr>
        <w:t>EXPLORING GOD’S WORD</w:t>
      </w:r>
    </w:p>
    <w:p w14:paraId="384E7B86" w14:textId="2CE83243" w:rsidR="000D3CA2" w:rsidRPr="001648EF" w:rsidRDefault="002F5C0B" w:rsidP="00BD5963">
      <w:pPr>
        <w:jc w:val="center"/>
        <w:outlineLvl w:val="0"/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b/>
          <w:sz w:val="22"/>
          <w:szCs w:val="22"/>
        </w:rPr>
        <w:t>LESSON 11</w:t>
      </w:r>
    </w:p>
    <w:p w14:paraId="11837BD5" w14:textId="6ED24D4B" w:rsidR="008D43D5" w:rsidRPr="001648EF" w:rsidRDefault="008D43D5" w:rsidP="008D43D5">
      <w:pPr>
        <w:rPr>
          <w:rFonts w:ascii="Century Gothic" w:hAnsi="Century Gothic"/>
          <w:b/>
          <w:sz w:val="22"/>
          <w:szCs w:val="22"/>
        </w:rPr>
      </w:pPr>
    </w:p>
    <w:p w14:paraId="413196B8" w14:textId="70AE72E1" w:rsidR="002A4430" w:rsidRPr="001648EF" w:rsidRDefault="002A4430" w:rsidP="002A4430">
      <w:pPr>
        <w:rPr>
          <w:rFonts w:ascii="Century Gothic" w:hAnsi="Century Gothic"/>
          <w:i/>
          <w:iCs/>
          <w:sz w:val="22"/>
          <w:szCs w:val="22"/>
        </w:rPr>
      </w:pPr>
      <w:r w:rsidRPr="001648EF">
        <w:rPr>
          <w:rFonts w:ascii="Century Gothic" w:hAnsi="Century Gothic"/>
          <w:i/>
          <w:iCs/>
          <w:sz w:val="22"/>
          <w:szCs w:val="22"/>
        </w:rPr>
        <w:t>[Assigned Reading: Matthew 24 &amp; 2 Timothy 3]</w:t>
      </w:r>
    </w:p>
    <w:p w14:paraId="266FEC8F" w14:textId="1283EA3F" w:rsidR="002A4430" w:rsidRPr="001648EF" w:rsidRDefault="002A4430" w:rsidP="002A4430">
      <w:pPr>
        <w:rPr>
          <w:rFonts w:ascii="Century Gothic" w:hAnsi="Century Gothic"/>
          <w:i/>
          <w:iCs/>
          <w:sz w:val="22"/>
          <w:szCs w:val="22"/>
        </w:rPr>
      </w:pPr>
      <w:r w:rsidRPr="001648EF">
        <w:rPr>
          <w:rFonts w:ascii="Century Gothic" w:hAnsi="Century Gothic"/>
          <w:i/>
          <w:iCs/>
          <w:sz w:val="22"/>
          <w:szCs w:val="22"/>
        </w:rPr>
        <w:t>[Themes to Teach: Signs of the End Times &amp; the Rapture]</w:t>
      </w:r>
    </w:p>
    <w:p w14:paraId="14EC1D6D" w14:textId="77777777" w:rsidR="002A4430" w:rsidRPr="001648EF" w:rsidRDefault="002A4430" w:rsidP="008D43D5">
      <w:pPr>
        <w:rPr>
          <w:rFonts w:ascii="Century Gothic" w:hAnsi="Century Gothic"/>
          <w:b/>
          <w:sz w:val="22"/>
          <w:szCs w:val="22"/>
        </w:rPr>
      </w:pPr>
    </w:p>
    <w:p w14:paraId="5E0CD4B2" w14:textId="300456C8" w:rsidR="00036C9B" w:rsidRPr="001648EF" w:rsidRDefault="00036C9B" w:rsidP="008D43D5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book of Acts concludes with the Apostle Paul living in </w:t>
      </w:r>
      <w:r w:rsidR="00245C76" w:rsidRPr="001648EF">
        <w:rPr>
          <w:rFonts w:ascii="Century Gothic" w:hAnsi="Century Gothic"/>
          <w:sz w:val="22"/>
          <w:szCs w:val="22"/>
        </w:rPr>
        <w:t xml:space="preserve">Rome while </w:t>
      </w:r>
      <w:r w:rsidRPr="001648EF">
        <w:rPr>
          <w:rFonts w:ascii="Century Gothic" w:hAnsi="Century Gothic"/>
          <w:sz w:val="22"/>
          <w:szCs w:val="22"/>
        </w:rPr>
        <w:t>awaiting an audience with Caesar around 6</w:t>
      </w:r>
      <w:r w:rsidR="00245C76" w:rsidRPr="001648EF">
        <w:rPr>
          <w:rFonts w:ascii="Century Gothic" w:hAnsi="Century Gothic"/>
          <w:sz w:val="22"/>
          <w:szCs w:val="22"/>
        </w:rPr>
        <w:t>3</w:t>
      </w:r>
      <w:r w:rsidRPr="001648EF">
        <w:rPr>
          <w:rFonts w:ascii="Century Gothic" w:hAnsi="Century Gothic"/>
          <w:sz w:val="22"/>
          <w:szCs w:val="22"/>
        </w:rPr>
        <w:t xml:space="preserve">AD.  </w:t>
      </w:r>
      <w:r w:rsidR="00245C76" w:rsidRPr="001648EF">
        <w:rPr>
          <w:rFonts w:ascii="Century Gothic" w:hAnsi="Century Gothic"/>
          <w:sz w:val="22"/>
          <w:szCs w:val="22"/>
        </w:rPr>
        <w:t>Not long afterward, the Apostle Paul would be martyred for his faith</w:t>
      </w:r>
      <w:r w:rsidR="00BD5A62">
        <w:rPr>
          <w:rFonts w:ascii="Century Gothic" w:hAnsi="Century Gothic"/>
          <w:sz w:val="22"/>
          <w:szCs w:val="22"/>
        </w:rPr>
        <w:t>,</w:t>
      </w:r>
      <w:r w:rsidR="00245C76" w:rsidRPr="001648EF">
        <w:rPr>
          <w:rFonts w:ascii="Century Gothic" w:hAnsi="Century Gothic"/>
          <w:sz w:val="22"/>
          <w:szCs w:val="22"/>
        </w:rPr>
        <w:t xml:space="preserve"> and the city of Jerusalem would be destroyed by Roman legions.  </w:t>
      </w:r>
    </w:p>
    <w:p w14:paraId="4C7B34F3" w14:textId="77777777" w:rsidR="00036C9B" w:rsidRPr="001648EF" w:rsidRDefault="00036C9B" w:rsidP="008D43D5">
      <w:pPr>
        <w:rPr>
          <w:rFonts w:ascii="Century Gothic" w:hAnsi="Century Gothic"/>
          <w:b/>
          <w:sz w:val="22"/>
          <w:szCs w:val="22"/>
        </w:rPr>
      </w:pPr>
    </w:p>
    <w:p w14:paraId="7C324FB9" w14:textId="0448FCDA" w:rsidR="008D43D5" w:rsidRPr="001648EF" w:rsidRDefault="0060008A" w:rsidP="008D43D5">
      <w:pPr>
        <w:pStyle w:val="ListParagraph"/>
        <w:numPr>
          <w:ilvl w:val="0"/>
          <w:numId w:val="1"/>
        </w:numPr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b/>
          <w:sz w:val="22"/>
          <w:szCs w:val="22"/>
        </w:rPr>
        <w:t xml:space="preserve">JERUSALEM </w:t>
      </w:r>
      <w:r w:rsidR="00245C76" w:rsidRPr="001648EF">
        <w:rPr>
          <w:rFonts w:ascii="Century Gothic" w:hAnsi="Century Gothic"/>
          <w:b/>
          <w:sz w:val="22"/>
          <w:szCs w:val="22"/>
        </w:rPr>
        <w:t xml:space="preserve">&amp; THE TEMPLE WERE </w:t>
      </w:r>
      <w:r w:rsidRPr="001648EF">
        <w:rPr>
          <w:rFonts w:ascii="Century Gothic" w:hAnsi="Century Gothic"/>
          <w:b/>
          <w:sz w:val="22"/>
          <w:szCs w:val="22"/>
          <w:u w:val="single"/>
        </w:rPr>
        <w:t>DESTROYED</w:t>
      </w:r>
      <w:r w:rsidRPr="001648EF">
        <w:rPr>
          <w:rFonts w:ascii="Century Gothic" w:hAnsi="Century Gothic"/>
          <w:b/>
          <w:sz w:val="22"/>
          <w:szCs w:val="22"/>
        </w:rPr>
        <w:t xml:space="preserve">: </w:t>
      </w:r>
      <w:r w:rsidR="00245C76" w:rsidRPr="001648EF">
        <w:rPr>
          <w:rFonts w:ascii="Century Gothic" w:hAnsi="Century Gothic"/>
          <w:sz w:val="22"/>
          <w:szCs w:val="22"/>
        </w:rPr>
        <w:t>(Read Luke 19:43-44; Matthew 23:37-24:2)</w:t>
      </w:r>
    </w:p>
    <w:p w14:paraId="31297900" w14:textId="77777777" w:rsidR="008D43D5" w:rsidRPr="001648EF" w:rsidRDefault="008D43D5" w:rsidP="008D43D5">
      <w:pPr>
        <w:rPr>
          <w:rFonts w:ascii="Century Gothic" w:hAnsi="Century Gothic"/>
          <w:sz w:val="22"/>
          <w:szCs w:val="22"/>
        </w:rPr>
      </w:pPr>
    </w:p>
    <w:p w14:paraId="2C0172DA" w14:textId="36CE05B5" w:rsidR="00F84661" w:rsidRPr="001648EF" w:rsidRDefault="00F84661" w:rsidP="008D43D5">
      <w:pPr>
        <w:pStyle w:val="ListParagraph"/>
        <w:numPr>
          <w:ilvl w:val="0"/>
          <w:numId w:val="25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Jesus prophesied the destruction of Jerusalem</w:t>
      </w:r>
      <w:r w:rsidR="001E4693" w:rsidRPr="001648EF">
        <w:rPr>
          <w:rFonts w:ascii="Century Gothic" w:hAnsi="Century Gothic"/>
          <w:sz w:val="22"/>
          <w:szCs w:val="22"/>
        </w:rPr>
        <w:t>, its temple,</w:t>
      </w:r>
      <w:r w:rsidRPr="001648EF">
        <w:rPr>
          <w:rFonts w:ascii="Century Gothic" w:hAnsi="Century Gothic"/>
          <w:sz w:val="22"/>
          <w:szCs w:val="22"/>
        </w:rPr>
        <w:t xml:space="preserve"> and the </w:t>
      </w:r>
      <w:r w:rsidR="00245C76" w:rsidRPr="001648EF">
        <w:rPr>
          <w:rFonts w:ascii="Century Gothic" w:hAnsi="Century Gothic"/>
          <w:sz w:val="22"/>
          <w:szCs w:val="22"/>
        </w:rPr>
        <w:t>dispersion</w:t>
      </w:r>
      <w:r w:rsidRPr="001648EF">
        <w:rPr>
          <w:rFonts w:ascii="Century Gothic" w:hAnsi="Century Gothic"/>
          <w:sz w:val="22"/>
          <w:szCs w:val="22"/>
        </w:rPr>
        <w:t xml:space="preserve"> of </w:t>
      </w:r>
      <w:r w:rsidR="00245C76" w:rsidRPr="001648EF">
        <w:rPr>
          <w:rFonts w:ascii="Century Gothic" w:hAnsi="Century Gothic"/>
          <w:sz w:val="22"/>
          <w:szCs w:val="22"/>
        </w:rPr>
        <w:t xml:space="preserve">the Jewish </w:t>
      </w:r>
      <w:r w:rsidR="002B132E" w:rsidRPr="001648EF">
        <w:rPr>
          <w:rFonts w:ascii="Century Gothic" w:hAnsi="Century Gothic"/>
          <w:sz w:val="22"/>
          <w:szCs w:val="22"/>
        </w:rPr>
        <w:t>people</w:t>
      </w:r>
      <w:r w:rsidR="00245C76" w:rsidRPr="001648EF">
        <w:rPr>
          <w:rFonts w:ascii="Century Gothic" w:hAnsi="Century Gothic"/>
          <w:sz w:val="22"/>
          <w:szCs w:val="22"/>
        </w:rPr>
        <w:t>.</w:t>
      </w:r>
    </w:p>
    <w:p w14:paraId="18BDB984" w14:textId="16B8A5C9" w:rsidR="00245C76" w:rsidRPr="001648EF" w:rsidRDefault="00245C76" w:rsidP="008D43D5">
      <w:pPr>
        <w:pStyle w:val="ListParagraph"/>
        <w:numPr>
          <w:ilvl w:val="0"/>
          <w:numId w:val="25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Because they rejected Him and failed to receive their King, they would be chastised by God. </w:t>
      </w:r>
    </w:p>
    <w:p w14:paraId="5AF35CBF" w14:textId="5324603F" w:rsidR="00BE1A4C" w:rsidRPr="001648EF" w:rsidRDefault="00F84661" w:rsidP="001220BD">
      <w:pPr>
        <w:pStyle w:val="ListParagraph"/>
        <w:numPr>
          <w:ilvl w:val="0"/>
          <w:numId w:val="25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In 70AD the Roman general </w:t>
      </w:r>
      <w:r w:rsidRPr="001648EF">
        <w:rPr>
          <w:rFonts w:ascii="Century Gothic" w:hAnsi="Century Gothic"/>
          <w:sz w:val="22"/>
          <w:szCs w:val="22"/>
          <w:u w:val="single"/>
        </w:rPr>
        <w:t>Titus</w:t>
      </w:r>
      <w:r w:rsidRPr="001648EF">
        <w:rPr>
          <w:rFonts w:ascii="Century Gothic" w:hAnsi="Century Gothic"/>
          <w:sz w:val="22"/>
          <w:szCs w:val="22"/>
        </w:rPr>
        <w:t xml:space="preserve"> destroy</w:t>
      </w:r>
      <w:r w:rsidR="001220BD" w:rsidRPr="001648EF">
        <w:rPr>
          <w:rFonts w:ascii="Century Gothic" w:hAnsi="Century Gothic"/>
          <w:sz w:val="22"/>
          <w:szCs w:val="22"/>
        </w:rPr>
        <w:t>ed</w:t>
      </w:r>
      <w:r w:rsidRPr="001648EF">
        <w:rPr>
          <w:rFonts w:ascii="Century Gothic" w:hAnsi="Century Gothic"/>
          <w:sz w:val="22"/>
          <w:szCs w:val="22"/>
        </w:rPr>
        <w:t xml:space="preserve"> the city</w:t>
      </w:r>
      <w:r w:rsidR="001220BD" w:rsidRPr="001648EF">
        <w:rPr>
          <w:rFonts w:ascii="Century Gothic" w:hAnsi="Century Gothic"/>
          <w:sz w:val="22"/>
          <w:szCs w:val="22"/>
        </w:rPr>
        <w:t xml:space="preserve"> of Jerusalem</w:t>
      </w:r>
      <w:r w:rsidRPr="001648EF">
        <w:rPr>
          <w:rFonts w:ascii="Century Gothic" w:hAnsi="Century Gothic"/>
          <w:sz w:val="22"/>
          <w:szCs w:val="22"/>
        </w:rPr>
        <w:t>, looted the temple</w:t>
      </w:r>
      <w:r w:rsidR="00245C76" w:rsidRPr="001648EF">
        <w:rPr>
          <w:rFonts w:ascii="Century Gothic" w:hAnsi="Century Gothic"/>
          <w:sz w:val="22"/>
          <w:szCs w:val="22"/>
        </w:rPr>
        <w:t>,</w:t>
      </w:r>
      <w:r w:rsidRPr="001648EF">
        <w:rPr>
          <w:rFonts w:ascii="Century Gothic" w:hAnsi="Century Gothic"/>
          <w:sz w:val="22"/>
          <w:szCs w:val="22"/>
        </w:rPr>
        <w:t xml:space="preserve"> and scatter</w:t>
      </w:r>
      <w:r w:rsidR="001220BD" w:rsidRPr="001648EF">
        <w:rPr>
          <w:rFonts w:ascii="Century Gothic" w:hAnsi="Century Gothic"/>
          <w:sz w:val="22"/>
          <w:szCs w:val="22"/>
        </w:rPr>
        <w:t>ed</w:t>
      </w:r>
      <w:r w:rsidRPr="001648EF">
        <w:rPr>
          <w:rFonts w:ascii="Century Gothic" w:hAnsi="Century Gothic"/>
          <w:sz w:val="22"/>
          <w:szCs w:val="22"/>
        </w:rPr>
        <w:t xml:space="preserve"> the people of </w:t>
      </w:r>
      <w:r w:rsidR="00245C76" w:rsidRPr="001648EF">
        <w:rPr>
          <w:rFonts w:ascii="Century Gothic" w:hAnsi="Century Gothic"/>
          <w:sz w:val="22"/>
          <w:szCs w:val="22"/>
        </w:rPr>
        <w:t>Judah</w:t>
      </w:r>
      <w:r w:rsidRPr="001648EF">
        <w:rPr>
          <w:rFonts w:ascii="Century Gothic" w:hAnsi="Century Gothic"/>
          <w:sz w:val="22"/>
          <w:szCs w:val="22"/>
        </w:rPr>
        <w:t xml:space="preserve">.   </w:t>
      </w:r>
    </w:p>
    <w:p w14:paraId="176B3CCB" w14:textId="77777777" w:rsidR="00F84661" w:rsidRPr="001648EF" w:rsidRDefault="00F84661" w:rsidP="00F84661">
      <w:pPr>
        <w:rPr>
          <w:rFonts w:ascii="Century Gothic" w:hAnsi="Century Gothic"/>
          <w:b/>
          <w:sz w:val="22"/>
          <w:szCs w:val="22"/>
        </w:rPr>
        <w:sectPr w:rsidR="00F84661" w:rsidRPr="001648EF" w:rsidSect="00F84661">
          <w:headerReference w:type="even" r:id="rId7"/>
          <w:headerReference w:type="default" r:id="rId8"/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D7130B" w14:textId="77777777" w:rsidR="00F84661" w:rsidRPr="001648EF" w:rsidRDefault="00F84661" w:rsidP="00F84661">
      <w:pPr>
        <w:rPr>
          <w:rFonts w:ascii="Century Gothic" w:hAnsi="Century Gothic"/>
          <w:b/>
          <w:sz w:val="22"/>
          <w:szCs w:val="22"/>
        </w:rPr>
        <w:sectPr w:rsidR="00F84661" w:rsidRPr="001648EF" w:rsidSect="00BE1A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CF4D3D" w14:textId="6F3797BC" w:rsidR="00BE1A4C" w:rsidRPr="001648EF" w:rsidRDefault="00BD0A14" w:rsidP="00F84661">
      <w:pPr>
        <w:pStyle w:val="ListParagraph"/>
        <w:numPr>
          <w:ilvl w:val="0"/>
          <w:numId w:val="1"/>
        </w:numPr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b/>
          <w:sz w:val="22"/>
          <w:szCs w:val="22"/>
        </w:rPr>
        <w:t xml:space="preserve">THE NATION OF </w:t>
      </w:r>
      <w:r w:rsidR="0060008A" w:rsidRPr="001648EF">
        <w:rPr>
          <w:rFonts w:ascii="Century Gothic" w:hAnsi="Century Gothic"/>
          <w:b/>
          <w:sz w:val="22"/>
          <w:szCs w:val="22"/>
        </w:rPr>
        <w:t xml:space="preserve">ISRAEL IS </w:t>
      </w:r>
      <w:r w:rsidR="0060008A" w:rsidRPr="001648EF">
        <w:rPr>
          <w:rFonts w:ascii="Century Gothic" w:hAnsi="Century Gothic"/>
          <w:b/>
          <w:sz w:val="22"/>
          <w:szCs w:val="22"/>
          <w:u w:val="single"/>
        </w:rPr>
        <w:t>RESTORED</w:t>
      </w:r>
      <w:r w:rsidR="0060008A" w:rsidRPr="001648EF">
        <w:rPr>
          <w:rFonts w:ascii="Century Gothic" w:hAnsi="Century Gothic"/>
          <w:b/>
          <w:sz w:val="22"/>
          <w:szCs w:val="22"/>
        </w:rPr>
        <w:t xml:space="preserve">: </w:t>
      </w:r>
    </w:p>
    <w:p w14:paraId="371DA67A" w14:textId="77777777" w:rsidR="00BE1A4C" w:rsidRPr="001648EF" w:rsidRDefault="00BE1A4C" w:rsidP="00BE1A4C">
      <w:pPr>
        <w:rPr>
          <w:rFonts w:ascii="Century Gothic" w:hAnsi="Century Gothic"/>
          <w:sz w:val="22"/>
          <w:szCs w:val="22"/>
        </w:rPr>
      </w:pPr>
    </w:p>
    <w:p w14:paraId="372DC444" w14:textId="3181F765" w:rsidR="00BE1A4C" w:rsidRPr="001648EF" w:rsidRDefault="001E4693" w:rsidP="00BE1A4C">
      <w:pPr>
        <w:pStyle w:val="ListParagraph"/>
        <w:numPr>
          <w:ilvl w:val="0"/>
          <w:numId w:val="26"/>
        </w:numPr>
        <w:rPr>
          <w:rFonts w:ascii="Century Gothic" w:hAnsi="Century Gothic"/>
          <w:sz w:val="22"/>
          <w:szCs w:val="22"/>
        </w:rPr>
        <w:sectPr w:rsidR="00BE1A4C" w:rsidRPr="001648EF" w:rsidSect="00BE1A4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648EF">
        <w:rPr>
          <w:rFonts w:ascii="Century Gothic" w:hAnsi="Century Gothic"/>
          <w:sz w:val="22"/>
          <w:szCs w:val="22"/>
        </w:rPr>
        <w:t xml:space="preserve">Many of the Old Testament prophets </w:t>
      </w:r>
      <w:r w:rsidR="00245C76" w:rsidRPr="001648EF">
        <w:rPr>
          <w:rFonts w:ascii="Century Gothic" w:hAnsi="Century Gothic"/>
          <w:sz w:val="22"/>
          <w:szCs w:val="22"/>
        </w:rPr>
        <w:t>spoke of</w:t>
      </w:r>
      <w:r w:rsidRPr="001648EF">
        <w:rPr>
          <w:rFonts w:ascii="Century Gothic" w:hAnsi="Century Gothic"/>
          <w:sz w:val="22"/>
          <w:szCs w:val="22"/>
        </w:rPr>
        <w:t xml:space="preserve"> the </w:t>
      </w:r>
      <w:r w:rsidR="00E25B7D" w:rsidRPr="001648EF">
        <w:rPr>
          <w:rFonts w:ascii="Century Gothic" w:hAnsi="Century Gothic"/>
          <w:sz w:val="22"/>
          <w:szCs w:val="22"/>
        </w:rPr>
        <w:t>scattering of the Jews and of the destruction</w:t>
      </w:r>
      <w:r w:rsidRPr="001648EF">
        <w:rPr>
          <w:rFonts w:ascii="Century Gothic" w:hAnsi="Century Gothic"/>
          <w:sz w:val="22"/>
          <w:szCs w:val="22"/>
        </w:rPr>
        <w:t xml:space="preserve"> and restoration of</w:t>
      </w:r>
      <w:r w:rsidR="00E25B7D" w:rsidRPr="001648EF">
        <w:rPr>
          <w:rFonts w:ascii="Century Gothic" w:hAnsi="Century Gothic"/>
          <w:sz w:val="22"/>
          <w:szCs w:val="22"/>
        </w:rPr>
        <w:t xml:space="preserve"> Jerusalem. (Read Isaiah 43:5–6; Isaiah 11:12; Jeremiah 29:14; Ezekiel 37:21-22)</w:t>
      </w:r>
    </w:p>
    <w:p w14:paraId="3416781B" w14:textId="01C4AC85" w:rsidR="001E4693" w:rsidRPr="001648EF" w:rsidRDefault="001E4693" w:rsidP="00E25B7D">
      <w:pPr>
        <w:pStyle w:val="ListParagraph"/>
        <w:numPr>
          <w:ilvl w:val="0"/>
          <w:numId w:val="26"/>
        </w:numPr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By UN charter, Israel became a nation</w:t>
      </w:r>
      <w:r w:rsidR="00E25B7D" w:rsidRPr="001648EF">
        <w:rPr>
          <w:rFonts w:ascii="Century Gothic" w:hAnsi="Century Gothic"/>
          <w:sz w:val="22"/>
          <w:szCs w:val="22"/>
        </w:rPr>
        <w:t xml:space="preserve"> once again</w:t>
      </w:r>
      <w:r w:rsidRPr="001648EF">
        <w:rPr>
          <w:rFonts w:ascii="Century Gothic" w:hAnsi="Century Gothic"/>
          <w:sz w:val="22"/>
          <w:szCs w:val="22"/>
        </w:rPr>
        <w:t xml:space="preserve"> in </w:t>
      </w:r>
      <w:r w:rsidR="0060008A" w:rsidRPr="001648EF">
        <w:rPr>
          <w:rFonts w:ascii="Century Gothic" w:hAnsi="Century Gothic"/>
          <w:sz w:val="22"/>
          <w:szCs w:val="22"/>
          <w:u w:val="single"/>
        </w:rPr>
        <w:t>May</w:t>
      </w:r>
      <w:r w:rsidRPr="001648EF">
        <w:rPr>
          <w:rFonts w:ascii="Century Gothic" w:hAnsi="Century Gothic"/>
          <w:sz w:val="22"/>
          <w:szCs w:val="22"/>
        </w:rPr>
        <w:t xml:space="preserve"> </w:t>
      </w:r>
      <w:r w:rsidRPr="001648EF">
        <w:rPr>
          <w:rFonts w:ascii="Century Gothic" w:hAnsi="Century Gothic"/>
          <w:sz w:val="22"/>
          <w:szCs w:val="22"/>
          <w:u w:val="single"/>
        </w:rPr>
        <w:t>1948</w:t>
      </w:r>
      <w:r w:rsidRPr="001648EF">
        <w:rPr>
          <w:rFonts w:ascii="Century Gothic" w:hAnsi="Century Gothic"/>
          <w:b/>
          <w:sz w:val="22"/>
          <w:szCs w:val="22"/>
        </w:rPr>
        <w:t xml:space="preserve">. </w:t>
      </w:r>
    </w:p>
    <w:p w14:paraId="259048A4" w14:textId="3413761E" w:rsidR="001220BD" w:rsidRPr="001648EF" w:rsidRDefault="001220BD" w:rsidP="001E4693">
      <w:pPr>
        <w:pStyle w:val="ListParagraph"/>
        <w:numPr>
          <w:ilvl w:val="0"/>
          <w:numId w:val="26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Israel’s reunification was a</w:t>
      </w:r>
      <w:r w:rsidR="00E25B7D" w:rsidRPr="001648EF">
        <w:rPr>
          <w:rFonts w:ascii="Century Gothic" w:hAnsi="Century Gothic"/>
          <w:sz w:val="22"/>
          <w:szCs w:val="22"/>
        </w:rPr>
        <w:t>n important</w:t>
      </w:r>
      <w:r w:rsidRPr="001648EF">
        <w:rPr>
          <w:rFonts w:ascii="Century Gothic" w:hAnsi="Century Gothic"/>
          <w:sz w:val="22"/>
          <w:szCs w:val="22"/>
        </w:rPr>
        <w:t xml:space="preserve"> sign</w:t>
      </w:r>
      <w:r w:rsidR="001E4693" w:rsidRPr="001648EF">
        <w:rPr>
          <w:rFonts w:ascii="Century Gothic" w:hAnsi="Century Gothic"/>
          <w:sz w:val="22"/>
          <w:szCs w:val="22"/>
        </w:rPr>
        <w:t xml:space="preserve"> </w:t>
      </w:r>
      <w:r w:rsidR="00E25B7D" w:rsidRPr="001648EF">
        <w:rPr>
          <w:rFonts w:ascii="Century Gothic" w:hAnsi="Century Gothic"/>
          <w:sz w:val="22"/>
          <w:szCs w:val="22"/>
        </w:rPr>
        <w:t xml:space="preserve">of the </w:t>
      </w:r>
      <w:r w:rsidR="001E4693" w:rsidRPr="001648EF">
        <w:rPr>
          <w:rFonts w:ascii="Century Gothic" w:hAnsi="Century Gothic"/>
          <w:sz w:val="22"/>
          <w:szCs w:val="22"/>
        </w:rPr>
        <w:t xml:space="preserve">end time season.  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7F23F07E" w14:textId="77777777" w:rsidR="00BE1A4C" w:rsidRPr="001648EF" w:rsidRDefault="00BE1A4C" w:rsidP="00BE1A4C">
      <w:pPr>
        <w:rPr>
          <w:rFonts w:ascii="Century Gothic" w:hAnsi="Century Gothic"/>
          <w:sz w:val="22"/>
          <w:szCs w:val="22"/>
          <w:u w:val="single"/>
        </w:rPr>
      </w:pPr>
    </w:p>
    <w:p w14:paraId="4FF5EBA4" w14:textId="052D6243" w:rsidR="008D43D5" w:rsidRPr="001648EF" w:rsidRDefault="0060008A" w:rsidP="008D43D5">
      <w:pPr>
        <w:pStyle w:val="ListParagraph"/>
        <w:numPr>
          <w:ilvl w:val="0"/>
          <w:numId w:val="1"/>
        </w:numPr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b/>
          <w:sz w:val="22"/>
          <w:szCs w:val="22"/>
        </w:rPr>
        <w:t>THE</w:t>
      </w:r>
      <w:r w:rsidR="001648EF" w:rsidRPr="001648EF">
        <w:rPr>
          <w:rFonts w:ascii="Century Gothic" w:hAnsi="Century Gothic"/>
          <w:b/>
          <w:sz w:val="22"/>
          <w:szCs w:val="22"/>
        </w:rPr>
        <w:t>RE WILL BE</w:t>
      </w:r>
      <w:r w:rsidRPr="001648EF">
        <w:rPr>
          <w:rFonts w:ascii="Century Gothic" w:hAnsi="Century Gothic"/>
          <w:b/>
          <w:sz w:val="22"/>
          <w:szCs w:val="22"/>
        </w:rPr>
        <w:t xml:space="preserve"> </w:t>
      </w:r>
      <w:r w:rsidRPr="001648EF">
        <w:rPr>
          <w:rFonts w:ascii="Century Gothic" w:hAnsi="Century Gothic"/>
          <w:b/>
          <w:sz w:val="22"/>
          <w:szCs w:val="22"/>
          <w:u w:val="single"/>
        </w:rPr>
        <w:t>SIGNS</w:t>
      </w:r>
      <w:r w:rsidRPr="001648EF">
        <w:rPr>
          <w:rFonts w:ascii="Century Gothic" w:hAnsi="Century Gothic"/>
          <w:b/>
          <w:sz w:val="22"/>
          <w:szCs w:val="22"/>
        </w:rPr>
        <w:t xml:space="preserve"> OF THE END TIMES: </w:t>
      </w:r>
    </w:p>
    <w:p w14:paraId="493AED62" w14:textId="77777777" w:rsidR="00180DCF" w:rsidRPr="001648EF" w:rsidRDefault="00180DCF" w:rsidP="00180DCF">
      <w:pPr>
        <w:rPr>
          <w:rFonts w:ascii="Century Gothic" w:hAnsi="Century Gothic"/>
          <w:sz w:val="22"/>
          <w:szCs w:val="22"/>
        </w:rPr>
      </w:pPr>
    </w:p>
    <w:p w14:paraId="0945FE67" w14:textId="24EA50D1" w:rsidR="00180DCF" w:rsidRPr="001648EF" w:rsidRDefault="00C07DC9" w:rsidP="00180DCF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Matthew 24:3</w:t>
      </w:r>
      <w:r w:rsidR="00180DCF" w:rsidRPr="001648EF">
        <w:rPr>
          <w:rFonts w:ascii="Century Gothic" w:hAnsi="Century Gothic"/>
          <w:b/>
          <w:bCs/>
          <w:sz w:val="22"/>
          <w:szCs w:val="22"/>
        </w:rPr>
        <w:t xml:space="preserve"> (KJV 1900)</w:t>
      </w:r>
      <w:r w:rsidR="00180DCF" w:rsidRPr="001648EF">
        <w:rPr>
          <w:rFonts w:ascii="Century Gothic" w:hAnsi="Century Gothic"/>
          <w:sz w:val="22"/>
          <w:szCs w:val="22"/>
        </w:rPr>
        <w:t xml:space="preserve"> </w:t>
      </w:r>
    </w:p>
    <w:p w14:paraId="5D3D5F00" w14:textId="77777777" w:rsidR="00180DCF" w:rsidRPr="001648EF" w:rsidRDefault="00180DCF" w:rsidP="00180DCF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3</w:t>
      </w:r>
      <w:r w:rsidRPr="001648EF">
        <w:rPr>
          <w:rFonts w:ascii="Century Gothic" w:hAnsi="Century Gothic"/>
          <w:sz w:val="22"/>
          <w:szCs w:val="22"/>
        </w:rPr>
        <w:t xml:space="preserve"> And as he sat upon the mount of Olives, the disciples came unto him privately, saying, </w:t>
      </w:r>
      <w:proofErr w:type="gramStart"/>
      <w:r w:rsidRPr="001648EF">
        <w:rPr>
          <w:rFonts w:ascii="Century Gothic" w:hAnsi="Century Gothic"/>
          <w:sz w:val="22"/>
          <w:szCs w:val="22"/>
        </w:rPr>
        <w:t>Tell</w:t>
      </w:r>
      <w:proofErr w:type="gramEnd"/>
      <w:r w:rsidRPr="001648EF">
        <w:rPr>
          <w:rFonts w:ascii="Century Gothic" w:hAnsi="Century Gothic"/>
          <w:sz w:val="22"/>
          <w:szCs w:val="22"/>
        </w:rPr>
        <w:t xml:space="preserve"> us, when shall these things be? and what shall be the sign of thy coming, and of the end of the world? </w:t>
      </w:r>
    </w:p>
    <w:p w14:paraId="286F8D15" w14:textId="77777777" w:rsidR="00180DCF" w:rsidRPr="001648EF" w:rsidRDefault="00180DCF" w:rsidP="00180DCF">
      <w:pPr>
        <w:rPr>
          <w:rFonts w:ascii="Century Gothic" w:hAnsi="Century Gothic"/>
          <w:sz w:val="22"/>
          <w:szCs w:val="22"/>
        </w:rPr>
      </w:pPr>
    </w:p>
    <w:p w14:paraId="68355300" w14:textId="3D85ECF9" w:rsidR="00C07DC9" w:rsidRPr="001648EF" w:rsidRDefault="00C07DC9" w:rsidP="00180DCF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disciples, like many, </w:t>
      </w:r>
      <w:r w:rsidR="00E25B7D" w:rsidRPr="001648EF">
        <w:rPr>
          <w:rFonts w:ascii="Century Gothic" w:hAnsi="Century Gothic"/>
          <w:sz w:val="22"/>
          <w:szCs w:val="22"/>
        </w:rPr>
        <w:t>were</w:t>
      </w:r>
      <w:r w:rsidRPr="001648EF">
        <w:rPr>
          <w:rFonts w:ascii="Century Gothic" w:hAnsi="Century Gothic"/>
          <w:sz w:val="22"/>
          <w:szCs w:val="22"/>
        </w:rPr>
        <w:t xml:space="preserve"> eager to know about the end of the world and the return of the Lord Jesus.  </w:t>
      </w:r>
      <w:r w:rsidR="00E25B7D" w:rsidRPr="001648EF">
        <w:rPr>
          <w:rFonts w:ascii="Century Gothic" w:hAnsi="Century Gothic"/>
          <w:sz w:val="22"/>
          <w:szCs w:val="22"/>
        </w:rPr>
        <w:t>Jesus gave them some very important truths:</w:t>
      </w:r>
    </w:p>
    <w:p w14:paraId="6A680748" w14:textId="77777777" w:rsidR="00C07DC9" w:rsidRPr="001648EF" w:rsidRDefault="00C07DC9" w:rsidP="00180DCF">
      <w:pPr>
        <w:rPr>
          <w:rFonts w:ascii="Century Gothic" w:hAnsi="Century Gothic"/>
          <w:sz w:val="22"/>
          <w:szCs w:val="22"/>
        </w:rPr>
      </w:pPr>
    </w:p>
    <w:p w14:paraId="25613322" w14:textId="65AA2678" w:rsidR="00C963E2" w:rsidRPr="001648EF" w:rsidRDefault="00C963E2" w:rsidP="00C963E2">
      <w:pPr>
        <w:pStyle w:val="ListParagraph"/>
        <w:numPr>
          <w:ilvl w:val="0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No-one knows the </w:t>
      </w:r>
      <w:r w:rsidRPr="001648EF">
        <w:rPr>
          <w:rFonts w:ascii="Century Gothic" w:hAnsi="Century Gothic"/>
          <w:sz w:val="22"/>
          <w:szCs w:val="22"/>
          <w:u w:val="single"/>
        </w:rPr>
        <w:t>day</w:t>
      </w:r>
      <w:r w:rsidRPr="001648EF">
        <w:rPr>
          <w:rFonts w:ascii="Century Gothic" w:hAnsi="Century Gothic"/>
          <w:sz w:val="22"/>
          <w:szCs w:val="22"/>
        </w:rPr>
        <w:t xml:space="preserve"> nor the </w:t>
      </w:r>
      <w:r w:rsidRPr="001648EF">
        <w:rPr>
          <w:rFonts w:ascii="Century Gothic" w:hAnsi="Century Gothic"/>
          <w:sz w:val="22"/>
          <w:szCs w:val="22"/>
          <w:u w:val="single"/>
        </w:rPr>
        <w:t>hour</w:t>
      </w:r>
      <w:r w:rsidR="0064359C" w:rsidRPr="001648EF">
        <w:rPr>
          <w:rFonts w:ascii="Century Gothic" w:hAnsi="Century Gothic"/>
          <w:sz w:val="22"/>
          <w:szCs w:val="22"/>
        </w:rPr>
        <w:t xml:space="preserve">. </w:t>
      </w:r>
    </w:p>
    <w:p w14:paraId="7F9136AD" w14:textId="77777777" w:rsidR="00C963E2" w:rsidRPr="001648EF" w:rsidRDefault="00C963E2" w:rsidP="00C963E2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Matthew 24:36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00EB91DF" w14:textId="77777777" w:rsidR="00C963E2" w:rsidRPr="001648EF" w:rsidRDefault="00C963E2" w:rsidP="00C963E2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36</w:t>
      </w:r>
      <w:r w:rsidRPr="001648EF">
        <w:rPr>
          <w:rFonts w:ascii="Century Gothic" w:hAnsi="Century Gothic"/>
          <w:sz w:val="22"/>
          <w:szCs w:val="22"/>
        </w:rPr>
        <w:t xml:space="preserve"> But of that day and hour </w:t>
      </w:r>
      <w:proofErr w:type="spellStart"/>
      <w:r w:rsidRPr="001648EF">
        <w:rPr>
          <w:rFonts w:ascii="Century Gothic" w:hAnsi="Century Gothic"/>
          <w:sz w:val="22"/>
          <w:szCs w:val="22"/>
        </w:rPr>
        <w:t>knoweth</w:t>
      </w:r>
      <w:proofErr w:type="spellEnd"/>
      <w:r w:rsidRPr="001648EF">
        <w:rPr>
          <w:rFonts w:ascii="Century Gothic" w:hAnsi="Century Gothic"/>
          <w:sz w:val="22"/>
          <w:szCs w:val="22"/>
        </w:rPr>
        <w:t xml:space="preserve"> no man, no, not the angels of heaven, but my Father only. </w:t>
      </w:r>
    </w:p>
    <w:p w14:paraId="1CF35B26" w14:textId="77777777" w:rsidR="00C963E2" w:rsidRPr="001648EF" w:rsidRDefault="00C963E2" w:rsidP="00180DCF">
      <w:pPr>
        <w:rPr>
          <w:rFonts w:ascii="Century Gothic" w:hAnsi="Century Gothic"/>
          <w:sz w:val="22"/>
          <w:szCs w:val="22"/>
        </w:rPr>
      </w:pPr>
    </w:p>
    <w:p w14:paraId="2454E665" w14:textId="28FED82B" w:rsidR="00BA06D9" w:rsidRPr="00BA06D9" w:rsidRDefault="00C963E2" w:rsidP="00A82920">
      <w:pPr>
        <w:pStyle w:val="ListParagraph"/>
        <w:numPr>
          <w:ilvl w:val="0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However, Jesus teaches that we can know the </w:t>
      </w:r>
      <w:r w:rsidRPr="001648EF">
        <w:rPr>
          <w:rFonts w:ascii="Century Gothic" w:hAnsi="Century Gothic"/>
          <w:sz w:val="22"/>
          <w:szCs w:val="22"/>
          <w:u w:val="single"/>
        </w:rPr>
        <w:t>season</w:t>
      </w:r>
      <w:r w:rsidR="00E25B7D" w:rsidRPr="001648EF">
        <w:rPr>
          <w:rFonts w:ascii="Century Gothic" w:hAnsi="Century Gothic"/>
          <w:sz w:val="22"/>
          <w:szCs w:val="22"/>
        </w:rPr>
        <w:t>. To illustrate this, He</w:t>
      </w:r>
      <w:r w:rsidR="00C07DC9" w:rsidRPr="001648EF">
        <w:rPr>
          <w:rFonts w:ascii="Century Gothic" w:hAnsi="Century Gothic"/>
          <w:sz w:val="22"/>
          <w:szCs w:val="22"/>
        </w:rPr>
        <w:t xml:space="preserve"> gives them the parable of the fig tree</w:t>
      </w:r>
      <w:r w:rsidRPr="001648EF">
        <w:rPr>
          <w:rFonts w:ascii="Century Gothic" w:hAnsi="Century Gothic"/>
          <w:sz w:val="22"/>
          <w:szCs w:val="22"/>
        </w:rPr>
        <w:t>.</w:t>
      </w:r>
      <w:r w:rsidR="00C07DC9" w:rsidRPr="001648EF">
        <w:rPr>
          <w:rFonts w:ascii="Century Gothic" w:hAnsi="Century Gothic"/>
          <w:sz w:val="22"/>
          <w:szCs w:val="22"/>
        </w:rPr>
        <w:t xml:space="preserve">  </w:t>
      </w:r>
    </w:p>
    <w:p w14:paraId="18CF01C4" w14:textId="21FDE55D" w:rsidR="00A82920" w:rsidRPr="001648EF" w:rsidRDefault="00A82920" w:rsidP="00A82920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Matthew 24:32–33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58837167" w14:textId="77777777" w:rsidR="00A82920" w:rsidRPr="001648EF" w:rsidRDefault="00A82920" w:rsidP="00A82920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32</w:t>
      </w:r>
      <w:r w:rsidRPr="001648EF">
        <w:rPr>
          <w:rFonts w:ascii="Century Gothic" w:hAnsi="Century Gothic"/>
          <w:sz w:val="22"/>
          <w:szCs w:val="22"/>
        </w:rPr>
        <w:t xml:space="preserve"> Now learn a parable of the fig tree; When his branch is yet tender, and </w:t>
      </w:r>
      <w:proofErr w:type="spellStart"/>
      <w:r w:rsidRPr="001648EF">
        <w:rPr>
          <w:rFonts w:ascii="Century Gothic" w:hAnsi="Century Gothic"/>
          <w:sz w:val="22"/>
          <w:szCs w:val="22"/>
        </w:rPr>
        <w:t>putteth</w:t>
      </w:r>
      <w:proofErr w:type="spellEnd"/>
      <w:r w:rsidRPr="001648EF">
        <w:rPr>
          <w:rFonts w:ascii="Century Gothic" w:hAnsi="Century Gothic"/>
          <w:sz w:val="22"/>
          <w:szCs w:val="22"/>
        </w:rPr>
        <w:t xml:space="preserve"> forth leaves, ye know that summer is nigh: </w:t>
      </w:r>
    </w:p>
    <w:p w14:paraId="45A254E9" w14:textId="77777777" w:rsidR="00A82920" w:rsidRPr="001648EF" w:rsidRDefault="00A82920" w:rsidP="00A82920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lastRenderedPageBreak/>
        <w:t>33</w:t>
      </w:r>
      <w:r w:rsidRPr="001648EF">
        <w:rPr>
          <w:rFonts w:ascii="Century Gothic" w:hAnsi="Century Gothic"/>
          <w:sz w:val="22"/>
          <w:szCs w:val="22"/>
        </w:rPr>
        <w:t xml:space="preserve"> So likewise ye, when ye shall see all these things, know that it is near, even at the doors. </w:t>
      </w:r>
    </w:p>
    <w:p w14:paraId="66C0C879" w14:textId="77777777" w:rsidR="00A82920" w:rsidRPr="001648EF" w:rsidRDefault="00A82920" w:rsidP="00180DCF">
      <w:pPr>
        <w:rPr>
          <w:rFonts w:ascii="Century Gothic" w:hAnsi="Century Gothic"/>
          <w:sz w:val="22"/>
          <w:szCs w:val="22"/>
        </w:rPr>
      </w:pPr>
    </w:p>
    <w:p w14:paraId="5A0E3F19" w14:textId="4FBA091F" w:rsidR="00C963E2" w:rsidRPr="001648EF" w:rsidRDefault="00E25B7D" w:rsidP="0064359C">
      <w:pPr>
        <w:pStyle w:val="ListParagraph"/>
        <w:numPr>
          <w:ilvl w:val="0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Jesus said when you see “these things” you will know that it is </w:t>
      </w:r>
      <w:r w:rsidR="0064359C" w:rsidRPr="001648EF">
        <w:rPr>
          <w:rFonts w:ascii="Century Gothic" w:hAnsi="Century Gothic"/>
          <w:sz w:val="22"/>
          <w:szCs w:val="22"/>
        </w:rPr>
        <w:t>the end time season</w:t>
      </w:r>
      <w:r w:rsidRPr="001648EF">
        <w:rPr>
          <w:rFonts w:ascii="Century Gothic" w:hAnsi="Century Gothic"/>
          <w:sz w:val="22"/>
          <w:szCs w:val="22"/>
        </w:rPr>
        <w:t xml:space="preserve">.  </w:t>
      </w:r>
      <w:r w:rsidR="00C07DC9" w:rsidRPr="001648EF">
        <w:rPr>
          <w:rFonts w:ascii="Century Gothic" w:hAnsi="Century Gothic"/>
          <w:sz w:val="22"/>
          <w:szCs w:val="22"/>
        </w:rPr>
        <w:t xml:space="preserve">The Scriptures provide a list of signs regarding the end time: </w:t>
      </w:r>
    </w:p>
    <w:p w14:paraId="787B021E" w14:textId="77777777" w:rsidR="00E25B7D" w:rsidRPr="001648EF" w:rsidRDefault="00E25B7D" w:rsidP="00C963E2">
      <w:pPr>
        <w:pStyle w:val="ListParagraph"/>
        <w:rPr>
          <w:rFonts w:ascii="Century Gothic" w:hAnsi="Century Gothic"/>
          <w:sz w:val="22"/>
          <w:szCs w:val="22"/>
        </w:rPr>
      </w:pPr>
    </w:p>
    <w:p w14:paraId="241D6004" w14:textId="6A708EA0" w:rsidR="00C963E2" w:rsidRPr="001648EF" w:rsidRDefault="00C07DC9" w:rsidP="00BD0A14">
      <w:pPr>
        <w:pStyle w:val="ListParagraph"/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(Read Matthew 24:4-14 &amp; 2 Timothy 3:1-5)</w:t>
      </w:r>
    </w:p>
    <w:p w14:paraId="6CB54C80" w14:textId="6E282680" w:rsidR="008D43D5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  <w:u w:val="single"/>
        </w:rPr>
        <w:t>Wars</w:t>
      </w:r>
      <w:r w:rsidRPr="001648EF">
        <w:rPr>
          <w:rFonts w:ascii="Century Gothic" w:hAnsi="Century Gothic"/>
          <w:sz w:val="22"/>
          <w:szCs w:val="22"/>
        </w:rPr>
        <w:t xml:space="preserve"> and the threat of war</w:t>
      </w:r>
      <w:r w:rsidR="0064359C" w:rsidRPr="001648EF">
        <w:rPr>
          <w:rFonts w:ascii="Century Gothic" w:hAnsi="Century Gothic"/>
          <w:sz w:val="22"/>
          <w:szCs w:val="22"/>
        </w:rPr>
        <w:t xml:space="preserve">. </w:t>
      </w:r>
      <w:r w:rsidR="00E25B7D" w:rsidRPr="001648EF">
        <w:rPr>
          <w:rFonts w:ascii="Century Gothic" w:hAnsi="Century Gothic"/>
          <w:sz w:val="22"/>
          <w:szCs w:val="22"/>
        </w:rPr>
        <w:t>(</w:t>
      </w:r>
      <w:r w:rsidR="00A82920" w:rsidRPr="001648EF">
        <w:rPr>
          <w:rFonts w:ascii="Century Gothic" w:hAnsi="Century Gothic"/>
          <w:sz w:val="22"/>
          <w:szCs w:val="22"/>
        </w:rPr>
        <w:t>Matt</w:t>
      </w:r>
      <w:r w:rsidR="00E25B7D" w:rsidRPr="001648EF">
        <w:rPr>
          <w:rFonts w:ascii="Century Gothic" w:hAnsi="Century Gothic"/>
          <w:sz w:val="22"/>
          <w:szCs w:val="22"/>
        </w:rPr>
        <w:t>hew</w:t>
      </w:r>
      <w:r w:rsidR="00A82920" w:rsidRPr="001648EF">
        <w:rPr>
          <w:rFonts w:ascii="Century Gothic" w:hAnsi="Century Gothic"/>
          <w:sz w:val="22"/>
          <w:szCs w:val="22"/>
        </w:rPr>
        <w:t xml:space="preserve"> 24:6</w:t>
      </w:r>
      <w:r w:rsidR="00E25B7D" w:rsidRPr="001648EF">
        <w:rPr>
          <w:rFonts w:ascii="Century Gothic" w:hAnsi="Century Gothic"/>
          <w:sz w:val="22"/>
          <w:szCs w:val="22"/>
        </w:rPr>
        <w:t>)</w:t>
      </w:r>
    </w:p>
    <w:p w14:paraId="79632184" w14:textId="499D31C7" w:rsidR="00C07DC9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Famines, pestilence, and earthquakes</w:t>
      </w:r>
      <w:r w:rsidR="0064359C" w:rsidRPr="001648EF">
        <w:rPr>
          <w:rFonts w:ascii="Century Gothic" w:hAnsi="Century Gothic"/>
          <w:sz w:val="22"/>
          <w:szCs w:val="22"/>
        </w:rPr>
        <w:t xml:space="preserve">. </w:t>
      </w:r>
      <w:r w:rsidR="00E25B7D" w:rsidRPr="001648EF">
        <w:rPr>
          <w:rFonts w:ascii="Century Gothic" w:hAnsi="Century Gothic"/>
          <w:sz w:val="22"/>
          <w:szCs w:val="22"/>
        </w:rPr>
        <w:t>(Matthew 24:7)</w:t>
      </w:r>
    </w:p>
    <w:p w14:paraId="7377DABE" w14:textId="6EB88C12" w:rsidR="00A82920" w:rsidRPr="001648EF" w:rsidRDefault="00A82920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Many will be </w:t>
      </w:r>
      <w:r w:rsidRPr="001648EF">
        <w:rPr>
          <w:rFonts w:ascii="Century Gothic" w:hAnsi="Century Gothic"/>
          <w:sz w:val="22"/>
          <w:szCs w:val="22"/>
          <w:u w:val="single"/>
        </w:rPr>
        <w:t>offended</w:t>
      </w:r>
      <w:r w:rsidR="0064359C" w:rsidRPr="001648EF">
        <w:rPr>
          <w:rFonts w:ascii="Century Gothic" w:hAnsi="Century Gothic"/>
          <w:sz w:val="22"/>
          <w:szCs w:val="22"/>
        </w:rPr>
        <w:t>.</w:t>
      </w:r>
      <w:r w:rsidRPr="001648EF">
        <w:rPr>
          <w:rFonts w:ascii="Century Gothic" w:hAnsi="Century Gothic"/>
          <w:sz w:val="22"/>
          <w:szCs w:val="22"/>
        </w:rPr>
        <w:t xml:space="preserve"> </w:t>
      </w:r>
      <w:r w:rsidR="00E25B7D" w:rsidRPr="001648EF">
        <w:rPr>
          <w:rFonts w:ascii="Century Gothic" w:hAnsi="Century Gothic"/>
          <w:sz w:val="22"/>
          <w:szCs w:val="22"/>
        </w:rPr>
        <w:t>(Matthew 24:10)</w:t>
      </w:r>
    </w:p>
    <w:p w14:paraId="23755C81" w14:textId="4C441A0F" w:rsidR="00A82920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False prophets and </w:t>
      </w:r>
      <w:r w:rsidRPr="001648EF">
        <w:rPr>
          <w:rFonts w:ascii="Century Gothic" w:hAnsi="Century Gothic"/>
          <w:sz w:val="22"/>
          <w:szCs w:val="22"/>
          <w:u w:val="single"/>
        </w:rPr>
        <w:t>powerless</w:t>
      </w:r>
      <w:r w:rsidRPr="001648EF">
        <w:rPr>
          <w:rFonts w:ascii="Century Gothic" w:hAnsi="Century Gothic"/>
          <w:sz w:val="22"/>
          <w:szCs w:val="22"/>
        </w:rPr>
        <w:t xml:space="preserve"> religion</w:t>
      </w:r>
      <w:r w:rsidR="0064359C" w:rsidRPr="001648EF">
        <w:rPr>
          <w:rFonts w:ascii="Century Gothic" w:hAnsi="Century Gothic"/>
          <w:sz w:val="22"/>
          <w:szCs w:val="22"/>
        </w:rPr>
        <w:t xml:space="preserve">. </w:t>
      </w:r>
      <w:r w:rsidR="00E25B7D" w:rsidRPr="001648EF">
        <w:rPr>
          <w:rFonts w:ascii="Century Gothic" w:hAnsi="Century Gothic"/>
          <w:sz w:val="22"/>
          <w:szCs w:val="22"/>
        </w:rPr>
        <w:t xml:space="preserve">(Matthew 24:11; </w:t>
      </w:r>
      <w:r w:rsidR="00A82920" w:rsidRPr="001648EF">
        <w:rPr>
          <w:rFonts w:ascii="Century Gothic" w:hAnsi="Century Gothic"/>
          <w:sz w:val="22"/>
          <w:szCs w:val="22"/>
        </w:rPr>
        <w:t>2 Tim</w:t>
      </w:r>
      <w:r w:rsidR="00E25B7D" w:rsidRPr="001648EF">
        <w:rPr>
          <w:rFonts w:ascii="Century Gothic" w:hAnsi="Century Gothic"/>
          <w:sz w:val="22"/>
          <w:szCs w:val="22"/>
        </w:rPr>
        <w:t>othy</w:t>
      </w:r>
      <w:r w:rsidR="00A82920" w:rsidRPr="001648EF">
        <w:rPr>
          <w:rFonts w:ascii="Century Gothic" w:hAnsi="Century Gothic"/>
          <w:sz w:val="22"/>
          <w:szCs w:val="22"/>
        </w:rPr>
        <w:t xml:space="preserve"> 3:5</w:t>
      </w:r>
      <w:r w:rsidR="00E25B7D" w:rsidRPr="001648EF">
        <w:rPr>
          <w:rFonts w:ascii="Century Gothic" w:hAnsi="Century Gothic"/>
          <w:sz w:val="22"/>
          <w:szCs w:val="22"/>
        </w:rPr>
        <w:t>)</w:t>
      </w:r>
    </w:p>
    <w:p w14:paraId="77E4EDD6" w14:textId="16C5E63E" w:rsidR="00C07DC9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Iniquity and sin will </w:t>
      </w:r>
      <w:r w:rsidRPr="001648EF">
        <w:rPr>
          <w:rFonts w:ascii="Century Gothic" w:hAnsi="Century Gothic"/>
          <w:sz w:val="22"/>
          <w:szCs w:val="22"/>
          <w:u w:val="single"/>
        </w:rPr>
        <w:t>abound</w:t>
      </w:r>
      <w:r w:rsidR="0064359C" w:rsidRPr="001648EF">
        <w:rPr>
          <w:rFonts w:ascii="Century Gothic" w:hAnsi="Century Gothic"/>
          <w:sz w:val="22"/>
          <w:szCs w:val="22"/>
        </w:rPr>
        <w:t>.</w:t>
      </w:r>
      <w:r w:rsidR="00A82920" w:rsidRPr="001648EF">
        <w:rPr>
          <w:rFonts w:ascii="Century Gothic" w:hAnsi="Century Gothic"/>
          <w:sz w:val="22"/>
          <w:szCs w:val="22"/>
        </w:rPr>
        <w:t xml:space="preserve"> </w:t>
      </w:r>
      <w:r w:rsidR="00E25B7D" w:rsidRPr="001648EF">
        <w:rPr>
          <w:rFonts w:ascii="Century Gothic" w:hAnsi="Century Gothic"/>
          <w:sz w:val="22"/>
          <w:szCs w:val="22"/>
        </w:rPr>
        <w:t>(</w:t>
      </w:r>
      <w:r w:rsidR="00A82920" w:rsidRPr="001648EF">
        <w:rPr>
          <w:rFonts w:ascii="Century Gothic" w:hAnsi="Century Gothic"/>
          <w:sz w:val="22"/>
          <w:szCs w:val="22"/>
        </w:rPr>
        <w:t>Matt</w:t>
      </w:r>
      <w:r w:rsidR="00E25B7D" w:rsidRPr="001648EF">
        <w:rPr>
          <w:rFonts w:ascii="Century Gothic" w:hAnsi="Century Gothic"/>
          <w:sz w:val="22"/>
          <w:szCs w:val="22"/>
        </w:rPr>
        <w:t>hew</w:t>
      </w:r>
      <w:r w:rsidR="00A82920" w:rsidRPr="001648EF">
        <w:rPr>
          <w:rFonts w:ascii="Century Gothic" w:hAnsi="Century Gothic"/>
          <w:sz w:val="22"/>
          <w:szCs w:val="22"/>
        </w:rPr>
        <w:t xml:space="preserve"> 24:12</w:t>
      </w:r>
      <w:r w:rsidR="00E25B7D" w:rsidRPr="001648EF">
        <w:rPr>
          <w:rFonts w:ascii="Century Gothic" w:hAnsi="Century Gothic"/>
          <w:sz w:val="22"/>
          <w:szCs w:val="22"/>
        </w:rPr>
        <w:t>)</w:t>
      </w:r>
    </w:p>
    <w:p w14:paraId="2485118C" w14:textId="6B0D0AC4" w:rsidR="00C07DC9" w:rsidRPr="001648EF" w:rsidRDefault="00E25B7D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Breakdown</w:t>
      </w:r>
      <w:r w:rsidR="00C07DC9" w:rsidRPr="001648EF">
        <w:rPr>
          <w:rFonts w:ascii="Century Gothic" w:hAnsi="Century Gothic"/>
          <w:sz w:val="22"/>
          <w:szCs w:val="22"/>
        </w:rPr>
        <w:t xml:space="preserve"> of</w:t>
      </w:r>
      <w:r w:rsidR="00BD5A62">
        <w:rPr>
          <w:rFonts w:ascii="Century Gothic" w:hAnsi="Century Gothic"/>
          <w:sz w:val="22"/>
          <w:szCs w:val="22"/>
        </w:rPr>
        <w:t xml:space="preserve"> the</w:t>
      </w:r>
      <w:r w:rsidR="00C07DC9" w:rsidRPr="001648EF">
        <w:rPr>
          <w:rFonts w:ascii="Century Gothic" w:hAnsi="Century Gothic"/>
          <w:sz w:val="22"/>
          <w:szCs w:val="22"/>
        </w:rPr>
        <w:t xml:space="preserve"> family </w:t>
      </w:r>
      <w:r w:rsidR="00A82920" w:rsidRPr="001648EF">
        <w:rPr>
          <w:rFonts w:ascii="Century Gothic" w:hAnsi="Century Gothic"/>
          <w:sz w:val="22"/>
          <w:szCs w:val="22"/>
        </w:rPr>
        <w:t xml:space="preserve">– </w:t>
      </w:r>
      <w:r w:rsidRPr="001648EF">
        <w:rPr>
          <w:rFonts w:ascii="Century Gothic" w:hAnsi="Century Gothic"/>
          <w:sz w:val="22"/>
          <w:szCs w:val="22"/>
        </w:rPr>
        <w:t>(</w:t>
      </w:r>
      <w:r w:rsidR="00A82920" w:rsidRPr="001648EF">
        <w:rPr>
          <w:rFonts w:ascii="Century Gothic" w:hAnsi="Century Gothic"/>
          <w:sz w:val="22"/>
          <w:szCs w:val="22"/>
        </w:rPr>
        <w:t>2 Tim</w:t>
      </w:r>
      <w:r w:rsidRPr="001648EF">
        <w:rPr>
          <w:rFonts w:ascii="Century Gothic" w:hAnsi="Century Gothic"/>
          <w:sz w:val="22"/>
          <w:szCs w:val="22"/>
        </w:rPr>
        <w:t>othy</w:t>
      </w:r>
      <w:r w:rsidR="00A82920" w:rsidRPr="001648EF">
        <w:rPr>
          <w:rFonts w:ascii="Century Gothic" w:hAnsi="Century Gothic"/>
          <w:sz w:val="22"/>
          <w:szCs w:val="22"/>
        </w:rPr>
        <w:t xml:space="preserve"> 3:2</w:t>
      </w:r>
      <w:r w:rsidRPr="001648EF">
        <w:rPr>
          <w:rFonts w:ascii="Century Gothic" w:hAnsi="Century Gothic"/>
          <w:sz w:val="22"/>
          <w:szCs w:val="22"/>
        </w:rPr>
        <w:t>)</w:t>
      </w:r>
    </w:p>
    <w:p w14:paraId="0A98094F" w14:textId="258BB5A6" w:rsidR="00C07DC9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Gospel will be preached to </w:t>
      </w:r>
      <w:r w:rsidRPr="001648EF">
        <w:rPr>
          <w:rFonts w:ascii="Century Gothic" w:hAnsi="Century Gothic"/>
          <w:sz w:val="22"/>
          <w:szCs w:val="22"/>
          <w:u w:val="single"/>
        </w:rPr>
        <w:t>all the world</w:t>
      </w:r>
      <w:r w:rsidR="0064359C" w:rsidRPr="001648EF">
        <w:rPr>
          <w:rFonts w:ascii="Century Gothic" w:hAnsi="Century Gothic"/>
          <w:sz w:val="22"/>
          <w:szCs w:val="22"/>
        </w:rPr>
        <w:t>.</w:t>
      </w:r>
      <w:r w:rsidR="00A82920" w:rsidRPr="001648EF">
        <w:rPr>
          <w:rFonts w:ascii="Century Gothic" w:hAnsi="Century Gothic"/>
          <w:sz w:val="22"/>
          <w:szCs w:val="22"/>
        </w:rPr>
        <w:t xml:space="preserve"> </w:t>
      </w:r>
      <w:r w:rsidR="00E25B7D" w:rsidRPr="001648EF">
        <w:rPr>
          <w:rFonts w:ascii="Century Gothic" w:hAnsi="Century Gothic"/>
          <w:sz w:val="22"/>
          <w:szCs w:val="22"/>
        </w:rPr>
        <w:t>(</w:t>
      </w:r>
      <w:r w:rsidR="00A82920" w:rsidRPr="001648EF">
        <w:rPr>
          <w:rFonts w:ascii="Century Gothic" w:hAnsi="Century Gothic"/>
          <w:sz w:val="22"/>
          <w:szCs w:val="22"/>
        </w:rPr>
        <w:t>Matt</w:t>
      </w:r>
      <w:r w:rsidR="00E25B7D" w:rsidRPr="001648EF">
        <w:rPr>
          <w:rFonts w:ascii="Century Gothic" w:hAnsi="Century Gothic"/>
          <w:sz w:val="22"/>
          <w:szCs w:val="22"/>
        </w:rPr>
        <w:t xml:space="preserve">hew </w:t>
      </w:r>
      <w:r w:rsidR="00A82920" w:rsidRPr="001648EF">
        <w:rPr>
          <w:rFonts w:ascii="Century Gothic" w:hAnsi="Century Gothic"/>
          <w:sz w:val="22"/>
          <w:szCs w:val="22"/>
        </w:rPr>
        <w:t>24:6</w:t>
      </w:r>
      <w:r w:rsidR="00E25B7D" w:rsidRPr="001648EF">
        <w:rPr>
          <w:rFonts w:ascii="Century Gothic" w:hAnsi="Century Gothic"/>
          <w:sz w:val="22"/>
          <w:szCs w:val="22"/>
        </w:rPr>
        <w:t>)</w:t>
      </w:r>
    </w:p>
    <w:p w14:paraId="62F5F50D" w14:textId="1E4E51A1" w:rsidR="00C07DC9" w:rsidRPr="001648EF" w:rsidRDefault="00C07DC9" w:rsidP="00C963E2">
      <w:pPr>
        <w:pStyle w:val="ListParagraph"/>
        <w:numPr>
          <w:ilvl w:val="1"/>
          <w:numId w:val="28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Knowledge will </w:t>
      </w:r>
      <w:r w:rsidRPr="001648EF">
        <w:rPr>
          <w:rFonts w:ascii="Century Gothic" w:hAnsi="Century Gothic"/>
          <w:sz w:val="22"/>
          <w:szCs w:val="22"/>
          <w:u w:val="single"/>
        </w:rPr>
        <w:t>increase</w:t>
      </w:r>
      <w:r w:rsidR="0064359C" w:rsidRPr="001648EF">
        <w:rPr>
          <w:rFonts w:ascii="Century Gothic" w:hAnsi="Century Gothic"/>
          <w:sz w:val="22"/>
          <w:szCs w:val="22"/>
        </w:rPr>
        <w:t>.</w:t>
      </w:r>
      <w:r w:rsidR="000829FC" w:rsidRPr="001648EF">
        <w:rPr>
          <w:rFonts w:ascii="Century Gothic" w:hAnsi="Century Gothic"/>
          <w:sz w:val="22"/>
          <w:szCs w:val="22"/>
        </w:rPr>
        <w:t xml:space="preserve"> </w:t>
      </w:r>
      <w:r w:rsidR="00E25B7D" w:rsidRPr="001648EF">
        <w:rPr>
          <w:rFonts w:ascii="Century Gothic" w:hAnsi="Century Gothic"/>
          <w:sz w:val="22"/>
          <w:szCs w:val="22"/>
        </w:rPr>
        <w:t>(</w:t>
      </w:r>
      <w:r w:rsidR="000829FC" w:rsidRPr="001648EF">
        <w:rPr>
          <w:rFonts w:ascii="Century Gothic" w:hAnsi="Century Gothic"/>
          <w:sz w:val="22"/>
          <w:szCs w:val="22"/>
        </w:rPr>
        <w:t>Daniel 12:4</w:t>
      </w:r>
      <w:r w:rsidR="00E25B7D" w:rsidRPr="001648EF">
        <w:rPr>
          <w:rFonts w:ascii="Century Gothic" w:hAnsi="Century Gothic"/>
          <w:sz w:val="22"/>
          <w:szCs w:val="22"/>
        </w:rPr>
        <w:t>)</w:t>
      </w:r>
    </w:p>
    <w:p w14:paraId="1C24C1F9" w14:textId="77777777" w:rsidR="00C07DC9" w:rsidRPr="001648EF" w:rsidRDefault="00C07DC9" w:rsidP="00C07DC9">
      <w:pPr>
        <w:rPr>
          <w:rFonts w:ascii="Century Gothic" w:hAnsi="Century Gothic"/>
          <w:sz w:val="22"/>
          <w:szCs w:val="22"/>
        </w:rPr>
      </w:pPr>
    </w:p>
    <w:p w14:paraId="17DF27B2" w14:textId="4CD30425" w:rsidR="00C963E2" w:rsidRPr="001648EF" w:rsidRDefault="0064359C" w:rsidP="00950BB6">
      <w:pPr>
        <w:pStyle w:val="ListParagraph"/>
        <w:numPr>
          <w:ilvl w:val="0"/>
          <w:numId w:val="1"/>
        </w:numPr>
        <w:rPr>
          <w:rFonts w:ascii="Century Gothic" w:hAnsi="Century Gothic"/>
          <w:b/>
          <w:sz w:val="22"/>
          <w:szCs w:val="22"/>
        </w:rPr>
      </w:pPr>
      <w:r w:rsidRPr="001648EF">
        <w:rPr>
          <w:rFonts w:ascii="Century Gothic" w:hAnsi="Century Gothic"/>
          <w:b/>
          <w:sz w:val="22"/>
          <w:szCs w:val="22"/>
        </w:rPr>
        <w:t xml:space="preserve">THE CATCHING AWAY OF THE CHURCH – </w:t>
      </w:r>
      <w:r w:rsidR="00BD0A14" w:rsidRPr="001648EF">
        <w:rPr>
          <w:rFonts w:ascii="Century Gothic" w:hAnsi="Century Gothic"/>
          <w:b/>
          <w:sz w:val="22"/>
          <w:szCs w:val="22"/>
        </w:rPr>
        <w:t xml:space="preserve">ALSO CALLED </w:t>
      </w:r>
      <w:r w:rsidRPr="001648EF">
        <w:rPr>
          <w:rFonts w:ascii="Century Gothic" w:hAnsi="Century Gothic"/>
          <w:b/>
          <w:sz w:val="22"/>
          <w:szCs w:val="22"/>
        </w:rPr>
        <w:t xml:space="preserve">THE </w:t>
      </w:r>
      <w:r w:rsidRPr="001648EF">
        <w:rPr>
          <w:rFonts w:ascii="Century Gothic" w:hAnsi="Century Gothic"/>
          <w:b/>
          <w:sz w:val="22"/>
          <w:szCs w:val="22"/>
          <w:u w:val="single"/>
        </w:rPr>
        <w:t>RAPTURE</w:t>
      </w:r>
      <w:r w:rsidR="00BD0A14" w:rsidRPr="001648EF">
        <w:rPr>
          <w:rFonts w:ascii="Century Gothic" w:hAnsi="Century Gothic"/>
          <w:b/>
          <w:sz w:val="22"/>
          <w:szCs w:val="22"/>
        </w:rPr>
        <w:t>:</w:t>
      </w:r>
    </w:p>
    <w:p w14:paraId="331B4985" w14:textId="45DBF0F2" w:rsidR="00C963E2" w:rsidRPr="001648EF" w:rsidRDefault="00C963E2" w:rsidP="00950BB6">
      <w:pPr>
        <w:rPr>
          <w:rFonts w:ascii="Century Gothic" w:hAnsi="Century Gothic"/>
          <w:sz w:val="22"/>
          <w:szCs w:val="22"/>
        </w:rPr>
      </w:pPr>
    </w:p>
    <w:p w14:paraId="360D98DE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1 Thessalonians 4:16–17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42AE3E83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16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For the Lord himself shall descend from heaven with a shout, with the voice of the archangel, and with the trump of God: and the dead in Christ shall rise first: </w:t>
      </w:r>
    </w:p>
    <w:p w14:paraId="31A0F478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17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Then we which are alive and remain shall be caught up together with them in the clouds, to meet the Lord in the air: and </w:t>
      </w:r>
      <w:proofErr w:type="gramStart"/>
      <w:r w:rsidRPr="001648EF">
        <w:rPr>
          <w:rFonts w:ascii="Century Gothic" w:hAnsi="Century Gothic"/>
          <w:sz w:val="22"/>
          <w:szCs w:val="22"/>
        </w:rPr>
        <w:t>so</w:t>
      </w:r>
      <w:proofErr w:type="gramEnd"/>
      <w:r w:rsidRPr="001648EF">
        <w:rPr>
          <w:rFonts w:ascii="Century Gothic" w:hAnsi="Century Gothic"/>
          <w:sz w:val="22"/>
          <w:szCs w:val="22"/>
        </w:rPr>
        <w:t xml:space="preserve"> shall we ever be with the Lord. </w:t>
      </w:r>
    </w:p>
    <w:p w14:paraId="21B73B9F" w14:textId="77777777" w:rsidR="00BD0A14" w:rsidRPr="001648EF" w:rsidRDefault="00BD0A14" w:rsidP="00950BB6">
      <w:pPr>
        <w:rPr>
          <w:rFonts w:ascii="Century Gothic" w:hAnsi="Century Gothic"/>
          <w:sz w:val="22"/>
          <w:szCs w:val="22"/>
        </w:rPr>
      </w:pPr>
    </w:p>
    <w:p w14:paraId="395FDDC7" w14:textId="2FBD2A66" w:rsidR="00D63E95" w:rsidRPr="001648EF" w:rsidRDefault="00950BB6" w:rsidP="00950BB6">
      <w:pPr>
        <w:pStyle w:val="ListParagraph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word rapture </w:t>
      </w:r>
      <w:r w:rsidR="00D63E95" w:rsidRPr="001648EF">
        <w:rPr>
          <w:rFonts w:ascii="Century Gothic" w:hAnsi="Century Gothic"/>
          <w:sz w:val="22"/>
          <w:szCs w:val="22"/>
        </w:rPr>
        <w:t>means to be “</w:t>
      </w:r>
      <w:r w:rsidR="00D63E95" w:rsidRPr="001648EF">
        <w:rPr>
          <w:rFonts w:ascii="Century Gothic" w:hAnsi="Century Gothic"/>
          <w:sz w:val="22"/>
          <w:szCs w:val="22"/>
          <w:u w:val="single"/>
        </w:rPr>
        <w:t>caught</w:t>
      </w:r>
      <w:r w:rsidR="00D63E95" w:rsidRPr="001648EF">
        <w:rPr>
          <w:rFonts w:ascii="Century Gothic" w:hAnsi="Century Gothic"/>
          <w:sz w:val="22"/>
          <w:szCs w:val="22"/>
        </w:rPr>
        <w:t xml:space="preserve"> </w:t>
      </w:r>
      <w:r w:rsidR="00D63E95" w:rsidRPr="001648EF">
        <w:rPr>
          <w:rFonts w:ascii="Century Gothic" w:hAnsi="Century Gothic"/>
          <w:sz w:val="22"/>
          <w:szCs w:val="22"/>
          <w:u w:val="single"/>
        </w:rPr>
        <w:t>up</w:t>
      </w:r>
      <w:r w:rsidR="00D63E95" w:rsidRPr="001648EF">
        <w:rPr>
          <w:rFonts w:ascii="Century Gothic" w:hAnsi="Century Gothic"/>
          <w:sz w:val="22"/>
          <w:szCs w:val="22"/>
        </w:rPr>
        <w:t>” or “snatched away.”</w:t>
      </w:r>
    </w:p>
    <w:p w14:paraId="6D389B4D" w14:textId="18AEFBB9" w:rsidR="00D63E95" w:rsidRPr="001648EF" w:rsidRDefault="00F84661" w:rsidP="00950BB6">
      <w:pPr>
        <w:pStyle w:val="ListParagraph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The bodies of raptured</w:t>
      </w:r>
      <w:r w:rsidR="00D63E95" w:rsidRPr="001648EF">
        <w:rPr>
          <w:rFonts w:ascii="Century Gothic" w:hAnsi="Century Gothic"/>
          <w:sz w:val="22"/>
          <w:szCs w:val="22"/>
        </w:rPr>
        <w:t xml:space="preserve"> s</w:t>
      </w:r>
      <w:r w:rsidRPr="001648EF">
        <w:rPr>
          <w:rFonts w:ascii="Century Gothic" w:hAnsi="Century Gothic"/>
          <w:sz w:val="22"/>
          <w:szCs w:val="22"/>
        </w:rPr>
        <w:t>aints</w:t>
      </w:r>
      <w:r w:rsidR="00D63E95" w:rsidRPr="001648EF">
        <w:rPr>
          <w:rFonts w:ascii="Century Gothic" w:hAnsi="Century Gothic"/>
          <w:sz w:val="22"/>
          <w:szCs w:val="22"/>
        </w:rPr>
        <w:t xml:space="preserve"> will be </w:t>
      </w:r>
      <w:r w:rsidR="00BD0A14" w:rsidRPr="001648EF">
        <w:rPr>
          <w:rFonts w:ascii="Century Gothic" w:hAnsi="Century Gothic"/>
          <w:sz w:val="22"/>
          <w:szCs w:val="22"/>
          <w:u w:val="single"/>
        </w:rPr>
        <w:t>transformed</w:t>
      </w:r>
      <w:r w:rsidR="00BD0A14" w:rsidRPr="001648EF">
        <w:rPr>
          <w:rFonts w:ascii="Century Gothic" w:hAnsi="Century Gothic"/>
          <w:sz w:val="22"/>
          <w:szCs w:val="22"/>
        </w:rPr>
        <w:t>.</w:t>
      </w:r>
    </w:p>
    <w:p w14:paraId="6C8FC550" w14:textId="6C9C336C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</w:p>
    <w:p w14:paraId="443AB4EB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1 Corinthians 15:51–53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1B3B827A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51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Behold, I shew you a mystery; We shall not all sleep, but we shall all be changed, </w:t>
      </w:r>
    </w:p>
    <w:p w14:paraId="55093366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52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In a moment, in the twinkling of an eye, at the last trump: for the trumpet shall sound, and the dead shall be raised incorruptible, and we shall be changed. </w:t>
      </w:r>
    </w:p>
    <w:p w14:paraId="3F6DB191" w14:textId="5389E9DF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53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For this corruptible must put on incorruption, and this mortal must put on immortality. </w:t>
      </w:r>
    </w:p>
    <w:p w14:paraId="3892A3A1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</w:p>
    <w:p w14:paraId="60C3A725" w14:textId="23E257B5" w:rsidR="00C963E2" w:rsidRPr="001648EF" w:rsidRDefault="00F84661" w:rsidP="00F84661">
      <w:pPr>
        <w:pStyle w:val="ListParagraph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rapture will be a </w:t>
      </w:r>
      <w:r w:rsidRPr="001648EF">
        <w:rPr>
          <w:rFonts w:ascii="Century Gothic" w:hAnsi="Century Gothic"/>
          <w:sz w:val="22"/>
          <w:szCs w:val="22"/>
          <w:u w:val="single"/>
        </w:rPr>
        <w:t>sudden</w:t>
      </w:r>
      <w:r w:rsidRPr="001648EF">
        <w:rPr>
          <w:rFonts w:ascii="Century Gothic" w:hAnsi="Century Gothic"/>
          <w:sz w:val="22"/>
          <w:szCs w:val="22"/>
        </w:rPr>
        <w:t xml:space="preserve"> event </w:t>
      </w:r>
      <w:r w:rsidRPr="001648EF">
        <w:rPr>
          <w:rFonts w:ascii="Century Gothic" w:hAnsi="Century Gothic"/>
          <w:sz w:val="22"/>
          <w:szCs w:val="22"/>
          <w:u w:val="single"/>
        </w:rPr>
        <w:t>unexpected</w:t>
      </w:r>
      <w:r w:rsidRPr="001648EF">
        <w:rPr>
          <w:rFonts w:ascii="Century Gothic" w:hAnsi="Century Gothic"/>
          <w:sz w:val="22"/>
          <w:szCs w:val="22"/>
        </w:rPr>
        <w:t xml:space="preserve"> by many.</w:t>
      </w:r>
      <w:r w:rsidR="00C963E2" w:rsidRPr="001648EF">
        <w:rPr>
          <w:rFonts w:ascii="Century Gothic" w:hAnsi="Century Gothic"/>
          <w:sz w:val="22"/>
          <w:szCs w:val="22"/>
        </w:rPr>
        <w:t xml:space="preserve"> </w:t>
      </w:r>
    </w:p>
    <w:p w14:paraId="3D4B80AA" w14:textId="03CADA4E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</w:p>
    <w:p w14:paraId="0EAFF979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Matthew 24:40–42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10024E68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40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Then shall two be in the field; the one shall be taken, and the other left. </w:t>
      </w:r>
    </w:p>
    <w:p w14:paraId="4386AF24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41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Two women shall be grinding at the mill; the one shall be taken, and the other left. </w:t>
      </w:r>
    </w:p>
    <w:p w14:paraId="20F9DD3C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42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Watch therefore: for ye know not what hour your Lord doth come. </w:t>
      </w:r>
    </w:p>
    <w:p w14:paraId="182594EA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</w:p>
    <w:p w14:paraId="4329467F" w14:textId="5F8055BE" w:rsidR="00394E7E" w:rsidRPr="001648EF" w:rsidRDefault="00A86631" w:rsidP="00F84661">
      <w:pPr>
        <w:pStyle w:val="ListParagraph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>T</w:t>
      </w:r>
      <w:r w:rsidR="00F84661" w:rsidRPr="001648EF">
        <w:rPr>
          <w:rFonts w:ascii="Century Gothic" w:hAnsi="Century Gothic"/>
          <w:sz w:val="22"/>
          <w:szCs w:val="22"/>
        </w:rPr>
        <w:t>he rapture</w:t>
      </w:r>
      <w:r w:rsidRPr="001648EF">
        <w:rPr>
          <w:rFonts w:ascii="Century Gothic" w:hAnsi="Century Gothic"/>
          <w:sz w:val="22"/>
          <w:szCs w:val="22"/>
        </w:rPr>
        <w:t xml:space="preserve"> is not the</w:t>
      </w:r>
      <w:r w:rsidR="00F84661" w:rsidRPr="001648EF">
        <w:rPr>
          <w:rFonts w:ascii="Century Gothic" w:hAnsi="Century Gothic"/>
          <w:sz w:val="22"/>
          <w:szCs w:val="22"/>
        </w:rPr>
        <w:t xml:space="preserve"> same as the</w:t>
      </w:r>
      <w:r w:rsidRPr="001648EF">
        <w:rPr>
          <w:rFonts w:ascii="Century Gothic" w:hAnsi="Century Gothic"/>
          <w:sz w:val="22"/>
          <w:szCs w:val="22"/>
        </w:rPr>
        <w:t xml:space="preserve"> </w:t>
      </w:r>
      <w:r w:rsidR="00BD0A14" w:rsidRPr="001648EF">
        <w:rPr>
          <w:rFonts w:ascii="Century Gothic" w:hAnsi="Century Gothic"/>
          <w:sz w:val="22"/>
          <w:szCs w:val="22"/>
          <w:u w:val="single"/>
        </w:rPr>
        <w:t>s</w:t>
      </w:r>
      <w:r w:rsidRPr="001648EF">
        <w:rPr>
          <w:rFonts w:ascii="Century Gothic" w:hAnsi="Century Gothic"/>
          <w:sz w:val="22"/>
          <w:szCs w:val="22"/>
          <w:u w:val="single"/>
        </w:rPr>
        <w:t>econd</w:t>
      </w:r>
      <w:r w:rsidRPr="001648EF">
        <w:rPr>
          <w:rFonts w:ascii="Century Gothic" w:hAnsi="Century Gothic"/>
          <w:sz w:val="22"/>
          <w:szCs w:val="22"/>
        </w:rPr>
        <w:t xml:space="preserve"> </w:t>
      </w:r>
      <w:r w:rsidR="00BD0A14" w:rsidRPr="001648EF">
        <w:rPr>
          <w:rFonts w:ascii="Century Gothic" w:hAnsi="Century Gothic"/>
          <w:sz w:val="22"/>
          <w:szCs w:val="22"/>
          <w:u w:val="single"/>
        </w:rPr>
        <w:t>c</w:t>
      </w:r>
      <w:r w:rsidRPr="001648EF">
        <w:rPr>
          <w:rFonts w:ascii="Century Gothic" w:hAnsi="Century Gothic"/>
          <w:sz w:val="22"/>
          <w:szCs w:val="22"/>
          <w:u w:val="single"/>
        </w:rPr>
        <w:t>oming</w:t>
      </w:r>
      <w:r w:rsidRPr="001648EF">
        <w:rPr>
          <w:rFonts w:ascii="Century Gothic" w:hAnsi="Century Gothic"/>
          <w:sz w:val="22"/>
          <w:szCs w:val="22"/>
        </w:rPr>
        <w:t xml:space="preserve"> of Jesus</w:t>
      </w:r>
      <w:r w:rsidR="00F84661" w:rsidRPr="001648EF">
        <w:rPr>
          <w:rFonts w:ascii="Century Gothic" w:hAnsi="Century Gothic"/>
          <w:sz w:val="22"/>
          <w:szCs w:val="22"/>
        </w:rPr>
        <w:t xml:space="preserve">.  We will meet Him in the clouds, but He will not return to the earth at the rapture.  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59663CB4" w14:textId="0EA9BFC8" w:rsidR="00BD0A14" w:rsidRPr="001648EF" w:rsidRDefault="00BD0A14" w:rsidP="00F84661">
      <w:pPr>
        <w:pStyle w:val="ListParagraph"/>
        <w:numPr>
          <w:ilvl w:val="0"/>
          <w:numId w:val="23"/>
        </w:num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sz w:val="22"/>
          <w:szCs w:val="22"/>
        </w:rPr>
        <w:t xml:space="preserve">The rapture is the great </w:t>
      </w:r>
      <w:r w:rsidRPr="001648EF">
        <w:rPr>
          <w:rFonts w:ascii="Century Gothic" w:hAnsi="Century Gothic"/>
          <w:sz w:val="22"/>
          <w:szCs w:val="22"/>
          <w:u w:val="single"/>
        </w:rPr>
        <w:t>hope</w:t>
      </w:r>
      <w:r w:rsidRPr="001648EF">
        <w:rPr>
          <w:rFonts w:ascii="Century Gothic" w:hAnsi="Century Gothic"/>
          <w:sz w:val="22"/>
          <w:szCs w:val="22"/>
        </w:rPr>
        <w:t xml:space="preserve"> of the church.</w:t>
      </w:r>
    </w:p>
    <w:p w14:paraId="022871F4" w14:textId="260DAC7E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</w:p>
    <w:p w14:paraId="1BF10612" w14:textId="77777777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</w:rPr>
        <w:t>Titus 2:13 (KJV 1900)</w:t>
      </w:r>
      <w:r w:rsidRPr="001648EF">
        <w:rPr>
          <w:rFonts w:ascii="Century Gothic" w:hAnsi="Century Gothic"/>
          <w:sz w:val="22"/>
          <w:szCs w:val="22"/>
        </w:rPr>
        <w:t xml:space="preserve"> </w:t>
      </w:r>
    </w:p>
    <w:p w14:paraId="759F13F2" w14:textId="7B1C6FF4" w:rsidR="00BD0A14" w:rsidRPr="001648EF" w:rsidRDefault="00BD0A14" w:rsidP="00BD0A14">
      <w:pPr>
        <w:rPr>
          <w:rFonts w:ascii="Century Gothic" w:hAnsi="Century Gothic"/>
          <w:sz w:val="22"/>
          <w:szCs w:val="22"/>
        </w:rPr>
      </w:pPr>
      <w:r w:rsidRPr="001648EF">
        <w:rPr>
          <w:rFonts w:ascii="Century Gothic" w:hAnsi="Century Gothic"/>
          <w:b/>
          <w:bCs/>
          <w:sz w:val="22"/>
          <w:szCs w:val="22"/>
          <w:lang w:val="en"/>
        </w:rPr>
        <w:t>13</w:t>
      </w:r>
      <w:r w:rsidRPr="001648EF">
        <w:rPr>
          <w:rFonts w:ascii="Century Gothic" w:hAnsi="Century Gothic"/>
          <w:sz w:val="22"/>
          <w:szCs w:val="22"/>
          <w:lang w:val="en"/>
        </w:rPr>
        <w:t xml:space="preserve"> </w:t>
      </w:r>
      <w:r w:rsidRPr="001648EF">
        <w:rPr>
          <w:rFonts w:ascii="Century Gothic" w:hAnsi="Century Gothic"/>
          <w:sz w:val="22"/>
          <w:szCs w:val="22"/>
        </w:rPr>
        <w:t xml:space="preserve">Looking for that blessed hope, and the glorious appearing of the great God and our </w:t>
      </w:r>
      <w:proofErr w:type="spellStart"/>
      <w:r w:rsidRPr="001648EF">
        <w:rPr>
          <w:rFonts w:ascii="Century Gothic" w:hAnsi="Century Gothic"/>
          <w:sz w:val="22"/>
          <w:szCs w:val="22"/>
        </w:rPr>
        <w:t>Saviour</w:t>
      </w:r>
      <w:proofErr w:type="spellEnd"/>
      <w:r w:rsidRPr="001648EF">
        <w:rPr>
          <w:rFonts w:ascii="Century Gothic" w:hAnsi="Century Gothic"/>
          <w:sz w:val="22"/>
          <w:szCs w:val="22"/>
        </w:rPr>
        <w:t xml:space="preserve"> Jesus </w:t>
      </w:r>
      <w:proofErr w:type="gramStart"/>
      <w:r w:rsidRPr="001648EF">
        <w:rPr>
          <w:rFonts w:ascii="Century Gothic" w:hAnsi="Century Gothic"/>
          <w:sz w:val="22"/>
          <w:szCs w:val="22"/>
        </w:rPr>
        <w:t>Christ;</w:t>
      </w:r>
      <w:proofErr w:type="gramEnd"/>
      <w:r w:rsidRPr="001648EF">
        <w:rPr>
          <w:rFonts w:ascii="Century Gothic" w:hAnsi="Century Gothic"/>
          <w:sz w:val="22"/>
          <w:szCs w:val="22"/>
        </w:rPr>
        <w:t xml:space="preserve"> </w:t>
      </w:r>
    </w:p>
    <w:sectPr w:rsidR="00BD0A14" w:rsidRPr="001648EF" w:rsidSect="00796469"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B7216" w14:textId="77777777" w:rsidR="00E04828" w:rsidRDefault="00E04828" w:rsidP="00CF2141">
      <w:r>
        <w:separator/>
      </w:r>
    </w:p>
  </w:endnote>
  <w:endnote w:type="continuationSeparator" w:id="0">
    <w:p w14:paraId="5FE8D99A" w14:textId="77777777" w:rsidR="00E04828" w:rsidRDefault="00E04828" w:rsidP="00CF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D1E" w14:textId="73BB0265" w:rsidR="008D43D5" w:rsidRPr="00CF2141" w:rsidRDefault="002A4430">
    <w:pPr>
      <w:pStyle w:val="Foo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Created by Joseph</w:t>
    </w:r>
    <w:r w:rsidR="008D43D5" w:rsidRPr="00CF2141">
      <w:rPr>
        <w:rFonts w:ascii="Century Gothic" w:hAnsi="Century Gothic"/>
        <w:sz w:val="16"/>
        <w:szCs w:val="16"/>
      </w:rPr>
      <w:t xml:space="preserve"> Hanthorn</w:t>
    </w:r>
    <w:r w:rsidR="008D43D5" w:rsidRPr="00CF2141">
      <w:rPr>
        <w:rFonts w:ascii="Century Gothic" w:hAnsi="Century Gothic"/>
        <w:sz w:val="16"/>
        <w:szCs w:val="16"/>
      </w:rPr>
      <w:tab/>
    </w:r>
    <w:r w:rsidR="008D43D5" w:rsidRPr="00CF2141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>December 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0A40" w14:textId="751101E2" w:rsidR="00CF2141" w:rsidRPr="002A4430" w:rsidRDefault="002A4430" w:rsidP="002A4430">
    <w:pPr>
      <w:pStyle w:val="Foo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>Created by Joseph</w:t>
    </w:r>
    <w:r w:rsidRPr="00CF2141">
      <w:rPr>
        <w:rFonts w:ascii="Century Gothic" w:hAnsi="Century Gothic"/>
        <w:sz w:val="16"/>
        <w:szCs w:val="16"/>
      </w:rPr>
      <w:t xml:space="preserve"> Hanthorn</w:t>
    </w:r>
    <w:r w:rsidRPr="00CF2141">
      <w:rPr>
        <w:rFonts w:ascii="Century Gothic" w:hAnsi="Century Gothic"/>
        <w:sz w:val="16"/>
        <w:szCs w:val="16"/>
      </w:rPr>
      <w:tab/>
    </w:r>
    <w:r w:rsidRPr="00CF2141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>December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8242D" w14:textId="77777777" w:rsidR="00E04828" w:rsidRDefault="00E04828" w:rsidP="00CF2141">
      <w:r>
        <w:separator/>
      </w:r>
    </w:p>
  </w:footnote>
  <w:footnote w:type="continuationSeparator" w:id="0">
    <w:p w14:paraId="543A688E" w14:textId="77777777" w:rsidR="00E04828" w:rsidRDefault="00E04828" w:rsidP="00CF2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80703186"/>
      <w:docPartObj>
        <w:docPartGallery w:val="Page Numbers (Top of Page)"/>
        <w:docPartUnique/>
      </w:docPartObj>
    </w:sdtPr>
    <w:sdtContent>
      <w:p w14:paraId="4DF4626D" w14:textId="093D1BBE" w:rsidR="002A4430" w:rsidRDefault="002A4430" w:rsidP="00C67A8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C2DFC0" w14:textId="77777777" w:rsidR="002A4430" w:rsidRDefault="002A4430" w:rsidP="002A443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Century Gothic" w:hAnsi="Century Gothic"/>
        <w:sz w:val="16"/>
        <w:szCs w:val="16"/>
      </w:rPr>
      <w:id w:val="2082564113"/>
      <w:docPartObj>
        <w:docPartGallery w:val="Page Numbers (Top of Page)"/>
        <w:docPartUnique/>
      </w:docPartObj>
    </w:sdtPr>
    <w:sdtContent>
      <w:p w14:paraId="200C6178" w14:textId="7938F5F1" w:rsidR="002A4430" w:rsidRPr="002A4430" w:rsidRDefault="002A4430" w:rsidP="00C67A83">
        <w:pPr>
          <w:pStyle w:val="Header"/>
          <w:framePr w:wrap="none" w:vAnchor="text" w:hAnchor="margin" w:xAlign="right" w:y="1"/>
          <w:rPr>
            <w:rStyle w:val="PageNumber"/>
            <w:rFonts w:ascii="Century Gothic" w:hAnsi="Century Gothic"/>
            <w:sz w:val="16"/>
            <w:szCs w:val="16"/>
          </w:rPr>
        </w:pPr>
        <w:r w:rsidRPr="002A4430">
          <w:rPr>
            <w:rStyle w:val="PageNumber"/>
            <w:rFonts w:ascii="Century Gothic" w:hAnsi="Century Gothic"/>
            <w:sz w:val="16"/>
            <w:szCs w:val="16"/>
          </w:rPr>
          <w:fldChar w:fldCharType="begin"/>
        </w:r>
        <w:r w:rsidRPr="002A4430">
          <w:rPr>
            <w:rStyle w:val="PageNumber"/>
            <w:rFonts w:ascii="Century Gothic" w:hAnsi="Century Gothic"/>
            <w:sz w:val="16"/>
            <w:szCs w:val="16"/>
          </w:rPr>
          <w:instrText xml:space="preserve"> PAGE </w:instrText>
        </w:r>
        <w:r w:rsidRPr="002A4430">
          <w:rPr>
            <w:rStyle w:val="PageNumber"/>
            <w:rFonts w:ascii="Century Gothic" w:hAnsi="Century Gothic"/>
            <w:sz w:val="16"/>
            <w:szCs w:val="16"/>
          </w:rPr>
          <w:fldChar w:fldCharType="separate"/>
        </w:r>
        <w:r w:rsidRPr="002A4430">
          <w:rPr>
            <w:rStyle w:val="PageNumber"/>
            <w:rFonts w:ascii="Century Gothic" w:hAnsi="Century Gothic"/>
            <w:noProof/>
            <w:sz w:val="16"/>
            <w:szCs w:val="16"/>
          </w:rPr>
          <w:t>1</w:t>
        </w:r>
        <w:r w:rsidRPr="002A4430">
          <w:rPr>
            <w:rStyle w:val="PageNumber"/>
            <w:rFonts w:ascii="Century Gothic" w:hAnsi="Century Gothic"/>
            <w:sz w:val="16"/>
            <w:szCs w:val="16"/>
          </w:rPr>
          <w:fldChar w:fldCharType="end"/>
        </w:r>
      </w:p>
    </w:sdtContent>
  </w:sdt>
  <w:p w14:paraId="41B6BE8F" w14:textId="77777777" w:rsidR="002A4430" w:rsidRDefault="002A4430" w:rsidP="002A443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4383"/>
    <w:multiLevelType w:val="hybridMultilevel"/>
    <w:tmpl w:val="F0BE3F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2348"/>
    <w:multiLevelType w:val="hybridMultilevel"/>
    <w:tmpl w:val="67D4A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E6A"/>
    <w:multiLevelType w:val="hybridMultilevel"/>
    <w:tmpl w:val="4BA42156"/>
    <w:lvl w:ilvl="0" w:tplc="D4DA5D3C">
      <w:start w:val="1"/>
      <w:numFmt w:val="upperRoman"/>
      <w:lvlText w:val="%1."/>
      <w:lvlJc w:val="right"/>
      <w:pPr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1B27"/>
    <w:multiLevelType w:val="hybridMultilevel"/>
    <w:tmpl w:val="CC7071B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262CE1"/>
    <w:multiLevelType w:val="hybridMultilevel"/>
    <w:tmpl w:val="51F481E8"/>
    <w:lvl w:ilvl="0" w:tplc="570A7A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3E4D"/>
    <w:multiLevelType w:val="hybridMultilevel"/>
    <w:tmpl w:val="938A8C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E30C5"/>
    <w:multiLevelType w:val="hybridMultilevel"/>
    <w:tmpl w:val="450095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87B1B"/>
    <w:multiLevelType w:val="hybridMultilevel"/>
    <w:tmpl w:val="2E68A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258F3"/>
    <w:multiLevelType w:val="hybridMultilevel"/>
    <w:tmpl w:val="ED8A5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01EB7"/>
    <w:multiLevelType w:val="hybridMultilevel"/>
    <w:tmpl w:val="D05E2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F330F"/>
    <w:multiLevelType w:val="hybridMultilevel"/>
    <w:tmpl w:val="376EC706"/>
    <w:lvl w:ilvl="0" w:tplc="570A7A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142D5"/>
    <w:multiLevelType w:val="hybridMultilevel"/>
    <w:tmpl w:val="3498027A"/>
    <w:lvl w:ilvl="0" w:tplc="D4DA5D3C">
      <w:start w:val="1"/>
      <w:numFmt w:val="upperRoman"/>
      <w:lvlText w:val="%1."/>
      <w:lvlJc w:val="right"/>
      <w:pPr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92852"/>
    <w:multiLevelType w:val="hybridMultilevel"/>
    <w:tmpl w:val="F4C27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2775A"/>
    <w:multiLevelType w:val="hybridMultilevel"/>
    <w:tmpl w:val="C37E323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E4B49"/>
    <w:multiLevelType w:val="hybridMultilevel"/>
    <w:tmpl w:val="418C1698"/>
    <w:lvl w:ilvl="0" w:tplc="D4DA5D3C">
      <w:start w:val="1"/>
      <w:numFmt w:val="upperRoman"/>
      <w:lvlText w:val="%1."/>
      <w:lvlJc w:val="right"/>
      <w:pPr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31E3A"/>
    <w:multiLevelType w:val="hybridMultilevel"/>
    <w:tmpl w:val="8D7E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20289"/>
    <w:multiLevelType w:val="hybridMultilevel"/>
    <w:tmpl w:val="C37E323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7222F"/>
    <w:multiLevelType w:val="hybridMultilevel"/>
    <w:tmpl w:val="242E48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B4153"/>
    <w:multiLevelType w:val="hybridMultilevel"/>
    <w:tmpl w:val="15F606FC"/>
    <w:lvl w:ilvl="0" w:tplc="0BB681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676B5"/>
    <w:multiLevelType w:val="hybridMultilevel"/>
    <w:tmpl w:val="7BACD470"/>
    <w:lvl w:ilvl="0" w:tplc="570A7A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14AD6"/>
    <w:multiLevelType w:val="hybridMultilevel"/>
    <w:tmpl w:val="2FFEB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C47A0"/>
    <w:multiLevelType w:val="hybridMultilevel"/>
    <w:tmpl w:val="12F48A9C"/>
    <w:lvl w:ilvl="0" w:tplc="D4DA5D3C">
      <w:start w:val="1"/>
      <w:numFmt w:val="upperRoman"/>
      <w:lvlText w:val="%1."/>
      <w:lvlJc w:val="right"/>
      <w:pPr>
        <w:ind w:left="54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326EE"/>
    <w:multiLevelType w:val="hybridMultilevel"/>
    <w:tmpl w:val="4484ED0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10C0B"/>
    <w:multiLevelType w:val="hybridMultilevel"/>
    <w:tmpl w:val="087A71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B0050"/>
    <w:multiLevelType w:val="hybridMultilevel"/>
    <w:tmpl w:val="AEB609F2"/>
    <w:lvl w:ilvl="0" w:tplc="0B82DBB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F76536"/>
    <w:multiLevelType w:val="hybridMultilevel"/>
    <w:tmpl w:val="08A63D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77F63"/>
    <w:multiLevelType w:val="hybridMultilevel"/>
    <w:tmpl w:val="BFC6A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92742"/>
    <w:multiLevelType w:val="hybridMultilevel"/>
    <w:tmpl w:val="A642B3FE"/>
    <w:lvl w:ilvl="0" w:tplc="C6E0F29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447204">
    <w:abstractNumId w:val="21"/>
  </w:num>
  <w:num w:numId="2" w16cid:durableId="338774865">
    <w:abstractNumId w:val="18"/>
  </w:num>
  <w:num w:numId="3" w16cid:durableId="1749305500">
    <w:abstractNumId w:val="15"/>
  </w:num>
  <w:num w:numId="4" w16cid:durableId="1315721595">
    <w:abstractNumId w:val="5"/>
  </w:num>
  <w:num w:numId="5" w16cid:durableId="1750033714">
    <w:abstractNumId w:val="22"/>
  </w:num>
  <w:num w:numId="6" w16cid:durableId="609699791">
    <w:abstractNumId w:val="6"/>
  </w:num>
  <w:num w:numId="7" w16cid:durableId="608662689">
    <w:abstractNumId w:val="12"/>
  </w:num>
  <w:num w:numId="8" w16cid:durableId="67314913">
    <w:abstractNumId w:val="9"/>
  </w:num>
  <w:num w:numId="9" w16cid:durableId="178274925">
    <w:abstractNumId w:val="7"/>
  </w:num>
  <w:num w:numId="10" w16cid:durableId="391124102">
    <w:abstractNumId w:val="20"/>
  </w:num>
  <w:num w:numId="11" w16cid:durableId="2020426588">
    <w:abstractNumId w:val="8"/>
  </w:num>
  <w:num w:numId="12" w16cid:durableId="1140145884">
    <w:abstractNumId w:val="26"/>
  </w:num>
  <w:num w:numId="13" w16cid:durableId="941573000">
    <w:abstractNumId w:val="1"/>
  </w:num>
  <w:num w:numId="14" w16cid:durableId="1470588678">
    <w:abstractNumId w:val="14"/>
  </w:num>
  <w:num w:numId="15" w16cid:durableId="2025981240">
    <w:abstractNumId w:val="11"/>
  </w:num>
  <w:num w:numId="16" w16cid:durableId="168064773">
    <w:abstractNumId w:val="2"/>
  </w:num>
  <w:num w:numId="17" w16cid:durableId="743188842">
    <w:abstractNumId w:val="13"/>
  </w:num>
  <w:num w:numId="18" w16cid:durableId="2046371685">
    <w:abstractNumId w:val="3"/>
  </w:num>
  <w:num w:numId="19" w16cid:durableId="1911187592">
    <w:abstractNumId w:val="17"/>
  </w:num>
  <w:num w:numId="20" w16cid:durableId="328873137">
    <w:abstractNumId w:val="23"/>
  </w:num>
  <w:num w:numId="21" w16cid:durableId="114906002">
    <w:abstractNumId w:val="25"/>
  </w:num>
  <w:num w:numId="22" w16cid:durableId="1470591907">
    <w:abstractNumId w:val="16"/>
  </w:num>
  <w:num w:numId="23" w16cid:durableId="1674645018">
    <w:abstractNumId w:val="4"/>
  </w:num>
  <w:num w:numId="24" w16cid:durableId="482430852">
    <w:abstractNumId w:val="0"/>
  </w:num>
  <w:num w:numId="25" w16cid:durableId="1436095655">
    <w:abstractNumId w:val="24"/>
  </w:num>
  <w:num w:numId="26" w16cid:durableId="74590149">
    <w:abstractNumId w:val="19"/>
  </w:num>
  <w:num w:numId="27" w16cid:durableId="2007200858">
    <w:abstractNumId w:val="27"/>
  </w:num>
  <w:num w:numId="28" w16cid:durableId="88089685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A2"/>
    <w:rsid w:val="00014787"/>
    <w:rsid w:val="00036C9B"/>
    <w:rsid w:val="000829FC"/>
    <w:rsid w:val="000B1FC3"/>
    <w:rsid w:val="000C0A6F"/>
    <w:rsid w:val="000D3CA2"/>
    <w:rsid w:val="000E269E"/>
    <w:rsid w:val="000E3371"/>
    <w:rsid w:val="000F39FF"/>
    <w:rsid w:val="000F618B"/>
    <w:rsid w:val="0011514C"/>
    <w:rsid w:val="001220BD"/>
    <w:rsid w:val="00132E56"/>
    <w:rsid w:val="001648EF"/>
    <w:rsid w:val="00174E73"/>
    <w:rsid w:val="00176815"/>
    <w:rsid w:val="00180DCF"/>
    <w:rsid w:val="001E4693"/>
    <w:rsid w:val="002142AB"/>
    <w:rsid w:val="00242E45"/>
    <w:rsid w:val="00245C76"/>
    <w:rsid w:val="00247BF9"/>
    <w:rsid w:val="0026287F"/>
    <w:rsid w:val="0027555E"/>
    <w:rsid w:val="00275FB7"/>
    <w:rsid w:val="002A3568"/>
    <w:rsid w:val="002A4430"/>
    <w:rsid w:val="002B132E"/>
    <w:rsid w:val="002C62CE"/>
    <w:rsid w:val="002D1F02"/>
    <w:rsid w:val="002F1DB7"/>
    <w:rsid w:val="002F5C0B"/>
    <w:rsid w:val="00325645"/>
    <w:rsid w:val="00327B9B"/>
    <w:rsid w:val="00394E7E"/>
    <w:rsid w:val="003C15C4"/>
    <w:rsid w:val="003D14FA"/>
    <w:rsid w:val="003D2986"/>
    <w:rsid w:val="0040079D"/>
    <w:rsid w:val="00400D8B"/>
    <w:rsid w:val="00417D73"/>
    <w:rsid w:val="00466400"/>
    <w:rsid w:val="00497E15"/>
    <w:rsid w:val="004A1C21"/>
    <w:rsid w:val="004C7AFC"/>
    <w:rsid w:val="004F091A"/>
    <w:rsid w:val="004F3DF1"/>
    <w:rsid w:val="0054736E"/>
    <w:rsid w:val="005713D1"/>
    <w:rsid w:val="005A5941"/>
    <w:rsid w:val="005C5BB1"/>
    <w:rsid w:val="005E792A"/>
    <w:rsid w:val="0060008A"/>
    <w:rsid w:val="00600D92"/>
    <w:rsid w:val="00615311"/>
    <w:rsid w:val="00626DBC"/>
    <w:rsid w:val="0064359C"/>
    <w:rsid w:val="00680924"/>
    <w:rsid w:val="00683730"/>
    <w:rsid w:val="00690864"/>
    <w:rsid w:val="00693E15"/>
    <w:rsid w:val="006B3009"/>
    <w:rsid w:val="006E06F6"/>
    <w:rsid w:val="006E14DF"/>
    <w:rsid w:val="006E335A"/>
    <w:rsid w:val="0070547C"/>
    <w:rsid w:val="00705B58"/>
    <w:rsid w:val="0071048A"/>
    <w:rsid w:val="007257F6"/>
    <w:rsid w:val="00727FCB"/>
    <w:rsid w:val="007512FE"/>
    <w:rsid w:val="00767501"/>
    <w:rsid w:val="00796469"/>
    <w:rsid w:val="007A5AEA"/>
    <w:rsid w:val="007D30D9"/>
    <w:rsid w:val="00811BC5"/>
    <w:rsid w:val="00825202"/>
    <w:rsid w:val="00831F84"/>
    <w:rsid w:val="008351DE"/>
    <w:rsid w:val="00842ABE"/>
    <w:rsid w:val="00845B65"/>
    <w:rsid w:val="00846761"/>
    <w:rsid w:val="00846B8D"/>
    <w:rsid w:val="00852977"/>
    <w:rsid w:val="00857350"/>
    <w:rsid w:val="008842D1"/>
    <w:rsid w:val="008923F0"/>
    <w:rsid w:val="008B7CA9"/>
    <w:rsid w:val="008C29B2"/>
    <w:rsid w:val="008D43D5"/>
    <w:rsid w:val="00910A9D"/>
    <w:rsid w:val="009165A2"/>
    <w:rsid w:val="009307E5"/>
    <w:rsid w:val="00947F54"/>
    <w:rsid w:val="00950BB6"/>
    <w:rsid w:val="0095452D"/>
    <w:rsid w:val="009728E8"/>
    <w:rsid w:val="00984208"/>
    <w:rsid w:val="00985B02"/>
    <w:rsid w:val="009F0602"/>
    <w:rsid w:val="00A01744"/>
    <w:rsid w:val="00A22E36"/>
    <w:rsid w:val="00A4314F"/>
    <w:rsid w:val="00A82920"/>
    <w:rsid w:val="00A84922"/>
    <w:rsid w:val="00A86631"/>
    <w:rsid w:val="00A93189"/>
    <w:rsid w:val="00AA3684"/>
    <w:rsid w:val="00AB62D1"/>
    <w:rsid w:val="00B17997"/>
    <w:rsid w:val="00B22729"/>
    <w:rsid w:val="00B335A1"/>
    <w:rsid w:val="00B51C73"/>
    <w:rsid w:val="00B60FE0"/>
    <w:rsid w:val="00B80EBF"/>
    <w:rsid w:val="00B83DFC"/>
    <w:rsid w:val="00B970FA"/>
    <w:rsid w:val="00BA06D9"/>
    <w:rsid w:val="00BB488A"/>
    <w:rsid w:val="00BB7989"/>
    <w:rsid w:val="00BC0E48"/>
    <w:rsid w:val="00BC4011"/>
    <w:rsid w:val="00BC4B3C"/>
    <w:rsid w:val="00BD0A14"/>
    <w:rsid w:val="00BD5963"/>
    <w:rsid w:val="00BD5A62"/>
    <w:rsid w:val="00BE1A4C"/>
    <w:rsid w:val="00C07DC9"/>
    <w:rsid w:val="00C56E63"/>
    <w:rsid w:val="00C6486E"/>
    <w:rsid w:val="00C7089C"/>
    <w:rsid w:val="00C90060"/>
    <w:rsid w:val="00C963E2"/>
    <w:rsid w:val="00CA3530"/>
    <w:rsid w:val="00CF2141"/>
    <w:rsid w:val="00D14513"/>
    <w:rsid w:val="00D23B6E"/>
    <w:rsid w:val="00D3317C"/>
    <w:rsid w:val="00D53177"/>
    <w:rsid w:val="00D63E95"/>
    <w:rsid w:val="00D663DB"/>
    <w:rsid w:val="00D80A3C"/>
    <w:rsid w:val="00D86C49"/>
    <w:rsid w:val="00D91DA7"/>
    <w:rsid w:val="00D9585B"/>
    <w:rsid w:val="00E04828"/>
    <w:rsid w:val="00E16EF0"/>
    <w:rsid w:val="00E208A3"/>
    <w:rsid w:val="00E25B7D"/>
    <w:rsid w:val="00E40DC5"/>
    <w:rsid w:val="00E64FE3"/>
    <w:rsid w:val="00E65C96"/>
    <w:rsid w:val="00ED2E71"/>
    <w:rsid w:val="00ED67B5"/>
    <w:rsid w:val="00EE2B38"/>
    <w:rsid w:val="00EE755E"/>
    <w:rsid w:val="00EF5B98"/>
    <w:rsid w:val="00F53312"/>
    <w:rsid w:val="00F54701"/>
    <w:rsid w:val="00F6455F"/>
    <w:rsid w:val="00F84661"/>
    <w:rsid w:val="00FA0110"/>
    <w:rsid w:val="00FD0BCC"/>
    <w:rsid w:val="00FD6F09"/>
    <w:rsid w:val="00FE1623"/>
    <w:rsid w:val="00FE61B3"/>
    <w:rsid w:val="00FF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0753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C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21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141"/>
  </w:style>
  <w:style w:type="paragraph" w:styleId="Footer">
    <w:name w:val="footer"/>
    <w:basedOn w:val="Normal"/>
    <w:link w:val="FooterChar"/>
    <w:uiPriority w:val="99"/>
    <w:unhideWhenUsed/>
    <w:rsid w:val="00CF21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141"/>
  </w:style>
  <w:style w:type="table" w:styleId="TableGrid">
    <w:name w:val="Table Grid"/>
    <w:basedOn w:val="TableNormal"/>
    <w:uiPriority w:val="39"/>
    <w:rsid w:val="006B3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A4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Hanthorn</dc:creator>
  <cp:keywords/>
  <dc:description/>
  <cp:lastModifiedBy>Joseph Hanthorn</cp:lastModifiedBy>
  <cp:revision>4</cp:revision>
  <cp:lastPrinted>2019-10-10T22:09:00Z</cp:lastPrinted>
  <dcterms:created xsi:type="dcterms:W3CDTF">2022-12-27T20:08:00Z</dcterms:created>
  <dcterms:modified xsi:type="dcterms:W3CDTF">2023-01-02T04:49:00Z</dcterms:modified>
</cp:coreProperties>
</file>