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DA0" w14:textId="77777777" w:rsidR="00096BC8" w:rsidRDefault="00096BC8" w:rsidP="00096BC8">
      <w:pPr>
        <w:pStyle w:val="Title"/>
      </w:pPr>
      <w:r>
        <w:t>Lesson 3: Entering, Living, and Anticipating the Kingdom</w:t>
      </w:r>
    </w:p>
    <w:p w14:paraId="7C3FE785" w14:textId="77777777" w:rsidR="00096BC8" w:rsidRDefault="00096BC8" w:rsidP="00096BC8">
      <w:pPr>
        <w:pStyle w:val="Subtitle"/>
      </w:pPr>
      <w:r>
        <w:t>Requirements, Experiences, and Eternal Hope in Jesus’ Teachings</w:t>
      </w:r>
    </w:p>
    <w:p w14:paraId="3AA1D805" w14:textId="77777777" w:rsidR="00096BC8" w:rsidRDefault="00096BC8" w:rsidP="00096BC8">
      <w:pPr>
        <w:pStyle w:val="Heading1"/>
      </w:pPr>
      <w:r>
        <w:t>Key Scriptures</w:t>
      </w:r>
    </w:p>
    <w:p w14:paraId="6DE917A6" w14:textId="77777777" w:rsidR="00096BC8" w:rsidRDefault="00096BC8" w:rsidP="00096BC8">
      <w:pPr>
        <w:pStyle w:val="ListParagraph"/>
        <w:numPr>
          <w:ilvl w:val="0"/>
          <w:numId w:val="1"/>
        </w:numPr>
      </w:pPr>
      <w:r w:rsidRPr="009243F7">
        <w:t>Mark 10:14-15 (Childlike Faith)</w:t>
      </w:r>
    </w:p>
    <w:p w14:paraId="223D215C" w14:textId="77777777" w:rsidR="00096BC8" w:rsidRDefault="00096BC8" w:rsidP="00096BC8">
      <w:pPr>
        <w:pStyle w:val="ListParagraph"/>
        <w:numPr>
          <w:ilvl w:val="0"/>
          <w:numId w:val="1"/>
        </w:numPr>
      </w:pPr>
      <w:r w:rsidRPr="009243F7">
        <w:t>John 3:3-5 (New Birth)</w:t>
      </w:r>
    </w:p>
    <w:p w14:paraId="1E35892F" w14:textId="77777777" w:rsidR="00096BC8" w:rsidRDefault="00096BC8" w:rsidP="00096BC8">
      <w:pPr>
        <w:pStyle w:val="ListParagraph"/>
        <w:numPr>
          <w:ilvl w:val="0"/>
          <w:numId w:val="1"/>
        </w:numPr>
      </w:pPr>
      <w:r w:rsidRPr="009243F7">
        <w:t>Luke 13:23-30 (Narrow Door)</w:t>
      </w:r>
    </w:p>
    <w:p w14:paraId="06DCA3D9" w14:textId="77777777" w:rsidR="00096BC8" w:rsidRDefault="00096BC8" w:rsidP="00096BC8">
      <w:pPr>
        <w:pStyle w:val="ListParagraph"/>
        <w:numPr>
          <w:ilvl w:val="0"/>
          <w:numId w:val="1"/>
        </w:numPr>
      </w:pPr>
      <w:r w:rsidRPr="009243F7">
        <w:t>Matthew 12:28; Luke 4:18-21 (Kingdom in Action)</w:t>
      </w:r>
    </w:p>
    <w:p w14:paraId="59867227" w14:textId="77777777" w:rsidR="00096BC8" w:rsidRDefault="00096BC8" w:rsidP="00096BC8">
      <w:pPr>
        <w:pStyle w:val="ListParagraph"/>
        <w:numPr>
          <w:ilvl w:val="0"/>
          <w:numId w:val="1"/>
        </w:numPr>
      </w:pPr>
      <w:r w:rsidRPr="009243F7">
        <w:t>Matthew 13:10-17; Luke 17:22-25 (Mystery &amp; Rejection)</w:t>
      </w:r>
    </w:p>
    <w:p w14:paraId="15D63676" w14:textId="77777777" w:rsidR="00096BC8" w:rsidRDefault="00096BC8" w:rsidP="00096BC8">
      <w:pPr>
        <w:pStyle w:val="ListParagraph"/>
        <w:numPr>
          <w:ilvl w:val="0"/>
          <w:numId w:val="1"/>
        </w:numPr>
      </w:pPr>
      <w:r w:rsidRPr="009243F7">
        <w:t>Matthew 25:31-46; Matthew 26:29 (Fulfillment &amp; Consummation)</w:t>
      </w:r>
    </w:p>
    <w:p w14:paraId="55F3FCBF" w14:textId="77777777" w:rsidR="00096BC8" w:rsidRDefault="00096BC8" w:rsidP="00096BC8">
      <w:pPr>
        <w:pStyle w:val="Heading1"/>
      </w:pPr>
      <w:r>
        <w:t>Topics</w:t>
      </w:r>
    </w:p>
    <w:p w14:paraId="0C3407DA" w14:textId="77777777" w:rsidR="00096BC8" w:rsidRDefault="00096BC8" w:rsidP="00096BC8">
      <w:pPr>
        <w:pStyle w:val="ListParagraph"/>
        <w:numPr>
          <w:ilvl w:val="0"/>
          <w:numId w:val="2"/>
        </w:numPr>
      </w:pPr>
      <w:r w:rsidRPr="009243F7">
        <w:t>Requirements for entering the Kingdom: repentance, new birth, childlike faith, commitment</w:t>
      </w:r>
    </w:p>
    <w:p w14:paraId="431DEF37" w14:textId="77777777" w:rsidR="00096BC8" w:rsidRDefault="00096BC8" w:rsidP="00096BC8">
      <w:pPr>
        <w:pStyle w:val="ListParagraph"/>
        <w:numPr>
          <w:ilvl w:val="0"/>
          <w:numId w:val="2"/>
        </w:numPr>
      </w:pPr>
      <w:r w:rsidRPr="009243F7">
        <w:t>Kingdom in action: miracles, compassion, and justice as signs of the Kingdom</w:t>
      </w:r>
    </w:p>
    <w:p w14:paraId="6E6EF395" w14:textId="77777777" w:rsidR="00096BC8" w:rsidRDefault="00096BC8" w:rsidP="00096BC8">
      <w:pPr>
        <w:pStyle w:val="ListParagraph"/>
        <w:numPr>
          <w:ilvl w:val="0"/>
          <w:numId w:val="2"/>
        </w:numPr>
      </w:pPr>
      <w:r w:rsidRPr="009243F7">
        <w:t>The hidden and sometimes misunderstood nature of the Kingdom</w:t>
      </w:r>
    </w:p>
    <w:p w14:paraId="31839CD5" w14:textId="77777777" w:rsidR="00096BC8" w:rsidRDefault="00096BC8" w:rsidP="00096BC8">
      <w:pPr>
        <w:pStyle w:val="ListParagraph"/>
        <w:numPr>
          <w:ilvl w:val="0"/>
          <w:numId w:val="2"/>
        </w:numPr>
      </w:pPr>
      <w:r w:rsidRPr="009243F7">
        <w:t>The hope of the Kingdom’s final fulfillment and Jesus’ vision for the future</w:t>
      </w:r>
    </w:p>
    <w:p w14:paraId="21245B0B" w14:textId="77777777" w:rsidR="00096BC8" w:rsidRDefault="00096BC8" w:rsidP="00096BC8">
      <w:pPr>
        <w:pStyle w:val="Heading1"/>
      </w:pPr>
      <w:r>
        <w:t>Discussion Questions</w:t>
      </w:r>
    </w:p>
    <w:p w14:paraId="0AC5694D" w14:textId="77777777" w:rsidR="00096BC8" w:rsidRDefault="00096BC8" w:rsidP="00096BC8">
      <w:pPr>
        <w:pStyle w:val="ListParagraph"/>
        <w:numPr>
          <w:ilvl w:val="0"/>
          <w:numId w:val="3"/>
        </w:numPr>
      </w:pPr>
      <w:r w:rsidRPr="009243F7">
        <w:t>What does it mean to receive the Kingdom like a child or be “born again”?</w:t>
      </w:r>
    </w:p>
    <w:p w14:paraId="52655A35" w14:textId="77777777" w:rsidR="00096BC8" w:rsidRDefault="00096BC8" w:rsidP="00096BC8">
      <w:pPr>
        <w:pStyle w:val="ListParagraph"/>
        <w:numPr>
          <w:ilvl w:val="0"/>
          <w:numId w:val="3"/>
        </w:numPr>
      </w:pPr>
      <w:r w:rsidRPr="009243F7">
        <w:t>How do Jesus’ miracles and actions reveal the priorities of the Kingdom?</w:t>
      </w:r>
    </w:p>
    <w:p w14:paraId="154275AE" w14:textId="77777777" w:rsidR="00096BC8" w:rsidRPr="009243F7" w:rsidRDefault="00096BC8" w:rsidP="00096BC8">
      <w:pPr>
        <w:pStyle w:val="ListParagraph"/>
        <w:numPr>
          <w:ilvl w:val="0"/>
          <w:numId w:val="3"/>
        </w:numPr>
      </w:pPr>
      <w:r w:rsidRPr="009243F7">
        <w:t>What hope does Jesus give about the future of the Kingdom?</w:t>
      </w:r>
    </w:p>
    <w:p w14:paraId="0F197363" w14:textId="77777777" w:rsidR="00BB6D49" w:rsidRDefault="00BB6D49"/>
    <w:sectPr w:rsidR="00BB6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23AB6"/>
    <w:multiLevelType w:val="hybridMultilevel"/>
    <w:tmpl w:val="2BB6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A7A6F"/>
    <w:multiLevelType w:val="hybridMultilevel"/>
    <w:tmpl w:val="7C84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06FE0"/>
    <w:multiLevelType w:val="hybridMultilevel"/>
    <w:tmpl w:val="6F4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91249">
    <w:abstractNumId w:val="1"/>
  </w:num>
  <w:num w:numId="2" w16cid:durableId="691876129">
    <w:abstractNumId w:val="2"/>
  </w:num>
  <w:num w:numId="3" w16cid:durableId="147490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C8"/>
    <w:rsid w:val="00096BC8"/>
    <w:rsid w:val="0015389C"/>
    <w:rsid w:val="00AB7BD2"/>
    <w:rsid w:val="00BB6D49"/>
    <w:rsid w:val="00F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D946"/>
  <w15:chartTrackingRefBased/>
  <w15:docId w15:val="{3D269924-A5DA-43B9-A3D6-93C4E0D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Bowen</dc:creator>
  <cp:keywords/>
  <dc:description/>
  <cp:lastModifiedBy>Daniel Bowen</cp:lastModifiedBy>
  <cp:revision>1</cp:revision>
  <dcterms:created xsi:type="dcterms:W3CDTF">2025-07-04T02:16:00Z</dcterms:created>
  <dcterms:modified xsi:type="dcterms:W3CDTF">2025-07-04T02:27:00Z</dcterms:modified>
</cp:coreProperties>
</file>