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Southern Georgia Caviar</w:t>
      </w:r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black beans, drained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can garbanzo beans, drained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 bell peppers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Yellow bell peppers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jalapeno pepper, seeded and diced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red onion, diced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cloves garlic, minced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Juice of 1 lime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Bunch of cilantro, minced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oz bottle fruity vinaigrette (raspberry vinaigrette, Trader Joe’s mango vinaigrette, etc)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Salt and pepper to taste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 all ingredients, place in a covered jar, and refrigerate. Keeps for a week or two in the fridge.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Serving Ideas: </w:t>
      </w:r>
      <w:r w:rsidDel="00000000" w:rsidR="00000000" w:rsidRPr="00000000">
        <w:rPr>
          <w:sz w:val="24"/>
          <w:szCs w:val="24"/>
          <w:rtl w:val="0"/>
        </w:rPr>
        <w:t xml:space="preserve">You can eat immediately, but it is best if served chilled. Serve with tortilla chips, top on lettuce, use as a pizza topping, or eat by itself.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