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Summer Cabbage Salad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Medium to large cabbage, chopped to desired size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Dressing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½ c balsamic vinegar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½ c olive oil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T. sugar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T. honey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½ packet Oriental Chicken Ramen packet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Crunchy Topping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packets of Ramen noodles, crushed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c sliced almonds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T butter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the topping: Lightly brown the Ramen noodles in a medium pan with the butter. Add almonds for the last few minutes of cooking.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the dressing: Mix the ingredients together. Shake or stir well when ready to use.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assembly: Put the cabbage in a large bowl. Mix in the dressing and crunchy topping. Serve immediately.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