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A5D1B" w14:textId="77777777" w:rsidR="00D35A6C" w:rsidRDefault="00D35A6C" w:rsidP="00D35A6C">
      <w:r>
        <w:rPr>
          <w:b/>
          <w:sz w:val="48"/>
        </w:rPr>
        <w:t>Personal Devotion</w:t>
      </w:r>
    </w:p>
    <w:tbl>
      <w:tblPr>
        <w:tblW w:w="0" w:type="auto"/>
        <w:tblLayout w:type="fixed"/>
        <w:tblCellMar>
          <w:left w:w="0" w:type="dxa"/>
          <w:right w:w="0" w:type="dxa"/>
        </w:tblCellMar>
        <w:tblLook w:val="0000" w:firstRow="0" w:lastRow="0" w:firstColumn="0" w:lastColumn="0" w:noHBand="0" w:noVBand="0"/>
      </w:tblPr>
      <w:tblGrid>
        <w:gridCol w:w="8640"/>
      </w:tblGrid>
      <w:tr w:rsidR="00D35A6C" w14:paraId="625FC0ED" w14:textId="77777777" w:rsidTr="00DF039E">
        <w:tc>
          <w:tcPr>
            <w:tcW w:w="8640" w:type="dxa"/>
            <w:tcBorders>
              <w:top w:val="nil"/>
              <w:left w:val="nil"/>
              <w:bottom w:val="nil"/>
              <w:right w:val="nil"/>
            </w:tcBorders>
          </w:tcPr>
          <w:p w14:paraId="3C42CCFE" w14:textId="77777777" w:rsidR="00D35A6C" w:rsidRPr="008918E5" w:rsidRDefault="00D35A6C" w:rsidP="00DF039E">
            <w:pPr>
              <w:rPr>
                <w:i/>
                <w:iCs/>
                <w:sz w:val="21"/>
                <w:szCs w:val="21"/>
              </w:rPr>
            </w:pPr>
            <w:r w:rsidRPr="008918E5">
              <w:rPr>
                <w:i/>
                <w:iCs/>
                <w:sz w:val="21"/>
                <w:szCs w:val="21"/>
              </w:rPr>
              <w:t xml:space="preserve">Listening to God is something we need to do every day. Before you begin each devotion, </w:t>
            </w:r>
            <w:proofErr w:type="gramStart"/>
            <w:r w:rsidRPr="008918E5">
              <w:rPr>
                <w:i/>
                <w:iCs/>
                <w:sz w:val="21"/>
                <w:szCs w:val="21"/>
              </w:rPr>
              <w:t>pray</w:t>
            </w:r>
            <w:proofErr w:type="gramEnd"/>
            <w:r w:rsidRPr="008918E5">
              <w:rPr>
                <w:i/>
                <w:iCs/>
                <w:sz w:val="21"/>
                <w:szCs w:val="21"/>
              </w:rPr>
              <w:t xml:space="preserve"> and ask God to speak to you through His Word. Record your answers to the following questions in the space provided or in your personal journal.</w:t>
            </w:r>
          </w:p>
          <w:p w14:paraId="69BF1399" w14:textId="77777777" w:rsidR="00D35A6C" w:rsidRDefault="00D35A6C" w:rsidP="00DF039E">
            <w:pPr>
              <w:jc w:val="both"/>
            </w:pPr>
          </w:p>
        </w:tc>
      </w:tr>
    </w:tbl>
    <w:p w14:paraId="0E7936F7" w14:textId="77777777" w:rsidR="00D35A6C" w:rsidRDefault="00D35A6C" w:rsidP="00D35A6C">
      <w:pPr>
        <w:spacing w:before="180"/>
      </w:pPr>
      <w:r>
        <w:rPr>
          <w:b/>
          <w:sz w:val="36"/>
        </w:rPr>
        <w:t>Day 1</w:t>
      </w:r>
    </w:p>
    <w:p w14:paraId="5B3E66AA" w14:textId="77777777" w:rsidR="00D35A6C" w:rsidRDefault="00D35A6C" w:rsidP="00D35A6C">
      <w:pPr>
        <w:spacing w:before="180"/>
        <w:jc w:val="both"/>
      </w:pPr>
      <w:r>
        <w:t xml:space="preserve">Read </w:t>
      </w:r>
      <w:r w:rsidRPr="000A0276">
        <w:t>James 1:19–27</w:t>
      </w:r>
      <w:r>
        <w:t>.</w:t>
      </w:r>
    </w:p>
    <w:p w14:paraId="03F565CC" w14:textId="77777777" w:rsidR="00D35A6C" w:rsidRDefault="00D35A6C" w:rsidP="00D35A6C">
      <w:pPr>
        <w:spacing w:before="180"/>
        <w:jc w:val="both"/>
      </w:pPr>
      <w:r>
        <w:t>Look back over the Group Session. If you have not already, complete your responses to the Personal Reflection Questions. If time permits, reread the Scripture too.</w:t>
      </w:r>
    </w:p>
    <w:tbl>
      <w:tblPr>
        <w:tblW w:w="0" w:type="auto"/>
        <w:tblLayout w:type="fixed"/>
        <w:tblCellMar>
          <w:left w:w="0" w:type="dxa"/>
          <w:right w:w="0" w:type="dxa"/>
        </w:tblCellMar>
        <w:tblLook w:val="0000" w:firstRow="0" w:lastRow="0" w:firstColumn="0" w:lastColumn="0" w:noHBand="0" w:noVBand="0"/>
      </w:tblPr>
      <w:tblGrid>
        <w:gridCol w:w="8640"/>
      </w:tblGrid>
      <w:tr w:rsidR="00D35A6C" w14:paraId="60BF8824" w14:textId="77777777" w:rsidTr="00DF039E">
        <w:tc>
          <w:tcPr>
            <w:tcW w:w="8640" w:type="dxa"/>
            <w:tcBorders>
              <w:top w:val="nil"/>
              <w:left w:val="nil"/>
              <w:bottom w:val="nil"/>
              <w:right w:val="nil"/>
            </w:tcBorders>
          </w:tcPr>
          <w:p w14:paraId="784EF502" w14:textId="77777777" w:rsidR="00D35A6C" w:rsidRDefault="00D35A6C" w:rsidP="00DF039E">
            <w:pPr>
              <w:jc w:val="both"/>
              <w:rPr>
                <w:rFonts w:ascii="Open Sans" w:hAnsi="Open Sans"/>
                <w:b/>
                <w:caps/>
                <w:sz w:val="18"/>
                <w:shd w:val="solid" w:color="EDE8DD" w:fill="EDE8DD"/>
              </w:rPr>
            </w:pPr>
          </w:p>
          <w:p w14:paraId="081A4CE2" w14:textId="77777777" w:rsidR="00D35A6C" w:rsidRPr="001A488D" w:rsidRDefault="00D35A6C" w:rsidP="00DF039E">
            <w:pPr>
              <w:rPr>
                <w:b/>
                <w:bCs/>
                <w:sz w:val="22"/>
                <w:szCs w:val="22"/>
              </w:rPr>
            </w:pPr>
            <w:r w:rsidRPr="001A488D">
              <w:rPr>
                <w:b/>
                <w:bCs/>
                <w:sz w:val="22"/>
                <w:szCs w:val="22"/>
              </w:rPr>
              <w:t>QUESTION</w:t>
            </w:r>
          </w:p>
          <w:p w14:paraId="74043704" w14:textId="77777777" w:rsidR="00D35A6C" w:rsidRDefault="00D35A6C" w:rsidP="00DF039E">
            <w:r w:rsidRPr="008918E5">
              <w:t>What do you sense that God is saying to you about the relationship between faith and works in your life?</w:t>
            </w:r>
          </w:p>
        </w:tc>
      </w:tr>
    </w:tbl>
    <w:p w14:paraId="2ED6B84D" w14:textId="77777777" w:rsidR="00D35A6C" w:rsidRDefault="00D35A6C" w:rsidP="00D35A6C">
      <w:pPr>
        <w:spacing w:before="540"/>
        <w:rPr>
          <w:b/>
          <w:sz w:val="48"/>
        </w:rPr>
      </w:pPr>
    </w:p>
    <w:p w14:paraId="7E693909" w14:textId="77777777" w:rsidR="00D35A6C" w:rsidRDefault="00D35A6C" w:rsidP="00D35A6C">
      <w:pPr>
        <w:spacing w:before="540"/>
      </w:pPr>
      <w:r>
        <w:rPr>
          <w:b/>
          <w:sz w:val="48"/>
        </w:rPr>
        <w:t>Personal Devotion</w:t>
      </w:r>
    </w:p>
    <w:p w14:paraId="25BE1105" w14:textId="77777777" w:rsidR="00D35A6C" w:rsidRDefault="00D35A6C" w:rsidP="00D35A6C">
      <w:pPr>
        <w:spacing w:before="180"/>
      </w:pPr>
      <w:r>
        <w:rPr>
          <w:b/>
          <w:sz w:val="36"/>
        </w:rPr>
        <w:t>Day 2</w:t>
      </w:r>
    </w:p>
    <w:p w14:paraId="079FC54F" w14:textId="77777777" w:rsidR="00D35A6C" w:rsidRDefault="00D35A6C" w:rsidP="00D35A6C">
      <w:pPr>
        <w:spacing w:before="180"/>
        <w:jc w:val="both"/>
      </w:pPr>
      <w:r>
        <w:t xml:space="preserve">Read </w:t>
      </w:r>
      <w:r w:rsidRPr="000A0276">
        <w:t>James 2:14–26</w:t>
      </w:r>
      <w:r>
        <w:t>.</w:t>
      </w:r>
    </w:p>
    <w:p w14:paraId="17612F09" w14:textId="77777777" w:rsidR="00D35A6C" w:rsidRDefault="00D35A6C" w:rsidP="00D35A6C">
      <w:pPr>
        <w:spacing w:before="180"/>
        <w:jc w:val="both"/>
      </w:pPr>
      <w:r>
        <w:t>A life of faith involves work. Those who rely solely on works miss the mark on grace. In the same way, those who assume their faith is complete without action risk spiritual stagnation, fruitlessness, emptiness, and even spiritual death. Faith plus works is God’s design for Christian living.</w:t>
      </w:r>
    </w:p>
    <w:tbl>
      <w:tblPr>
        <w:tblW w:w="0" w:type="auto"/>
        <w:tblLayout w:type="fixed"/>
        <w:tblCellMar>
          <w:left w:w="0" w:type="dxa"/>
          <w:right w:w="0" w:type="dxa"/>
        </w:tblCellMar>
        <w:tblLook w:val="0000" w:firstRow="0" w:lastRow="0" w:firstColumn="0" w:lastColumn="0" w:noHBand="0" w:noVBand="0"/>
      </w:tblPr>
      <w:tblGrid>
        <w:gridCol w:w="8640"/>
      </w:tblGrid>
      <w:tr w:rsidR="00D35A6C" w:rsidRPr="008918E5" w14:paraId="59298A38" w14:textId="77777777" w:rsidTr="00DF039E">
        <w:tc>
          <w:tcPr>
            <w:tcW w:w="8640" w:type="dxa"/>
            <w:tcBorders>
              <w:top w:val="nil"/>
              <w:left w:val="nil"/>
              <w:bottom w:val="nil"/>
              <w:right w:val="nil"/>
            </w:tcBorders>
          </w:tcPr>
          <w:p w14:paraId="06561CC1" w14:textId="77777777" w:rsidR="00D35A6C" w:rsidRPr="008918E5" w:rsidRDefault="00D35A6C" w:rsidP="00DF039E"/>
          <w:p w14:paraId="3099B93C" w14:textId="77777777" w:rsidR="00D35A6C" w:rsidRPr="001A488D" w:rsidRDefault="00D35A6C" w:rsidP="00DF039E">
            <w:pPr>
              <w:rPr>
                <w:b/>
                <w:bCs/>
                <w:sz w:val="22"/>
                <w:szCs w:val="22"/>
              </w:rPr>
            </w:pPr>
            <w:r w:rsidRPr="001A488D">
              <w:rPr>
                <w:b/>
                <w:bCs/>
                <w:sz w:val="22"/>
                <w:szCs w:val="22"/>
              </w:rPr>
              <w:t>QUESTION</w:t>
            </w:r>
          </w:p>
          <w:p w14:paraId="1463F137" w14:textId="77777777" w:rsidR="00D35A6C" w:rsidRPr="008918E5" w:rsidRDefault="00D35A6C" w:rsidP="00DF039E">
            <w:r w:rsidRPr="008918E5">
              <w:t>What is the jeopardy of neglecting the physical needs of others and only seeking to meet their spiritual needs?</w:t>
            </w:r>
          </w:p>
        </w:tc>
      </w:tr>
    </w:tbl>
    <w:p w14:paraId="29A86BE0" w14:textId="77777777" w:rsidR="00D35A6C" w:rsidRPr="008918E5" w:rsidRDefault="00D35A6C" w:rsidP="00D35A6C"/>
    <w:tbl>
      <w:tblPr>
        <w:tblW w:w="0" w:type="auto"/>
        <w:tblLayout w:type="fixed"/>
        <w:tblCellMar>
          <w:left w:w="0" w:type="dxa"/>
          <w:right w:w="0" w:type="dxa"/>
        </w:tblCellMar>
        <w:tblLook w:val="0000" w:firstRow="0" w:lastRow="0" w:firstColumn="0" w:lastColumn="0" w:noHBand="0" w:noVBand="0"/>
      </w:tblPr>
      <w:tblGrid>
        <w:gridCol w:w="8640"/>
      </w:tblGrid>
      <w:tr w:rsidR="00D35A6C" w:rsidRPr="008918E5" w14:paraId="70E0FBA1" w14:textId="77777777" w:rsidTr="00DF039E">
        <w:tc>
          <w:tcPr>
            <w:tcW w:w="8640" w:type="dxa"/>
            <w:tcBorders>
              <w:top w:val="nil"/>
              <w:left w:val="nil"/>
              <w:bottom w:val="nil"/>
              <w:right w:val="nil"/>
            </w:tcBorders>
          </w:tcPr>
          <w:p w14:paraId="3D3F2892" w14:textId="77777777" w:rsidR="00D35A6C" w:rsidRPr="001A488D" w:rsidRDefault="00D35A6C" w:rsidP="00DF039E">
            <w:pPr>
              <w:rPr>
                <w:b/>
                <w:bCs/>
                <w:sz w:val="22"/>
                <w:szCs w:val="22"/>
              </w:rPr>
            </w:pPr>
            <w:r w:rsidRPr="001A488D">
              <w:rPr>
                <w:b/>
                <w:bCs/>
                <w:sz w:val="22"/>
                <w:szCs w:val="22"/>
              </w:rPr>
              <w:t>QUESTION</w:t>
            </w:r>
          </w:p>
          <w:p w14:paraId="3B044BB8" w14:textId="77777777" w:rsidR="00D35A6C" w:rsidRPr="008918E5" w:rsidRDefault="00D35A6C" w:rsidP="00DF039E">
            <w:r w:rsidRPr="008918E5">
              <w:t>Who are some people with physical needs in your community today? How can we as the church meet these needs to show our faith by our works?</w:t>
            </w:r>
          </w:p>
          <w:p w14:paraId="2ED9B427" w14:textId="77777777" w:rsidR="00D35A6C" w:rsidRPr="008918E5" w:rsidRDefault="00D35A6C" w:rsidP="00DF039E"/>
        </w:tc>
      </w:tr>
    </w:tbl>
    <w:p w14:paraId="022249ED" w14:textId="77777777" w:rsidR="00D35A6C" w:rsidRDefault="00D35A6C" w:rsidP="00D35A6C">
      <w:pPr>
        <w:spacing w:before="360"/>
        <w:jc w:val="both"/>
      </w:pPr>
    </w:p>
    <w:p w14:paraId="787AB4ED" w14:textId="77777777" w:rsidR="00D35A6C" w:rsidRDefault="00D35A6C" w:rsidP="00D35A6C">
      <w:pPr>
        <w:spacing w:before="540"/>
      </w:pPr>
      <w:r>
        <w:rPr>
          <w:b/>
          <w:sz w:val="48"/>
        </w:rPr>
        <w:lastRenderedPageBreak/>
        <w:t>Personal Devotion</w:t>
      </w:r>
    </w:p>
    <w:p w14:paraId="167BF245" w14:textId="77777777" w:rsidR="00D35A6C" w:rsidRDefault="00D35A6C" w:rsidP="00D35A6C">
      <w:pPr>
        <w:spacing w:before="180"/>
      </w:pPr>
      <w:r>
        <w:rPr>
          <w:b/>
          <w:sz w:val="36"/>
        </w:rPr>
        <w:t>Day 3</w:t>
      </w:r>
    </w:p>
    <w:p w14:paraId="2C0A0960" w14:textId="77777777" w:rsidR="00D35A6C" w:rsidRDefault="00D35A6C" w:rsidP="00D35A6C">
      <w:pPr>
        <w:spacing w:before="180"/>
        <w:jc w:val="both"/>
      </w:pPr>
      <w:r>
        <w:t xml:space="preserve">Read </w:t>
      </w:r>
      <w:r w:rsidRPr="000A0276">
        <w:t>Matthew 25:13–30</w:t>
      </w:r>
      <w:r>
        <w:t>.</w:t>
      </w:r>
    </w:p>
    <w:p w14:paraId="18166638" w14:textId="77777777" w:rsidR="00D35A6C" w:rsidRDefault="00D35A6C" w:rsidP="00D35A6C">
      <w:pPr>
        <w:spacing w:before="180"/>
        <w:jc w:val="both"/>
      </w:pPr>
      <w:r>
        <w:t>Part of our “work” is investing our God-given gifts for the benefit of the Kingdom. This parable illustrates how we’re accountable for everything that God has placed in our stewardship. We exercise our faith by using our gifts to obey everything God commands us to do.</w:t>
      </w:r>
    </w:p>
    <w:tbl>
      <w:tblPr>
        <w:tblW w:w="0" w:type="auto"/>
        <w:tblLayout w:type="fixed"/>
        <w:tblCellMar>
          <w:left w:w="0" w:type="dxa"/>
          <w:right w:w="0" w:type="dxa"/>
        </w:tblCellMar>
        <w:tblLook w:val="0000" w:firstRow="0" w:lastRow="0" w:firstColumn="0" w:lastColumn="0" w:noHBand="0" w:noVBand="0"/>
      </w:tblPr>
      <w:tblGrid>
        <w:gridCol w:w="8640"/>
      </w:tblGrid>
      <w:tr w:rsidR="00D35A6C" w:rsidRPr="008918E5" w14:paraId="12B015AF" w14:textId="77777777" w:rsidTr="00DF039E">
        <w:tc>
          <w:tcPr>
            <w:tcW w:w="8640" w:type="dxa"/>
            <w:tcBorders>
              <w:top w:val="nil"/>
              <w:left w:val="nil"/>
              <w:bottom w:val="nil"/>
              <w:right w:val="nil"/>
            </w:tcBorders>
          </w:tcPr>
          <w:p w14:paraId="2E5C2A9E" w14:textId="77777777" w:rsidR="00D35A6C" w:rsidRDefault="00D35A6C" w:rsidP="00DF039E"/>
          <w:p w14:paraId="20DBB2B0" w14:textId="77777777" w:rsidR="00D35A6C" w:rsidRPr="001A488D" w:rsidRDefault="00D35A6C" w:rsidP="00DF039E">
            <w:pPr>
              <w:rPr>
                <w:b/>
                <w:bCs/>
                <w:sz w:val="22"/>
                <w:szCs w:val="22"/>
              </w:rPr>
            </w:pPr>
            <w:r w:rsidRPr="001A488D">
              <w:rPr>
                <w:b/>
                <w:bCs/>
                <w:sz w:val="22"/>
                <w:szCs w:val="22"/>
              </w:rPr>
              <w:t>QUESTION</w:t>
            </w:r>
          </w:p>
          <w:p w14:paraId="2762C1C3" w14:textId="77777777" w:rsidR="00D35A6C" w:rsidRPr="008918E5" w:rsidRDefault="00D35A6C" w:rsidP="00DF039E">
            <w:r w:rsidRPr="008918E5">
              <w:t>What work did the master expect of the servants?</w:t>
            </w:r>
          </w:p>
        </w:tc>
      </w:tr>
    </w:tbl>
    <w:p w14:paraId="083C84C3" w14:textId="77777777" w:rsidR="00D35A6C" w:rsidRPr="008918E5" w:rsidRDefault="00D35A6C" w:rsidP="00D35A6C"/>
    <w:tbl>
      <w:tblPr>
        <w:tblW w:w="0" w:type="auto"/>
        <w:tblLayout w:type="fixed"/>
        <w:tblCellMar>
          <w:left w:w="0" w:type="dxa"/>
          <w:right w:w="0" w:type="dxa"/>
        </w:tblCellMar>
        <w:tblLook w:val="0000" w:firstRow="0" w:lastRow="0" w:firstColumn="0" w:lastColumn="0" w:noHBand="0" w:noVBand="0"/>
      </w:tblPr>
      <w:tblGrid>
        <w:gridCol w:w="8640"/>
      </w:tblGrid>
      <w:tr w:rsidR="00D35A6C" w:rsidRPr="008918E5" w14:paraId="661650B6" w14:textId="77777777" w:rsidTr="00DF039E">
        <w:tc>
          <w:tcPr>
            <w:tcW w:w="8640" w:type="dxa"/>
            <w:tcBorders>
              <w:top w:val="nil"/>
              <w:left w:val="nil"/>
              <w:bottom w:val="nil"/>
              <w:right w:val="nil"/>
            </w:tcBorders>
          </w:tcPr>
          <w:p w14:paraId="14BDEA6F" w14:textId="77777777" w:rsidR="00D35A6C" w:rsidRPr="001A488D" w:rsidRDefault="00D35A6C" w:rsidP="00DF039E">
            <w:pPr>
              <w:rPr>
                <w:b/>
                <w:bCs/>
                <w:sz w:val="22"/>
                <w:szCs w:val="22"/>
              </w:rPr>
            </w:pPr>
            <w:r w:rsidRPr="001A488D">
              <w:rPr>
                <w:b/>
                <w:bCs/>
                <w:sz w:val="22"/>
                <w:szCs w:val="22"/>
              </w:rPr>
              <w:t>QUESTION</w:t>
            </w:r>
          </w:p>
          <w:p w14:paraId="54D763A3" w14:textId="77777777" w:rsidR="00D35A6C" w:rsidRPr="008918E5" w:rsidRDefault="00D35A6C" w:rsidP="00DF039E">
            <w:r w:rsidRPr="008918E5">
              <w:t>What was the master’s response to every servant who had leveraged his gift as the master had commanded?</w:t>
            </w:r>
          </w:p>
        </w:tc>
      </w:tr>
    </w:tbl>
    <w:p w14:paraId="0123308F" w14:textId="77777777" w:rsidR="00D35A6C" w:rsidRPr="008918E5" w:rsidRDefault="00D35A6C" w:rsidP="00D35A6C"/>
    <w:tbl>
      <w:tblPr>
        <w:tblW w:w="0" w:type="auto"/>
        <w:tblLayout w:type="fixed"/>
        <w:tblCellMar>
          <w:left w:w="0" w:type="dxa"/>
          <w:right w:w="0" w:type="dxa"/>
        </w:tblCellMar>
        <w:tblLook w:val="0000" w:firstRow="0" w:lastRow="0" w:firstColumn="0" w:lastColumn="0" w:noHBand="0" w:noVBand="0"/>
      </w:tblPr>
      <w:tblGrid>
        <w:gridCol w:w="8640"/>
      </w:tblGrid>
      <w:tr w:rsidR="00D35A6C" w:rsidRPr="008918E5" w14:paraId="76A62078" w14:textId="77777777" w:rsidTr="00DF039E">
        <w:tc>
          <w:tcPr>
            <w:tcW w:w="8640" w:type="dxa"/>
            <w:tcBorders>
              <w:top w:val="nil"/>
              <w:left w:val="nil"/>
              <w:bottom w:val="nil"/>
              <w:right w:val="nil"/>
            </w:tcBorders>
          </w:tcPr>
          <w:p w14:paraId="3E0A9AA4" w14:textId="77777777" w:rsidR="00D35A6C" w:rsidRPr="001A488D" w:rsidRDefault="00D35A6C" w:rsidP="00DF039E">
            <w:pPr>
              <w:rPr>
                <w:b/>
                <w:bCs/>
                <w:sz w:val="22"/>
                <w:szCs w:val="22"/>
              </w:rPr>
            </w:pPr>
            <w:r w:rsidRPr="001A488D">
              <w:rPr>
                <w:b/>
                <w:bCs/>
                <w:sz w:val="22"/>
                <w:szCs w:val="22"/>
              </w:rPr>
              <w:t>QUESTION</w:t>
            </w:r>
          </w:p>
          <w:p w14:paraId="37DB645D" w14:textId="77777777" w:rsidR="00D35A6C" w:rsidRPr="008918E5" w:rsidRDefault="00D35A6C" w:rsidP="00DF039E">
            <w:r w:rsidRPr="008918E5">
              <w:t>What was the response of the master to the servant who did nothing with his gift?</w:t>
            </w:r>
          </w:p>
        </w:tc>
      </w:tr>
    </w:tbl>
    <w:p w14:paraId="5E388FE2" w14:textId="77777777" w:rsidR="00D35A6C" w:rsidRPr="008918E5" w:rsidRDefault="00D35A6C" w:rsidP="00D35A6C"/>
    <w:tbl>
      <w:tblPr>
        <w:tblW w:w="0" w:type="auto"/>
        <w:tblLayout w:type="fixed"/>
        <w:tblCellMar>
          <w:left w:w="0" w:type="dxa"/>
          <w:right w:w="0" w:type="dxa"/>
        </w:tblCellMar>
        <w:tblLook w:val="0000" w:firstRow="0" w:lastRow="0" w:firstColumn="0" w:lastColumn="0" w:noHBand="0" w:noVBand="0"/>
      </w:tblPr>
      <w:tblGrid>
        <w:gridCol w:w="8640"/>
      </w:tblGrid>
      <w:tr w:rsidR="00D35A6C" w:rsidRPr="008918E5" w14:paraId="53BDD658" w14:textId="77777777" w:rsidTr="00DF039E">
        <w:tc>
          <w:tcPr>
            <w:tcW w:w="8640" w:type="dxa"/>
            <w:tcBorders>
              <w:top w:val="nil"/>
              <w:left w:val="nil"/>
              <w:bottom w:val="nil"/>
              <w:right w:val="nil"/>
            </w:tcBorders>
          </w:tcPr>
          <w:p w14:paraId="3AF4A758" w14:textId="77777777" w:rsidR="00D35A6C" w:rsidRPr="001A488D" w:rsidRDefault="00D35A6C" w:rsidP="00DF039E">
            <w:pPr>
              <w:rPr>
                <w:b/>
                <w:bCs/>
                <w:sz w:val="22"/>
                <w:szCs w:val="22"/>
              </w:rPr>
            </w:pPr>
            <w:r w:rsidRPr="001A488D">
              <w:rPr>
                <w:b/>
                <w:bCs/>
                <w:sz w:val="22"/>
                <w:szCs w:val="22"/>
              </w:rPr>
              <w:t>QUESTION</w:t>
            </w:r>
          </w:p>
          <w:p w14:paraId="56C4B76E" w14:textId="77777777" w:rsidR="00D35A6C" w:rsidRPr="008918E5" w:rsidRDefault="00D35A6C" w:rsidP="00DF039E">
            <w:r w:rsidRPr="008918E5">
              <w:t>What are some God-given gifts in your life? Are you using them for the work of the Kingdom? If not, what can you do to put these gifts to work for the kingdom of God?</w:t>
            </w:r>
          </w:p>
        </w:tc>
      </w:tr>
    </w:tbl>
    <w:p w14:paraId="34D4D093" w14:textId="77777777" w:rsidR="00D35A6C" w:rsidRDefault="00D35A6C" w:rsidP="00D35A6C">
      <w:pPr>
        <w:spacing w:before="540"/>
        <w:rPr>
          <w:b/>
          <w:sz w:val="48"/>
        </w:rPr>
      </w:pPr>
    </w:p>
    <w:p w14:paraId="635272BD" w14:textId="77777777" w:rsidR="00D35A6C" w:rsidRDefault="00D35A6C" w:rsidP="00D35A6C">
      <w:pPr>
        <w:spacing w:before="540"/>
      </w:pPr>
      <w:r>
        <w:rPr>
          <w:b/>
          <w:sz w:val="48"/>
        </w:rPr>
        <w:t>Personal Devotion</w:t>
      </w:r>
    </w:p>
    <w:p w14:paraId="6D08A69B" w14:textId="77777777" w:rsidR="00D35A6C" w:rsidRDefault="00D35A6C" w:rsidP="00D35A6C">
      <w:pPr>
        <w:spacing w:before="180"/>
      </w:pPr>
      <w:r>
        <w:rPr>
          <w:b/>
          <w:sz w:val="36"/>
        </w:rPr>
        <w:t>Day 4</w:t>
      </w:r>
    </w:p>
    <w:p w14:paraId="7FEC825D" w14:textId="77777777" w:rsidR="00D35A6C" w:rsidRDefault="00D35A6C" w:rsidP="00D35A6C">
      <w:pPr>
        <w:spacing w:before="180"/>
        <w:jc w:val="both"/>
      </w:pPr>
      <w:r>
        <w:t xml:space="preserve">Read </w:t>
      </w:r>
      <w:r w:rsidRPr="000A0276">
        <w:t>Luke 6:46–49</w:t>
      </w:r>
      <w:r>
        <w:t>.</w:t>
      </w:r>
    </w:p>
    <w:p w14:paraId="2F5225F1" w14:textId="77777777" w:rsidR="00D35A6C" w:rsidRDefault="00D35A6C" w:rsidP="00D35A6C">
      <w:pPr>
        <w:spacing w:before="180"/>
        <w:jc w:val="both"/>
      </w:pPr>
      <w:r>
        <w:t>Works are God’s way to train us into maturity. Jesus considered those who obeyed God with their actions to be wise individuals. Obedience to God’s Word is the foundation that prevents us from falling away from faith.</w:t>
      </w:r>
    </w:p>
    <w:tbl>
      <w:tblPr>
        <w:tblW w:w="0" w:type="auto"/>
        <w:tblLayout w:type="fixed"/>
        <w:tblCellMar>
          <w:left w:w="0" w:type="dxa"/>
          <w:right w:w="0" w:type="dxa"/>
        </w:tblCellMar>
        <w:tblLook w:val="0000" w:firstRow="0" w:lastRow="0" w:firstColumn="0" w:lastColumn="0" w:noHBand="0" w:noVBand="0"/>
      </w:tblPr>
      <w:tblGrid>
        <w:gridCol w:w="8640"/>
      </w:tblGrid>
      <w:tr w:rsidR="00D35A6C" w:rsidRPr="008918E5" w14:paraId="64CC4386" w14:textId="77777777" w:rsidTr="00DF039E">
        <w:tc>
          <w:tcPr>
            <w:tcW w:w="8640" w:type="dxa"/>
            <w:tcBorders>
              <w:top w:val="nil"/>
              <w:left w:val="nil"/>
              <w:bottom w:val="nil"/>
              <w:right w:val="nil"/>
            </w:tcBorders>
          </w:tcPr>
          <w:p w14:paraId="7D8667A3" w14:textId="77777777" w:rsidR="00D35A6C" w:rsidRPr="008918E5" w:rsidRDefault="00D35A6C" w:rsidP="00DF039E"/>
          <w:p w14:paraId="2842D74C" w14:textId="77777777" w:rsidR="00D35A6C" w:rsidRPr="001A488D" w:rsidRDefault="00D35A6C" w:rsidP="00DF039E">
            <w:pPr>
              <w:rPr>
                <w:b/>
                <w:bCs/>
                <w:sz w:val="22"/>
                <w:szCs w:val="22"/>
              </w:rPr>
            </w:pPr>
            <w:r w:rsidRPr="001A488D">
              <w:rPr>
                <w:b/>
                <w:bCs/>
                <w:sz w:val="22"/>
                <w:szCs w:val="22"/>
              </w:rPr>
              <w:t>QUESTION</w:t>
            </w:r>
          </w:p>
          <w:p w14:paraId="274A347C" w14:textId="77777777" w:rsidR="00D35A6C" w:rsidRPr="008918E5" w:rsidRDefault="00D35A6C" w:rsidP="00DF039E">
            <w:r w:rsidRPr="008918E5">
              <w:t>To what does Jesus compare the person who obeys His teachings?</w:t>
            </w:r>
          </w:p>
        </w:tc>
      </w:tr>
    </w:tbl>
    <w:p w14:paraId="0B475AA7" w14:textId="77777777" w:rsidR="00D35A6C" w:rsidRPr="008918E5" w:rsidRDefault="00D35A6C" w:rsidP="00D35A6C"/>
    <w:tbl>
      <w:tblPr>
        <w:tblW w:w="0" w:type="auto"/>
        <w:tblLayout w:type="fixed"/>
        <w:tblCellMar>
          <w:left w:w="0" w:type="dxa"/>
          <w:right w:w="0" w:type="dxa"/>
        </w:tblCellMar>
        <w:tblLook w:val="0000" w:firstRow="0" w:lastRow="0" w:firstColumn="0" w:lastColumn="0" w:noHBand="0" w:noVBand="0"/>
      </w:tblPr>
      <w:tblGrid>
        <w:gridCol w:w="8640"/>
      </w:tblGrid>
      <w:tr w:rsidR="00D35A6C" w:rsidRPr="008918E5" w14:paraId="6790D860" w14:textId="77777777" w:rsidTr="00DF039E">
        <w:tc>
          <w:tcPr>
            <w:tcW w:w="8640" w:type="dxa"/>
            <w:tcBorders>
              <w:top w:val="nil"/>
              <w:left w:val="nil"/>
              <w:bottom w:val="nil"/>
              <w:right w:val="nil"/>
            </w:tcBorders>
          </w:tcPr>
          <w:p w14:paraId="4B6D6C85" w14:textId="77777777" w:rsidR="00D35A6C" w:rsidRPr="001A488D" w:rsidRDefault="00D35A6C" w:rsidP="00DF039E">
            <w:pPr>
              <w:rPr>
                <w:b/>
                <w:bCs/>
                <w:sz w:val="22"/>
                <w:szCs w:val="22"/>
              </w:rPr>
            </w:pPr>
            <w:r w:rsidRPr="001A488D">
              <w:rPr>
                <w:b/>
                <w:bCs/>
                <w:sz w:val="22"/>
                <w:szCs w:val="22"/>
              </w:rPr>
              <w:t>QUESTION</w:t>
            </w:r>
          </w:p>
          <w:p w14:paraId="3FE8F878" w14:textId="77777777" w:rsidR="00D35A6C" w:rsidRPr="008918E5" w:rsidRDefault="00D35A6C" w:rsidP="00DF039E">
            <w:r w:rsidRPr="008918E5">
              <w:t>What does Jesus call a person who hears His teachings and then refuses to obey?</w:t>
            </w:r>
          </w:p>
        </w:tc>
      </w:tr>
    </w:tbl>
    <w:tbl>
      <w:tblPr>
        <w:tblpPr w:leftFromText="180" w:rightFromText="180" w:vertAnchor="text" w:horzAnchor="margin" w:tblpY="-54"/>
        <w:tblW w:w="0" w:type="auto"/>
        <w:tblLayout w:type="fixed"/>
        <w:tblCellMar>
          <w:left w:w="0" w:type="dxa"/>
          <w:right w:w="0" w:type="dxa"/>
        </w:tblCellMar>
        <w:tblLook w:val="0000" w:firstRow="0" w:lastRow="0" w:firstColumn="0" w:lastColumn="0" w:noHBand="0" w:noVBand="0"/>
      </w:tblPr>
      <w:tblGrid>
        <w:gridCol w:w="8640"/>
      </w:tblGrid>
      <w:tr w:rsidR="00D35A6C" w:rsidRPr="008918E5" w14:paraId="5D398DCA" w14:textId="77777777" w:rsidTr="00DF039E">
        <w:tc>
          <w:tcPr>
            <w:tcW w:w="8640" w:type="dxa"/>
            <w:tcBorders>
              <w:top w:val="nil"/>
              <w:left w:val="nil"/>
              <w:bottom w:val="nil"/>
              <w:right w:val="nil"/>
            </w:tcBorders>
          </w:tcPr>
          <w:p w14:paraId="3AC9D156" w14:textId="77777777" w:rsidR="00D35A6C" w:rsidRPr="001A488D" w:rsidRDefault="00D35A6C" w:rsidP="00DF039E">
            <w:pPr>
              <w:rPr>
                <w:b/>
                <w:bCs/>
                <w:sz w:val="22"/>
                <w:szCs w:val="22"/>
              </w:rPr>
            </w:pPr>
            <w:r w:rsidRPr="001A488D">
              <w:rPr>
                <w:b/>
                <w:bCs/>
                <w:sz w:val="22"/>
                <w:szCs w:val="22"/>
              </w:rPr>
              <w:lastRenderedPageBreak/>
              <w:t>QUESTION</w:t>
            </w:r>
          </w:p>
          <w:p w14:paraId="6B70B0BF" w14:textId="77777777" w:rsidR="00D35A6C" w:rsidRPr="008918E5" w:rsidRDefault="00D35A6C" w:rsidP="00DF039E">
            <w:r w:rsidRPr="008918E5">
              <w:t>When the flood came, it exposed the strength of the one who listened and obeyed and the weakness of the one who heard but disobeyed. How does our obedience to God prepare us for trials in life?</w:t>
            </w:r>
          </w:p>
        </w:tc>
      </w:tr>
    </w:tbl>
    <w:p w14:paraId="040168B6" w14:textId="77777777" w:rsidR="00D35A6C" w:rsidRPr="008918E5" w:rsidRDefault="00D35A6C" w:rsidP="00D35A6C"/>
    <w:p w14:paraId="451AB7ED" w14:textId="77777777" w:rsidR="00D35A6C" w:rsidRDefault="00D35A6C" w:rsidP="00D35A6C">
      <w:pPr>
        <w:spacing w:before="540"/>
        <w:rPr>
          <w:b/>
          <w:sz w:val="48"/>
        </w:rPr>
      </w:pPr>
    </w:p>
    <w:p w14:paraId="2D0EE693" w14:textId="77777777" w:rsidR="00D35A6C" w:rsidRDefault="00D35A6C" w:rsidP="00D35A6C">
      <w:pPr>
        <w:spacing w:before="540"/>
      </w:pPr>
      <w:r>
        <w:rPr>
          <w:b/>
          <w:sz w:val="48"/>
        </w:rPr>
        <w:t>Personal Devotion</w:t>
      </w:r>
    </w:p>
    <w:p w14:paraId="2FB06953" w14:textId="77777777" w:rsidR="00D35A6C" w:rsidRDefault="00D35A6C" w:rsidP="00D35A6C">
      <w:pPr>
        <w:spacing w:before="180"/>
      </w:pPr>
      <w:r>
        <w:rPr>
          <w:b/>
          <w:sz w:val="36"/>
        </w:rPr>
        <w:t>Day 5</w:t>
      </w:r>
    </w:p>
    <w:p w14:paraId="1DC5596A" w14:textId="77777777" w:rsidR="00D35A6C" w:rsidRDefault="00D35A6C" w:rsidP="00D35A6C">
      <w:pPr>
        <w:spacing w:before="180"/>
        <w:jc w:val="both"/>
      </w:pPr>
      <w:r>
        <w:t xml:space="preserve">Read </w:t>
      </w:r>
      <w:r w:rsidRPr="000A0276">
        <w:t>Titus 1:15–16</w:t>
      </w:r>
      <w:r>
        <w:t>.</w:t>
      </w:r>
    </w:p>
    <w:p w14:paraId="3703FD31" w14:textId="77777777" w:rsidR="00D35A6C" w:rsidRDefault="00D35A6C" w:rsidP="00D35A6C">
      <w:pPr>
        <w:spacing w:before="180"/>
        <w:jc w:val="both"/>
      </w:pPr>
      <w:r>
        <w:t>Those who know God but deny Him by their works are a cautionary tale to every Christian. We must be careful not to confess God with our mouths yet deny Him by the way we live. If we fail to let our works match our words, we are no better than unbelievers.</w:t>
      </w:r>
    </w:p>
    <w:tbl>
      <w:tblPr>
        <w:tblW w:w="0" w:type="auto"/>
        <w:tblLayout w:type="fixed"/>
        <w:tblCellMar>
          <w:left w:w="0" w:type="dxa"/>
          <w:right w:w="0" w:type="dxa"/>
        </w:tblCellMar>
        <w:tblLook w:val="0000" w:firstRow="0" w:lastRow="0" w:firstColumn="0" w:lastColumn="0" w:noHBand="0" w:noVBand="0"/>
      </w:tblPr>
      <w:tblGrid>
        <w:gridCol w:w="8640"/>
      </w:tblGrid>
      <w:tr w:rsidR="00D35A6C" w:rsidRPr="008918E5" w14:paraId="663EF919" w14:textId="77777777" w:rsidTr="00DF039E">
        <w:tc>
          <w:tcPr>
            <w:tcW w:w="8640" w:type="dxa"/>
            <w:tcBorders>
              <w:top w:val="nil"/>
              <w:left w:val="nil"/>
              <w:bottom w:val="nil"/>
              <w:right w:val="nil"/>
            </w:tcBorders>
          </w:tcPr>
          <w:p w14:paraId="2F1517CB" w14:textId="77777777" w:rsidR="00D35A6C" w:rsidRPr="008918E5" w:rsidRDefault="00D35A6C" w:rsidP="00DF039E"/>
          <w:p w14:paraId="573E9C2A" w14:textId="77777777" w:rsidR="00D35A6C" w:rsidRPr="001A488D" w:rsidRDefault="00D35A6C" w:rsidP="00DF039E">
            <w:pPr>
              <w:rPr>
                <w:b/>
                <w:bCs/>
                <w:sz w:val="22"/>
                <w:szCs w:val="22"/>
              </w:rPr>
            </w:pPr>
            <w:r w:rsidRPr="001A488D">
              <w:rPr>
                <w:b/>
                <w:bCs/>
                <w:sz w:val="22"/>
                <w:szCs w:val="22"/>
              </w:rPr>
              <w:t>QUESTION</w:t>
            </w:r>
          </w:p>
          <w:p w14:paraId="17F9D3CC" w14:textId="77777777" w:rsidR="00D35A6C" w:rsidRPr="008918E5" w:rsidRDefault="00D35A6C" w:rsidP="00DF039E">
            <w:r w:rsidRPr="008918E5">
              <w:t xml:space="preserve">What does the Bible call men and women who live lives that deny God by their works (verse </w:t>
            </w:r>
            <w:r w:rsidRPr="000A0276">
              <w:t>16</w:t>
            </w:r>
            <w:r w:rsidRPr="008918E5">
              <w:t>)?</w:t>
            </w:r>
          </w:p>
        </w:tc>
      </w:tr>
    </w:tbl>
    <w:p w14:paraId="18E71292" w14:textId="77777777" w:rsidR="00D35A6C" w:rsidRPr="008918E5" w:rsidRDefault="00D35A6C" w:rsidP="00D35A6C"/>
    <w:tbl>
      <w:tblPr>
        <w:tblW w:w="0" w:type="auto"/>
        <w:tblLayout w:type="fixed"/>
        <w:tblCellMar>
          <w:left w:w="0" w:type="dxa"/>
          <w:right w:w="0" w:type="dxa"/>
        </w:tblCellMar>
        <w:tblLook w:val="0000" w:firstRow="0" w:lastRow="0" w:firstColumn="0" w:lastColumn="0" w:noHBand="0" w:noVBand="0"/>
      </w:tblPr>
      <w:tblGrid>
        <w:gridCol w:w="8640"/>
      </w:tblGrid>
      <w:tr w:rsidR="00D35A6C" w:rsidRPr="008918E5" w14:paraId="5A07A91E" w14:textId="77777777" w:rsidTr="00DF039E">
        <w:tc>
          <w:tcPr>
            <w:tcW w:w="8640" w:type="dxa"/>
            <w:tcBorders>
              <w:top w:val="nil"/>
              <w:left w:val="nil"/>
              <w:bottom w:val="nil"/>
              <w:right w:val="nil"/>
            </w:tcBorders>
          </w:tcPr>
          <w:p w14:paraId="73C02063" w14:textId="77777777" w:rsidR="00D35A6C" w:rsidRPr="001A488D" w:rsidRDefault="00D35A6C" w:rsidP="00DF039E">
            <w:pPr>
              <w:rPr>
                <w:b/>
                <w:bCs/>
                <w:sz w:val="22"/>
                <w:szCs w:val="22"/>
              </w:rPr>
            </w:pPr>
            <w:r w:rsidRPr="001A488D">
              <w:rPr>
                <w:b/>
                <w:bCs/>
                <w:sz w:val="22"/>
                <w:szCs w:val="22"/>
              </w:rPr>
              <w:t>QUESTION</w:t>
            </w:r>
          </w:p>
          <w:p w14:paraId="2CA75C65" w14:textId="77777777" w:rsidR="00D35A6C" w:rsidRPr="008918E5" w:rsidRDefault="00D35A6C" w:rsidP="00DF039E">
            <w:r w:rsidRPr="008918E5">
              <w:t>As you meditate on these Scriptures, has the Holy Spirit sensitized you to any areas where you do not follow through in obedience with your life and your works? If so, ask Him for the capacity to continue to work as you exercise your faith in Jesus.</w:t>
            </w:r>
          </w:p>
          <w:p w14:paraId="2B904DDC" w14:textId="77777777" w:rsidR="00D35A6C" w:rsidRPr="008918E5" w:rsidRDefault="00D35A6C" w:rsidP="00DF039E"/>
        </w:tc>
      </w:tr>
    </w:tbl>
    <w:p w14:paraId="72EFC694" w14:textId="77777777" w:rsidR="00D35A6C" w:rsidRPr="008918E5" w:rsidRDefault="00D35A6C" w:rsidP="00D35A6C"/>
    <w:p w14:paraId="73A1FE12" w14:textId="77777777" w:rsidR="00D35A6C" w:rsidRDefault="00D35A6C" w:rsidP="00D35A6C">
      <w:pPr>
        <w:spacing w:before="1080"/>
        <w:jc w:val="both"/>
      </w:pPr>
    </w:p>
    <w:p w14:paraId="289CDE5E" w14:textId="77777777" w:rsidR="00D35A6C" w:rsidRDefault="00D35A6C" w:rsidP="00D35A6C"/>
    <w:p w14:paraId="65C89545" w14:textId="77777777" w:rsidR="001F6F94" w:rsidRDefault="00000000"/>
    <w:sectPr w:rsidR="001F6F94" w:rsidSect="004C73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B2F2" w14:textId="77777777" w:rsidR="00F45EE6" w:rsidRDefault="00F45EE6" w:rsidP="00D35A6C">
      <w:r>
        <w:separator/>
      </w:r>
    </w:p>
  </w:endnote>
  <w:endnote w:type="continuationSeparator" w:id="0">
    <w:p w14:paraId="6B784C55" w14:textId="77777777" w:rsidR="00F45EE6" w:rsidRDefault="00F45EE6" w:rsidP="00D3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100F" w14:textId="77777777" w:rsidR="00D35A6C" w:rsidRPr="00B73ED7" w:rsidRDefault="00D35A6C" w:rsidP="00D35A6C">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Pr>
        <w:rFonts w:ascii="Calibri" w:eastAsia="Times New Roman" w:hAnsi="Calibri" w:cs="Calibri"/>
        <w:color w:val="212121"/>
        <w:sz w:val="16"/>
        <w:szCs w:val="16"/>
      </w:rPr>
      <w:t>2020</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291BE8D7" w14:textId="77777777" w:rsidR="00D35A6C" w:rsidRPr="00B73ED7" w:rsidRDefault="00D35A6C" w:rsidP="00D35A6C">
    <w:pPr>
      <w:rPr>
        <w:rFonts w:ascii="Calibri" w:eastAsia="Times New Roman" w:hAnsi="Calibri" w:cs="Calibri"/>
        <w:color w:val="212121"/>
      </w:rPr>
    </w:pPr>
    <w:r w:rsidRPr="00B73ED7">
      <w:rPr>
        <w:rFonts w:ascii="Calibri" w:eastAsia="Times New Roman" w:hAnsi="Calibri" w:cs="Calibri"/>
        <w:color w:val="212121"/>
        <w:sz w:val="16"/>
        <w:szCs w:val="16"/>
      </w:rPr>
      <w:t> </w:t>
    </w:r>
  </w:p>
  <w:p w14:paraId="2C389959" w14:textId="01757DE7" w:rsidR="00D35A6C" w:rsidRPr="00D35A6C" w:rsidRDefault="00D35A6C" w:rsidP="00D35A6C">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0DA1B" w14:textId="77777777" w:rsidR="00F45EE6" w:rsidRDefault="00F45EE6" w:rsidP="00D35A6C">
      <w:r>
        <w:separator/>
      </w:r>
    </w:p>
  </w:footnote>
  <w:footnote w:type="continuationSeparator" w:id="0">
    <w:p w14:paraId="5561D93F" w14:textId="77777777" w:rsidR="00F45EE6" w:rsidRDefault="00F45EE6" w:rsidP="00D35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6C"/>
    <w:rsid w:val="004569E7"/>
    <w:rsid w:val="004C7306"/>
    <w:rsid w:val="00564057"/>
    <w:rsid w:val="007C42B7"/>
    <w:rsid w:val="00A21EAD"/>
    <w:rsid w:val="00D35A6C"/>
    <w:rsid w:val="00D81C9C"/>
    <w:rsid w:val="00F1632B"/>
    <w:rsid w:val="00F45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1CE1"/>
  <w15:chartTrackingRefBased/>
  <w15:docId w15:val="{A66BB1FA-E63D-9E4C-BEAD-0C378CF1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A6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6C"/>
    <w:pPr>
      <w:tabs>
        <w:tab w:val="center" w:pos="4680"/>
        <w:tab w:val="right" w:pos="9360"/>
      </w:tabs>
    </w:pPr>
  </w:style>
  <w:style w:type="character" w:customStyle="1" w:styleId="HeaderChar">
    <w:name w:val="Header Char"/>
    <w:basedOn w:val="DefaultParagraphFont"/>
    <w:link w:val="Header"/>
    <w:uiPriority w:val="99"/>
    <w:rsid w:val="00D35A6C"/>
    <w:rPr>
      <w:kern w:val="0"/>
      <w14:ligatures w14:val="none"/>
    </w:rPr>
  </w:style>
  <w:style w:type="paragraph" w:styleId="Footer">
    <w:name w:val="footer"/>
    <w:basedOn w:val="Normal"/>
    <w:link w:val="FooterChar"/>
    <w:uiPriority w:val="99"/>
    <w:unhideWhenUsed/>
    <w:rsid w:val="00D35A6C"/>
    <w:pPr>
      <w:tabs>
        <w:tab w:val="center" w:pos="4680"/>
        <w:tab w:val="right" w:pos="9360"/>
      </w:tabs>
    </w:pPr>
  </w:style>
  <w:style w:type="character" w:customStyle="1" w:styleId="FooterChar">
    <w:name w:val="Footer Char"/>
    <w:basedOn w:val="DefaultParagraphFont"/>
    <w:link w:val="Footer"/>
    <w:uiPriority w:val="99"/>
    <w:rsid w:val="00D35A6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1</cp:revision>
  <dcterms:created xsi:type="dcterms:W3CDTF">2023-07-09T01:28:00Z</dcterms:created>
  <dcterms:modified xsi:type="dcterms:W3CDTF">2023-07-09T01:28:00Z</dcterms:modified>
</cp:coreProperties>
</file>