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8BA62" w14:textId="77777777" w:rsidR="00DF2ED9" w:rsidRPr="00946163" w:rsidRDefault="00DF2ED9" w:rsidP="00DF2ED9">
      <w:pPr>
        <w:pStyle w:val="Heading1"/>
        <w:spacing w:after="0"/>
        <w:jc w:val="center"/>
        <w:rPr>
          <w:rFonts w:asciiTheme="minorHAnsi" w:hAnsiTheme="minorHAnsi" w:cstheme="minorHAnsi"/>
          <w:b/>
          <w:bCs/>
          <w:color w:val="auto"/>
          <w:sz w:val="44"/>
          <w:szCs w:val="44"/>
        </w:rPr>
      </w:pPr>
      <w:r w:rsidRPr="00AE54B4">
        <w:rPr>
          <w:rFonts w:asciiTheme="minorHAnsi" w:hAnsiTheme="minorHAnsi" w:cstheme="minorHAnsi"/>
          <w:b/>
          <w:bCs/>
          <w:noProof/>
          <w:color w:val="auto"/>
          <w:sz w:val="44"/>
          <w:szCs w:val="44"/>
        </w:rPr>
        <mc:AlternateContent>
          <mc:Choice Requires="wps">
            <w:drawing>
              <wp:anchor distT="0" distB="0" distL="114300" distR="114300" simplePos="0" relativeHeight="251659264" behindDoc="0" locked="0" layoutInCell="1" allowOverlap="1" wp14:anchorId="1B89E869" wp14:editId="14A5C3B0">
                <wp:simplePos x="0" y="0"/>
                <wp:positionH relativeFrom="margin">
                  <wp:align>center</wp:align>
                </wp:positionH>
                <wp:positionV relativeFrom="paragraph">
                  <wp:posOffset>-457200</wp:posOffset>
                </wp:positionV>
                <wp:extent cx="6426200" cy="488950"/>
                <wp:effectExtent l="19050" t="19050" r="12700" b="25400"/>
                <wp:wrapNone/>
                <wp:docPr id="389692591" name="Text Box 1"/>
                <wp:cNvGraphicFramePr/>
                <a:graphic xmlns:a="http://schemas.openxmlformats.org/drawingml/2006/main">
                  <a:graphicData uri="http://schemas.microsoft.com/office/word/2010/wordprocessingShape">
                    <wps:wsp>
                      <wps:cNvSpPr txBox="1"/>
                      <wps:spPr>
                        <a:xfrm>
                          <a:off x="0" y="0"/>
                          <a:ext cx="6426200" cy="488950"/>
                        </a:xfrm>
                        <a:prstGeom prst="rect">
                          <a:avLst/>
                        </a:prstGeom>
                        <a:solidFill>
                          <a:srgbClr val="00B0F0"/>
                        </a:solidFill>
                        <a:ln w="38100">
                          <a:solidFill>
                            <a:prstClr val="black"/>
                          </a:solidFill>
                        </a:ln>
                      </wps:spPr>
                      <wps:txbx>
                        <w:txbxContent>
                          <w:p w14:paraId="06AAE63B" w14:textId="77777777" w:rsidR="00DF2ED9" w:rsidRDefault="00DF2ED9" w:rsidP="00DF2ED9">
                            <w:pPr>
                              <w:spacing w:before="100" w:beforeAutospacing="1" w:after="100" w:afterAutospacing="1" w:line="240" w:lineRule="auto"/>
                              <w:contextualSpacing/>
                              <w:rPr>
                                <w:color w:val="FFFFFF" w:themeColor="background1"/>
                                <w:sz w:val="44"/>
                                <w:szCs w:val="44"/>
                              </w:rPr>
                            </w:pPr>
                            <w:r>
                              <w:rPr>
                                <w:b/>
                                <w:bCs/>
                                <w:color w:val="FFFFFF" w:themeColor="background1"/>
                                <w:sz w:val="44"/>
                                <w:szCs w:val="44"/>
                              </w:rPr>
                              <w:t xml:space="preserve"> The Portrait of Forgiveness        </w:t>
                            </w:r>
                            <w:r>
                              <w:rPr>
                                <w:color w:val="FFFFFF" w:themeColor="background1"/>
                                <w:sz w:val="44"/>
                                <w:szCs w:val="44"/>
                              </w:rPr>
                              <w:t xml:space="preserve">      </w:t>
                            </w:r>
                            <w:r>
                              <w:rPr>
                                <w:color w:val="FFFFFF" w:themeColor="background1"/>
                                <w:sz w:val="44"/>
                                <w:szCs w:val="44"/>
                              </w:rPr>
                              <w:tab/>
                              <w:t xml:space="preserve"> </w:t>
                            </w:r>
                            <w:r>
                              <w:rPr>
                                <w:color w:val="FFFFFF" w:themeColor="background1"/>
                                <w:sz w:val="44"/>
                                <w:szCs w:val="44"/>
                              </w:rPr>
                              <w:tab/>
                              <w:t xml:space="preserve">    </w:t>
                            </w:r>
                            <w:r w:rsidRPr="00AE54B4">
                              <w:rPr>
                                <w:color w:val="FFFFFF" w:themeColor="background1"/>
                                <w:sz w:val="44"/>
                                <w:szCs w:val="44"/>
                              </w:rPr>
                              <w:t xml:space="preserve"> </w:t>
                            </w:r>
                            <w:r>
                              <w:rPr>
                                <w:color w:val="FFFFFF" w:themeColor="background1"/>
                                <w:sz w:val="44"/>
                                <w:szCs w:val="44"/>
                              </w:rPr>
                              <w:t>8/2/26</w:t>
                            </w:r>
                          </w:p>
                          <w:p w14:paraId="654F22CC" w14:textId="77777777" w:rsidR="00DF2ED9" w:rsidRPr="00AE54B4" w:rsidRDefault="00DF2ED9" w:rsidP="00DF2ED9">
                            <w:pPr>
                              <w:spacing w:before="100" w:beforeAutospacing="1" w:after="100" w:afterAutospacing="1" w:line="240" w:lineRule="auto"/>
                              <w:contextualSpacing/>
                              <w:rPr>
                                <w:color w:val="FFFFFF" w:themeColor="background1"/>
                                <w:sz w:val="44"/>
                                <w:szCs w:val="44"/>
                              </w:rPr>
                            </w:pPr>
                            <w:r>
                              <w:rPr>
                                <w:color w:val="FFFFFF" w:themeColor="background1"/>
                                <w:sz w:val="44"/>
                                <w:szCs w:val="44"/>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89E869" id="_x0000_t202" coordsize="21600,21600" o:spt="202" path="m,l,21600r21600,l21600,xe">
                <v:stroke joinstyle="miter"/>
                <v:path gradientshapeok="t" o:connecttype="rect"/>
              </v:shapetype>
              <v:shape id="Text Box 1" o:spid="_x0000_s1026" type="#_x0000_t202" style="position:absolute;left:0;text-align:left;margin-left:0;margin-top:-36pt;width:506pt;height:3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" fillcolor="#00b0f0" strokeweight="3pt">
                <v:textbox>
                  <w:txbxContent>
                    <w:p w14:paraId="06AAE63B" w14:textId="77777777" w:rsidR="00DF2ED9" w:rsidRDefault="00DF2ED9" w:rsidP="00DF2ED9">
                      <w:pPr>
                        <w:spacing w:before="100" w:beforeAutospacing="1" w:after="100" w:afterAutospacing="1" w:line="240" w:lineRule="auto"/>
                        <w:contextualSpacing/>
                        <w:rPr>
                          <w:color w:val="FFFFFF" w:themeColor="background1"/>
                          <w:sz w:val="44"/>
                          <w:szCs w:val="44"/>
                        </w:rPr>
                      </w:pPr>
                      <w:r>
                        <w:rPr>
                          <w:b/>
                          <w:bCs/>
                          <w:color w:val="FFFFFF" w:themeColor="background1"/>
                          <w:sz w:val="44"/>
                          <w:szCs w:val="44"/>
                        </w:rPr>
                        <w:t xml:space="preserve"> The Portrait of Forgiveness        </w:t>
                      </w:r>
                      <w:r>
                        <w:rPr>
                          <w:color w:val="FFFFFF" w:themeColor="background1"/>
                          <w:sz w:val="44"/>
                          <w:szCs w:val="44"/>
                        </w:rPr>
                        <w:t xml:space="preserve">      </w:t>
                      </w:r>
                      <w:r>
                        <w:rPr>
                          <w:color w:val="FFFFFF" w:themeColor="background1"/>
                          <w:sz w:val="44"/>
                          <w:szCs w:val="44"/>
                        </w:rPr>
                        <w:tab/>
                        <w:t xml:space="preserve"> </w:t>
                      </w:r>
                      <w:r>
                        <w:rPr>
                          <w:color w:val="FFFFFF" w:themeColor="background1"/>
                          <w:sz w:val="44"/>
                          <w:szCs w:val="44"/>
                        </w:rPr>
                        <w:tab/>
                        <w:t xml:space="preserve">    </w:t>
                      </w:r>
                      <w:r w:rsidRPr="00AE54B4">
                        <w:rPr>
                          <w:color w:val="FFFFFF" w:themeColor="background1"/>
                          <w:sz w:val="44"/>
                          <w:szCs w:val="44"/>
                        </w:rPr>
                        <w:t xml:space="preserve"> </w:t>
                      </w:r>
                      <w:r>
                        <w:rPr>
                          <w:color w:val="FFFFFF" w:themeColor="background1"/>
                          <w:sz w:val="44"/>
                          <w:szCs w:val="44"/>
                        </w:rPr>
                        <w:t>8/2/26</w:t>
                      </w:r>
                    </w:p>
                    <w:p w14:paraId="654F22CC" w14:textId="77777777" w:rsidR="00DF2ED9" w:rsidRPr="00AE54B4" w:rsidRDefault="00DF2ED9" w:rsidP="00DF2ED9">
                      <w:pPr>
                        <w:spacing w:before="100" w:beforeAutospacing="1" w:after="100" w:afterAutospacing="1" w:line="240" w:lineRule="auto"/>
                        <w:contextualSpacing/>
                        <w:rPr>
                          <w:color w:val="FFFFFF" w:themeColor="background1"/>
                          <w:sz w:val="44"/>
                          <w:szCs w:val="44"/>
                        </w:rPr>
                      </w:pPr>
                      <w:r>
                        <w:rPr>
                          <w:color w:val="FFFFFF" w:themeColor="background1"/>
                          <w:sz w:val="44"/>
                          <w:szCs w:val="44"/>
                        </w:rPr>
                        <w:t>/26</w:t>
                      </w:r>
                    </w:p>
                  </w:txbxContent>
                </v:textbox>
                <w10:wrap anchorx="margin"/>
              </v:shape>
            </w:pict>
          </mc:Fallback>
        </mc:AlternateContent>
      </w:r>
      <w:r>
        <w:rPr>
          <w:rFonts w:asciiTheme="minorHAnsi" w:hAnsiTheme="minorHAnsi" w:cstheme="minorHAnsi"/>
          <w:b/>
          <w:bCs/>
          <w:color w:val="auto"/>
          <w:sz w:val="44"/>
          <w:szCs w:val="44"/>
        </w:rPr>
        <w:t xml:space="preserve">From the Palace to the Pinnacle   </w:t>
      </w:r>
    </w:p>
    <w:p w14:paraId="43931AEB" w14:textId="0D8ECC34" w:rsidR="00DF2ED9" w:rsidRPr="00E364CB" w:rsidRDefault="00DF2ED9" w:rsidP="00DF2ED9">
      <w:pPr>
        <w:spacing w:after="0"/>
        <w:rPr>
          <w:rFonts w:cstheme="minorHAnsi"/>
          <w:b/>
          <w:bCs/>
          <w:i/>
          <w:iCs/>
          <w:sz w:val="24"/>
          <w:szCs w:val="24"/>
        </w:rPr>
      </w:pPr>
      <w:r w:rsidRPr="00074D23">
        <w:rPr>
          <w:rFonts w:cstheme="minorHAnsi"/>
          <w:i/>
          <w:iCs/>
          <w:sz w:val="24"/>
          <w:szCs w:val="24"/>
          <w:vertAlign w:val="superscript"/>
        </w:rPr>
        <w:t>41 </w:t>
      </w:r>
      <w:r w:rsidRPr="00074D23">
        <w:rPr>
          <w:rFonts w:cstheme="minorHAnsi"/>
          <w:i/>
          <w:iCs/>
          <w:sz w:val="24"/>
          <w:szCs w:val="24"/>
        </w:rPr>
        <w:t>So Pharaoh said to Joseph, “I hereby put you in charge of the whole land of Egypt.” </w:t>
      </w:r>
      <w:r w:rsidRPr="00074D23">
        <w:rPr>
          <w:rFonts w:cstheme="minorHAnsi"/>
          <w:i/>
          <w:iCs/>
          <w:sz w:val="24"/>
          <w:szCs w:val="24"/>
          <w:vertAlign w:val="superscript"/>
        </w:rPr>
        <w:t>42 </w:t>
      </w:r>
      <w:r w:rsidRPr="00074D23">
        <w:rPr>
          <w:rFonts w:cstheme="minorHAnsi"/>
          <w:i/>
          <w:iCs/>
          <w:sz w:val="24"/>
          <w:szCs w:val="24"/>
        </w:rPr>
        <w:t>Then Pharaoh took his signet ring from his finger and put it on Joseph’s finger. He dressed him in robes of fine linen and put a gold chain around his neck. </w:t>
      </w:r>
      <w:r w:rsidRPr="00074D23">
        <w:rPr>
          <w:rFonts w:cstheme="minorHAnsi"/>
          <w:i/>
          <w:iCs/>
          <w:sz w:val="24"/>
          <w:szCs w:val="24"/>
          <w:vertAlign w:val="superscript"/>
        </w:rPr>
        <w:t>43 </w:t>
      </w:r>
      <w:r w:rsidRPr="00074D23">
        <w:rPr>
          <w:rFonts w:cstheme="minorHAnsi"/>
          <w:i/>
          <w:iCs/>
          <w:sz w:val="24"/>
          <w:szCs w:val="24"/>
        </w:rPr>
        <w:t>He had him ride in a chariot as his second-in-command, and people shouted before him, “Make way!” </w:t>
      </w:r>
      <w:r w:rsidRPr="00074D23">
        <w:rPr>
          <w:rFonts w:cstheme="minorHAnsi"/>
          <w:i/>
          <w:iCs/>
          <w:sz w:val="24"/>
          <w:szCs w:val="24"/>
        </w:rPr>
        <w:t>Thus,</w:t>
      </w:r>
      <w:r w:rsidRPr="00074D23">
        <w:rPr>
          <w:rFonts w:cstheme="minorHAnsi"/>
          <w:i/>
          <w:iCs/>
          <w:sz w:val="24"/>
          <w:szCs w:val="24"/>
        </w:rPr>
        <w:t xml:space="preserve"> he put him in charge of the whole land of Egypt.</w:t>
      </w:r>
      <w:r w:rsidRPr="00074D23">
        <w:rPr>
          <w:rFonts w:cstheme="minorHAnsi"/>
          <w:i/>
          <w:iCs/>
          <w:sz w:val="24"/>
          <w:szCs w:val="24"/>
          <w:vertAlign w:val="superscript"/>
        </w:rPr>
        <w:t>44 </w:t>
      </w:r>
      <w:r w:rsidRPr="00074D23">
        <w:rPr>
          <w:rFonts w:cstheme="minorHAnsi"/>
          <w:i/>
          <w:iCs/>
          <w:sz w:val="24"/>
          <w:szCs w:val="24"/>
        </w:rPr>
        <w:t>Then Pharaoh said to Joseph, “I am Pharaoh, but without your word no one will lift hand or foot in all Egypt.”</w:t>
      </w:r>
      <w:r w:rsidRPr="00074D23">
        <w:rPr>
          <w:rFonts w:cstheme="minorHAnsi"/>
          <w:b/>
          <w:bCs/>
          <w:sz w:val="24"/>
          <w:szCs w:val="24"/>
        </w:rPr>
        <w:t xml:space="preserve"> </w:t>
      </w:r>
      <w:r w:rsidRPr="00E364CB">
        <w:rPr>
          <w:rFonts w:cstheme="minorHAnsi"/>
          <w:i/>
          <w:iCs/>
          <w:sz w:val="24"/>
          <w:szCs w:val="24"/>
          <w:vertAlign w:val="superscript"/>
        </w:rPr>
        <w:t>45 </w:t>
      </w:r>
      <w:r w:rsidRPr="00E364CB">
        <w:rPr>
          <w:rFonts w:cstheme="minorHAnsi"/>
          <w:i/>
          <w:iCs/>
          <w:sz w:val="24"/>
          <w:szCs w:val="24"/>
        </w:rPr>
        <w:t>Pharaoh gave Joseph the name Zaphenath-Paneah and gave him Asenath daughter of Potiphera, priest of On, to be his wife. And Joseph went throughout the land of Egypt.</w:t>
      </w:r>
      <w:r w:rsidRPr="00E364CB">
        <w:rPr>
          <w:rFonts w:cstheme="minorHAnsi"/>
          <w:i/>
          <w:iCs/>
          <w:sz w:val="24"/>
          <w:szCs w:val="24"/>
        </w:rPr>
        <w:tab/>
      </w:r>
      <w:r w:rsidRPr="00E364CB">
        <w:rPr>
          <w:rFonts w:cstheme="minorHAnsi"/>
          <w:i/>
          <w:iCs/>
          <w:sz w:val="24"/>
          <w:szCs w:val="24"/>
        </w:rPr>
        <w:tab/>
      </w:r>
      <w:r w:rsidRPr="00E364CB">
        <w:rPr>
          <w:rFonts w:cstheme="minorHAnsi"/>
          <w:i/>
          <w:iCs/>
          <w:sz w:val="24"/>
          <w:szCs w:val="24"/>
        </w:rPr>
        <w:tab/>
      </w:r>
      <w:r w:rsidRPr="00E364CB">
        <w:rPr>
          <w:rFonts w:cstheme="minorHAnsi"/>
          <w:i/>
          <w:iCs/>
          <w:sz w:val="24"/>
          <w:szCs w:val="24"/>
        </w:rPr>
        <w:tab/>
      </w:r>
      <w:r>
        <w:rPr>
          <w:rFonts w:cstheme="minorHAnsi"/>
          <w:i/>
          <w:iCs/>
          <w:sz w:val="24"/>
          <w:szCs w:val="24"/>
        </w:rPr>
        <w:tab/>
      </w:r>
      <w:r>
        <w:rPr>
          <w:rFonts w:cstheme="minorHAnsi"/>
          <w:i/>
          <w:iCs/>
          <w:sz w:val="24"/>
          <w:szCs w:val="24"/>
        </w:rPr>
        <w:tab/>
      </w:r>
      <w:r w:rsidRPr="00E364CB">
        <w:rPr>
          <w:rFonts w:cstheme="minorHAnsi"/>
          <w:b/>
          <w:bCs/>
          <w:i/>
          <w:iCs/>
          <w:sz w:val="24"/>
          <w:szCs w:val="24"/>
        </w:rPr>
        <w:t>Genesis 41:42-45</w:t>
      </w:r>
    </w:p>
    <w:p w14:paraId="7D7C70A0" w14:textId="77777777" w:rsidR="00DF2ED9" w:rsidRPr="00074D23" w:rsidRDefault="00DF2ED9" w:rsidP="00DF2ED9">
      <w:pPr>
        <w:spacing w:after="0"/>
        <w:rPr>
          <w:rFonts w:cstheme="minorHAnsi"/>
          <w:i/>
          <w:iCs/>
          <w:sz w:val="24"/>
          <w:szCs w:val="24"/>
        </w:rPr>
      </w:pPr>
    </w:p>
    <w:p w14:paraId="29F9A05D" w14:textId="77777777" w:rsidR="00DF2ED9" w:rsidRDefault="00DF2ED9" w:rsidP="00DF2ED9">
      <w:pPr>
        <w:spacing w:after="0"/>
        <w:rPr>
          <w:rFonts w:cstheme="minorHAnsi"/>
          <w:b/>
          <w:bCs/>
          <w:sz w:val="24"/>
          <w:szCs w:val="24"/>
        </w:rPr>
      </w:pPr>
    </w:p>
    <w:p w14:paraId="6889DB89" w14:textId="07C36396" w:rsidR="00DF2ED9" w:rsidRDefault="00DF2ED9" w:rsidP="00DF2ED9">
      <w:pPr>
        <w:pStyle w:val="ListParagraph"/>
        <w:numPr>
          <w:ilvl w:val="0"/>
          <w:numId w:val="1"/>
        </w:numPr>
        <w:spacing w:after="0"/>
        <w:rPr>
          <w:rFonts w:cstheme="minorHAnsi"/>
          <w:b/>
          <w:bCs/>
          <w:i/>
          <w:iCs/>
          <w:sz w:val="24"/>
          <w:szCs w:val="24"/>
          <w:u w:val="single"/>
        </w:rPr>
      </w:pPr>
      <w:r>
        <w:rPr>
          <w:rFonts w:cstheme="minorHAnsi"/>
          <w:b/>
          <w:bCs/>
          <w:sz w:val="24"/>
          <w:szCs w:val="24"/>
        </w:rPr>
        <w:t xml:space="preserve">Life at the </w:t>
      </w:r>
      <w:r>
        <w:rPr>
          <w:rFonts w:cstheme="minorHAnsi"/>
          <w:b/>
          <w:bCs/>
          <w:i/>
          <w:iCs/>
          <w:sz w:val="24"/>
          <w:szCs w:val="24"/>
          <w:u w:val="single"/>
        </w:rPr>
        <w:t>_________</w:t>
      </w:r>
    </w:p>
    <w:p w14:paraId="64EAB27B" w14:textId="77777777" w:rsidR="00DF2ED9" w:rsidRPr="00C71E77" w:rsidRDefault="00DF2ED9" w:rsidP="00DF2ED9">
      <w:pPr>
        <w:pStyle w:val="ListParagraph"/>
        <w:spacing w:after="0"/>
        <w:ind w:left="1080"/>
        <w:rPr>
          <w:rFonts w:cstheme="minorHAnsi"/>
          <w:b/>
          <w:bCs/>
          <w:i/>
          <w:iCs/>
          <w:sz w:val="24"/>
          <w:szCs w:val="24"/>
          <w:u w:val="single"/>
        </w:rPr>
      </w:pPr>
    </w:p>
    <w:p w14:paraId="0BB8091D" w14:textId="5EF2DEEE" w:rsidR="00DF2ED9" w:rsidRPr="00180A6E" w:rsidRDefault="00DF2ED9" w:rsidP="00DF2ED9">
      <w:pPr>
        <w:pStyle w:val="ListParagraph"/>
        <w:numPr>
          <w:ilvl w:val="1"/>
          <w:numId w:val="1"/>
        </w:numPr>
        <w:spacing w:after="0"/>
        <w:rPr>
          <w:rFonts w:cstheme="minorHAnsi"/>
          <w:sz w:val="24"/>
          <w:szCs w:val="24"/>
        </w:rPr>
      </w:pPr>
      <w:r>
        <w:rPr>
          <w:rFonts w:cstheme="minorHAnsi"/>
          <w:sz w:val="24"/>
          <w:szCs w:val="24"/>
          <w:u w:val="single"/>
        </w:rPr>
        <w:t>________</w:t>
      </w:r>
      <w:r w:rsidRPr="00E364CB">
        <w:rPr>
          <w:rFonts w:cstheme="minorHAnsi"/>
          <w:sz w:val="24"/>
          <w:szCs w:val="24"/>
        </w:rPr>
        <w:t xml:space="preserve"> the </w:t>
      </w:r>
      <w:r>
        <w:rPr>
          <w:rFonts w:cstheme="minorHAnsi"/>
          <w:sz w:val="24"/>
          <w:szCs w:val="24"/>
          <w:u w:val="single"/>
        </w:rPr>
        <w:t>__________</w:t>
      </w:r>
      <w:r w:rsidRPr="00446836">
        <w:rPr>
          <w:rFonts w:cstheme="minorHAnsi"/>
          <w:sz w:val="24"/>
          <w:szCs w:val="24"/>
          <w:u w:val="single"/>
        </w:rPr>
        <w:t xml:space="preserve"> </w:t>
      </w:r>
    </w:p>
    <w:p w14:paraId="2E42580E" w14:textId="77777777" w:rsidR="00DF2ED9" w:rsidRDefault="00DF2ED9" w:rsidP="00DF2ED9">
      <w:pPr>
        <w:pStyle w:val="ListParagraph"/>
        <w:spacing w:after="0"/>
        <w:ind w:left="1440"/>
        <w:rPr>
          <w:rFonts w:cstheme="minorHAnsi"/>
          <w:sz w:val="24"/>
          <w:szCs w:val="24"/>
        </w:rPr>
      </w:pPr>
    </w:p>
    <w:p w14:paraId="4238E59B" w14:textId="67B77D3B" w:rsidR="00DF2ED9" w:rsidRDefault="00DF2ED9" w:rsidP="00DF2ED9">
      <w:pPr>
        <w:pStyle w:val="ListParagraph"/>
        <w:numPr>
          <w:ilvl w:val="1"/>
          <w:numId w:val="1"/>
        </w:numPr>
        <w:spacing w:after="0"/>
        <w:rPr>
          <w:rFonts w:cstheme="minorHAnsi"/>
          <w:i/>
          <w:iCs/>
          <w:sz w:val="24"/>
          <w:szCs w:val="24"/>
        </w:rPr>
      </w:pPr>
      <w:r>
        <w:rPr>
          <w:rFonts w:cstheme="minorHAnsi"/>
          <w:sz w:val="24"/>
          <w:szCs w:val="24"/>
          <w:u w:val="single"/>
        </w:rPr>
        <w:t>__________</w:t>
      </w:r>
      <w:r w:rsidRPr="00446836">
        <w:rPr>
          <w:rFonts w:cstheme="minorHAnsi"/>
          <w:sz w:val="24"/>
          <w:szCs w:val="24"/>
          <w:u w:val="single"/>
        </w:rPr>
        <w:t xml:space="preserve"> </w:t>
      </w:r>
      <w:r>
        <w:rPr>
          <w:rFonts w:cstheme="minorHAnsi"/>
          <w:sz w:val="24"/>
          <w:szCs w:val="24"/>
        </w:rPr>
        <w:t>only to God-</w:t>
      </w:r>
      <w:r w:rsidRPr="00446836">
        <w:rPr>
          <w:rFonts w:cstheme="minorHAnsi"/>
          <w:b/>
          <w:bCs/>
          <w:i/>
          <w:iCs/>
        </w:rPr>
        <w:t>Gen. 41:46-49</w:t>
      </w:r>
    </w:p>
    <w:p w14:paraId="1BCD40F4" w14:textId="77777777" w:rsidR="00DF2ED9" w:rsidRDefault="00DF2ED9" w:rsidP="00DF2ED9">
      <w:pPr>
        <w:pStyle w:val="ListParagraph"/>
        <w:spacing w:after="0"/>
        <w:ind w:left="1440"/>
        <w:rPr>
          <w:rFonts w:cstheme="minorHAnsi"/>
          <w:i/>
          <w:iCs/>
        </w:rPr>
      </w:pPr>
      <w:r w:rsidRPr="00446836">
        <w:rPr>
          <w:rFonts w:cstheme="minorHAnsi"/>
          <w:b/>
          <w:bCs/>
          <w:i/>
          <w:iCs/>
          <w:vertAlign w:val="superscript"/>
        </w:rPr>
        <w:t>47 </w:t>
      </w:r>
      <w:r w:rsidRPr="00446836">
        <w:rPr>
          <w:rFonts w:cstheme="minorHAnsi"/>
          <w:i/>
          <w:iCs/>
        </w:rPr>
        <w:t>During the seven years of abundance the land produced plentifully. </w:t>
      </w:r>
      <w:r w:rsidRPr="00446836">
        <w:rPr>
          <w:rFonts w:cstheme="minorHAnsi"/>
          <w:b/>
          <w:bCs/>
          <w:i/>
          <w:iCs/>
          <w:vertAlign w:val="superscript"/>
        </w:rPr>
        <w:t>48 </w:t>
      </w:r>
      <w:r w:rsidRPr="00446836">
        <w:rPr>
          <w:rFonts w:cstheme="minorHAnsi"/>
          <w:i/>
          <w:iCs/>
        </w:rPr>
        <w:t>Joseph collected all the food produced in those seven years of abundance in Egypt and stored it in the cities. In each city he put the food grown in the fields surrounding it. </w:t>
      </w:r>
      <w:r w:rsidRPr="00446836">
        <w:rPr>
          <w:rFonts w:cstheme="minorHAnsi"/>
          <w:b/>
          <w:bCs/>
          <w:i/>
          <w:iCs/>
          <w:vertAlign w:val="superscript"/>
        </w:rPr>
        <w:t>49 </w:t>
      </w:r>
      <w:r w:rsidRPr="00446836">
        <w:rPr>
          <w:rFonts w:cstheme="minorHAnsi"/>
          <w:i/>
          <w:iCs/>
        </w:rPr>
        <w:t>Joseph stored up huge quantities of grain, like the sand of the sea; it was so much that he stopped keeping records because it was beyond measure.</w:t>
      </w:r>
    </w:p>
    <w:p w14:paraId="2C419BB8" w14:textId="77777777" w:rsidR="00DF2ED9" w:rsidRPr="00180A6E" w:rsidRDefault="00DF2ED9" w:rsidP="00DF2ED9">
      <w:pPr>
        <w:spacing w:after="0"/>
        <w:rPr>
          <w:rFonts w:cstheme="minorHAnsi"/>
          <w:i/>
          <w:iCs/>
        </w:rPr>
      </w:pPr>
    </w:p>
    <w:p w14:paraId="6BFFBBD5" w14:textId="09510B80" w:rsidR="00DF2ED9" w:rsidRPr="00446836" w:rsidRDefault="00DF2ED9" w:rsidP="00DF2ED9">
      <w:pPr>
        <w:pStyle w:val="ListParagraph"/>
        <w:numPr>
          <w:ilvl w:val="1"/>
          <w:numId w:val="1"/>
        </w:numPr>
        <w:spacing w:after="0"/>
        <w:rPr>
          <w:rFonts w:cstheme="minorHAnsi"/>
          <w:b/>
          <w:bCs/>
          <w:i/>
          <w:iCs/>
        </w:rPr>
      </w:pPr>
      <w:r>
        <w:rPr>
          <w:rFonts w:cstheme="minorHAnsi"/>
          <w:u w:val="single"/>
        </w:rPr>
        <w:t>_____________</w:t>
      </w:r>
      <w:r w:rsidRPr="00446836">
        <w:rPr>
          <w:rFonts w:cstheme="minorHAnsi"/>
        </w:rPr>
        <w:t xml:space="preserve"> by God </w:t>
      </w:r>
      <w:r>
        <w:rPr>
          <w:rFonts w:cstheme="minorHAnsi"/>
        </w:rPr>
        <w:t>-</w:t>
      </w:r>
      <w:r w:rsidRPr="00446836">
        <w:rPr>
          <w:rFonts w:cstheme="minorHAnsi"/>
          <w:b/>
          <w:bCs/>
          <w:i/>
          <w:iCs/>
        </w:rPr>
        <w:t>Gen. 41:50-52</w:t>
      </w:r>
    </w:p>
    <w:p w14:paraId="4CD5B9FD" w14:textId="77777777" w:rsidR="00DF2ED9" w:rsidRDefault="00DF2ED9" w:rsidP="00DF2ED9">
      <w:pPr>
        <w:spacing w:after="0"/>
        <w:ind w:left="1440"/>
        <w:rPr>
          <w:rFonts w:cstheme="minorHAnsi"/>
          <w:i/>
          <w:iCs/>
        </w:rPr>
      </w:pPr>
      <w:r w:rsidRPr="00446836">
        <w:rPr>
          <w:rFonts w:cstheme="minorHAnsi"/>
          <w:b/>
          <w:bCs/>
          <w:i/>
          <w:iCs/>
          <w:vertAlign w:val="superscript"/>
        </w:rPr>
        <w:t>50 </w:t>
      </w:r>
      <w:r w:rsidRPr="00446836">
        <w:rPr>
          <w:rFonts w:cstheme="minorHAnsi"/>
          <w:i/>
          <w:iCs/>
        </w:rPr>
        <w:t>Before the years of famine came, two sons were born to Joseph by Asenath daughter of Potiphera, priest of On. </w:t>
      </w:r>
      <w:r w:rsidRPr="00446836">
        <w:rPr>
          <w:rFonts w:cstheme="minorHAnsi"/>
          <w:b/>
          <w:bCs/>
          <w:i/>
          <w:iCs/>
          <w:vertAlign w:val="superscript"/>
        </w:rPr>
        <w:t>51 </w:t>
      </w:r>
      <w:r w:rsidRPr="00446836">
        <w:rPr>
          <w:rFonts w:cstheme="minorHAnsi"/>
          <w:i/>
          <w:iCs/>
        </w:rPr>
        <w:t>Joseph named his firstborn Manasseh and said, “It is because God has made me forget all my trouble and all my father’s household.” </w:t>
      </w:r>
      <w:r w:rsidRPr="00446836">
        <w:rPr>
          <w:rFonts w:cstheme="minorHAnsi"/>
          <w:b/>
          <w:bCs/>
          <w:i/>
          <w:iCs/>
          <w:vertAlign w:val="superscript"/>
        </w:rPr>
        <w:t>52 </w:t>
      </w:r>
      <w:r w:rsidRPr="00446836">
        <w:rPr>
          <w:rFonts w:cstheme="minorHAnsi"/>
          <w:i/>
          <w:iCs/>
        </w:rPr>
        <w:t>The second son he named Ephraim and said, “It is because God has made me fruitful in the land of my suffering.”</w:t>
      </w:r>
    </w:p>
    <w:p w14:paraId="3E4CF00F" w14:textId="77777777" w:rsidR="00DF2ED9" w:rsidRPr="00446836" w:rsidRDefault="00DF2ED9" w:rsidP="00DF2ED9">
      <w:pPr>
        <w:spacing w:after="0"/>
        <w:ind w:left="1440"/>
        <w:rPr>
          <w:rFonts w:cstheme="minorHAnsi"/>
          <w:i/>
          <w:iCs/>
        </w:rPr>
      </w:pPr>
    </w:p>
    <w:p w14:paraId="28A23E6D" w14:textId="10F31B6E" w:rsidR="00DF2ED9" w:rsidRPr="00180A6E" w:rsidRDefault="00DF2ED9" w:rsidP="00DF2ED9">
      <w:pPr>
        <w:pStyle w:val="ListParagraph"/>
        <w:numPr>
          <w:ilvl w:val="0"/>
          <w:numId w:val="1"/>
        </w:numPr>
        <w:spacing w:after="0"/>
        <w:rPr>
          <w:rFonts w:cstheme="minorHAnsi"/>
          <w:b/>
          <w:bCs/>
          <w:sz w:val="24"/>
          <w:szCs w:val="24"/>
        </w:rPr>
      </w:pPr>
      <w:r>
        <w:rPr>
          <w:rFonts w:cstheme="minorHAnsi"/>
          <w:b/>
          <w:bCs/>
          <w:sz w:val="24"/>
          <w:szCs w:val="24"/>
        </w:rPr>
        <w:t xml:space="preserve">Gods’ </w:t>
      </w:r>
      <w:r>
        <w:rPr>
          <w:rFonts w:cstheme="minorHAnsi"/>
          <w:b/>
          <w:bCs/>
          <w:sz w:val="24"/>
          <w:szCs w:val="24"/>
          <w:u w:val="single"/>
        </w:rPr>
        <w:t>__________</w:t>
      </w:r>
      <w:r>
        <w:rPr>
          <w:rFonts w:cstheme="minorHAnsi"/>
          <w:b/>
          <w:bCs/>
          <w:sz w:val="24"/>
          <w:szCs w:val="24"/>
        </w:rPr>
        <w:t xml:space="preserve"> reveals His </w:t>
      </w:r>
      <w:r>
        <w:rPr>
          <w:rFonts w:cstheme="minorHAnsi"/>
          <w:b/>
          <w:bCs/>
          <w:sz w:val="24"/>
          <w:szCs w:val="24"/>
          <w:u w:val="single"/>
        </w:rPr>
        <w:t>___________</w:t>
      </w:r>
      <w:r w:rsidRPr="00E364CB">
        <w:rPr>
          <w:rFonts w:cstheme="minorHAnsi"/>
          <w:b/>
          <w:bCs/>
          <w:sz w:val="24"/>
          <w:szCs w:val="24"/>
          <w:u w:val="single"/>
        </w:rPr>
        <w:t xml:space="preserve"> </w:t>
      </w:r>
    </w:p>
    <w:p w14:paraId="7341A04E" w14:textId="77777777" w:rsidR="00DF2ED9" w:rsidRDefault="00DF2ED9" w:rsidP="00DF2ED9">
      <w:pPr>
        <w:pStyle w:val="ListParagraph"/>
        <w:spacing w:after="0"/>
        <w:ind w:left="1080"/>
        <w:rPr>
          <w:rFonts w:cstheme="minorHAnsi"/>
          <w:b/>
          <w:bCs/>
          <w:sz w:val="24"/>
          <w:szCs w:val="24"/>
        </w:rPr>
      </w:pPr>
    </w:p>
    <w:p w14:paraId="37AFBFD4" w14:textId="083DD5C0" w:rsidR="00DF2ED9" w:rsidRPr="00180A6E" w:rsidRDefault="00DF2ED9" w:rsidP="00DF2ED9">
      <w:pPr>
        <w:pStyle w:val="ListParagraph"/>
        <w:numPr>
          <w:ilvl w:val="1"/>
          <w:numId w:val="1"/>
        </w:numPr>
        <w:spacing w:after="0"/>
        <w:rPr>
          <w:rFonts w:cstheme="minorHAnsi"/>
          <w:b/>
          <w:bCs/>
          <w:sz w:val="24"/>
          <w:szCs w:val="24"/>
        </w:rPr>
      </w:pPr>
      <w:r>
        <w:rPr>
          <w:rFonts w:cstheme="minorHAnsi"/>
          <w:sz w:val="24"/>
          <w:szCs w:val="24"/>
        </w:rPr>
        <w:t xml:space="preserve">The </w:t>
      </w:r>
      <w:r>
        <w:rPr>
          <w:rFonts w:cstheme="minorHAnsi"/>
          <w:sz w:val="24"/>
          <w:szCs w:val="24"/>
          <w:u w:val="single"/>
        </w:rPr>
        <w:t>_____________</w:t>
      </w:r>
      <w:r>
        <w:rPr>
          <w:rFonts w:cstheme="minorHAnsi"/>
          <w:sz w:val="24"/>
          <w:szCs w:val="24"/>
        </w:rPr>
        <w:t xml:space="preserve"> between plan and purpose </w:t>
      </w:r>
    </w:p>
    <w:p w14:paraId="6C5F0CA4" w14:textId="77777777" w:rsidR="00DF2ED9" w:rsidRPr="00446836" w:rsidRDefault="00DF2ED9" w:rsidP="00DF2ED9">
      <w:pPr>
        <w:pStyle w:val="ListParagraph"/>
        <w:spacing w:after="0"/>
        <w:ind w:left="1440"/>
        <w:rPr>
          <w:rFonts w:cstheme="minorHAnsi"/>
          <w:b/>
          <w:bCs/>
          <w:sz w:val="24"/>
          <w:szCs w:val="24"/>
        </w:rPr>
      </w:pPr>
    </w:p>
    <w:p w14:paraId="1574ED9C" w14:textId="530C7E93" w:rsidR="00DF2ED9" w:rsidRPr="00C71E77" w:rsidRDefault="00DF2ED9" w:rsidP="00DF2ED9">
      <w:pPr>
        <w:pStyle w:val="ListParagraph"/>
        <w:numPr>
          <w:ilvl w:val="1"/>
          <w:numId w:val="1"/>
        </w:numPr>
        <w:spacing w:after="0"/>
        <w:rPr>
          <w:rFonts w:cstheme="minorHAnsi"/>
          <w:b/>
          <w:bCs/>
          <w:i/>
          <w:iCs/>
        </w:rPr>
      </w:pPr>
      <w:r>
        <w:rPr>
          <w:rFonts w:cstheme="minorHAnsi"/>
          <w:sz w:val="24"/>
          <w:szCs w:val="24"/>
        </w:rPr>
        <w:t xml:space="preserve">The </w:t>
      </w:r>
      <w:r>
        <w:rPr>
          <w:rFonts w:cstheme="minorHAnsi"/>
          <w:sz w:val="24"/>
          <w:szCs w:val="24"/>
          <w:u w:val="single"/>
        </w:rPr>
        <w:t>_____________</w:t>
      </w:r>
      <w:r>
        <w:rPr>
          <w:rFonts w:cstheme="minorHAnsi"/>
          <w:sz w:val="24"/>
          <w:szCs w:val="24"/>
        </w:rPr>
        <w:t xml:space="preserve"> of God’s Purpose-</w:t>
      </w:r>
      <w:r w:rsidRPr="00C71E77">
        <w:rPr>
          <w:rFonts w:cstheme="minorHAnsi"/>
          <w:b/>
          <w:bCs/>
          <w:i/>
          <w:iCs/>
        </w:rPr>
        <w:t>Gen. 41:56-57</w:t>
      </w:r>
    </w:p>
    <w:p w14:paraId="41CC413B" w14:textId="77777777" w:rsidR="00DF2ED9" w:rsidRPr="00C71E77" w:rsidRDefault="00DF2ED9" w:rsidP="00DF2ED9">
      <w:pPr>
        <w:pStyle w:val="ListParagraph"/>
        <w:spacing w:after="0"/>
        <w:ind w:left="1440"/>
        <w:rPr>
          <w:rFonts w:cstheme="minorHAnsi"/>
          <w:i/>
          <w:iCs/>
        </w:rPr>
      </w:pPr>
      <w:r w:rsidRPr="00C71E77">
        <w:rPr>
          <w:rFonts w:cstheme="minorHAnsi"/>
          <w:i/>
          <w:iCs/>
          <w:vertAlign w:val="superscript"/>
        </w:rPr>
        <w:t>56 </w:t>
      </w:r>
      <w:r w:rsidRPr="00C71E77">
        <w:rPr>
          <w:rFonts w:cstheme="minorHAnsi"/>
          <w:i/>
          <w:iCs/>
        </w:rPr>
        <w:t>When the famine had spread over the whole country, Joseph opened all the storehouses and sold grain to the Egyptians, for the famine was severe throughout Egypt. </w:t>
      </w:r>
      <w:r w:rsidRPr="00C71E77">
        <w:rPr>
          <w:rFonts w:cstheme="minorHAnsi"/>
          <w:i/>
          <w:iCs/>
          <w:vertAlign w:val="superscript"/>
        </w:rPr>
        <w:t>57 </w:t>
      </w:r>
      <w:r w:rsidRPr="00C71E77">
        <w:rPr>
          <w:rFonts w:cstheme="minorHAnsi"/>
          <w:i/>
          <w:iCs/>
        </w:rPr>
        <w:t>And all the world came to Egypt to buy grain from Joseph, because the famine was severe everywhere.</w:t>
      </w:r>
    </w:p>
    <w:p w14:paraId="53EF39D1" w14:textId="77777777" w:rsidR="00DF2ED9" w:rsidRDefault="00DF2ED9" w:rsidP="00DF2ED9"/>
    <w:p w14:paraId="5D12FEBB" w14:textId="77777777" w:rsidR="00CA1FA4" w:rsidRDefault="00CA1FA4"/>
    <w:sectPr w:rsidR="00CA1FA4" w:rsidSect="00DF2E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33494"/>
    <w:multiLevelType w:val="hybridMultilevel"/>
    <w:tmpl w:val="65FE37DE"/>
    <w:lvl w:ilvl="0" w:tplc="7062E892">
      <w:start w:val="1"/>
      <w:numFmt w:val="upperRoman"/>
      <w:lvlText w:val="%1."/>
      <w:lvlJc w:val="left"/>
      <w:pPr>
        <w:ind w:left="1080" w:hanging="720"/>
      </w:pPr>
      <w:rPr>
        <w:rFonts w:hint="default"/>
      </w:rPr>
    </w:lvl>
    <w:lvl w:ilvl="1" w:tplc="CA441C0C">
      <w:start w:val="1"/>
      <w:numFmt w:val="upp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3898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ED9"/>
    <w:rsid w:val="00CA1FA4"/>
    <w:rsid w:val="00DC48F4"/>
    <w:rsid w:val="00DF2ED9"/>
    <w:rsid w:val="00F0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BD03A"/>
  <w15:chartTrackingRefBased/>
  <w15:docId w15:val="{5ACD0BB5-8F1E-4202-A7EA-2F79B159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ED9"/>
    <w:pPr>
      <w:spacing w:line="259" w:lineRule="auto"/>
    </w:pPr>
    <w:rPr>
      <w:sz w:val="22"/>
      <w:szCs w:val="22"/>
    </w:rPr>
  </w:style>
  <w:style w:type="paragraph" w:styleId="Heading1">
    <w:name w:val="heading 1"/>
    <w:basedOn w:val="Normal"/>
    <w:next w:val="Normal"/>
    <w:link w:val="Heading1Char"/>
    <w:uiPriority w:val="9"/>
    <w:qFormat/>
    <w:rsid w:val="00DF2E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2E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2E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2E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2E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2E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E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E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E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E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2E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2E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2E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2E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2E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E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E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ED9"/>
    <w:rPr>
      <w:rFonts w:eastAsiaTheme="majorEastAsia" w:cstheme="majorBidi"/>
      <w:color w:val="272727" w:themeColor="text1" w:themeTint="D8"/>
    </w:rPr>
  </w:style>
  <w:style w:type="paragraph" w:styleId="Title">
    <w:name w:val="Title"/>
    <w:basedOn w:val="Normal"/>
    <w:next w:val="Normal"/>
    <w:link w:val="TitleChar"/>
    <w:uiPriority w:val="10"/>
    <w:qFormat/>
    <w:rsid w:val="00DF2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E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E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E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ED9"/>
    <w:pPr>
      <w:spacing w:before="160"/>
      <w:jc w:val="center"/>
    </w:pPr>
    <w:rPr>
      <w:i/>
      <w:iCs/>
      <w:color w:val="404040" w:themeColor="text1" w:themeTint="BF"/>
    </w:rPr>
  </w:style>
  <w:style w:type="character" w:customStyle="1" w:styleId="QuoteChar">
    <w:name w:val="Quote Char"/>
    <w:basedOn w:val="DefaultParagraphFont"/>
    <w:link w:val="Quote"/>
    <w:uiPriority w:val="29"/>
    <w:rsid w:val="00DF2ED9"/>
    <w:rPr>
      <w:i/>
      <w:iCs/>
      <w:color w:val="404040" w:themeColor="text1" w:themeTint="BF"/>
    </w:rPr>
  </w:style>
  <w:style w:type="paragraph" w:styleId="ListParagraph">
    <w:name w:val="List Paragraph"/>
    <w:basedOn w:val="Normal"/>
    <w:uiPriority w:val="34"/>
    <w:qFormat/>
    <w:rsid w:val="00DF2ED9"/>
    <w:pPr>
      <w:ind w:left="720"/>
      <w:contextualSpacing/>
    </w:pPr>
  </w:style>
  <w:style w:type="character" w:styleId="IntenseEmphasis">
    <w:name w:val="Intense Emphasis"/>
    <w:basedOn w:val="DefaultParagraphFont"/>
    <w:uiPriority w:val="21"/>
    <w:qFormat/>
    <w:rsid w:val="00DF2ED9"/>
    <w:rPr>
      <w:i/>
      <w:iCs/>
      <w:color w:val="2F5496" w:themeColor="accent1" w:themeShade="BF"/>
    </w:rPr>
  </w:style>
  <w:style w:type="paragraph" w:styleId="IntenseQuote">
    <w:name w:val="Intense Quote"/>
    <w:basedOn w:val="Normal"/>
    <w:next w:val="Normal"/>
    <w:link w:val="IntenseQuoteChar"/>
    <w:uiPriority w:val="30"/>
    <w:qFormat/>
    <w:rsid w:val="00DF2E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2ED9"/>
    <w:rPr>
      <w:i/>
      <w:iCs/>
      <w:color w:val="2F5496" w:themeColor="accent1" w:themeShade="BF"/>
    </w:rPr>
  </w:style>
  <w:style w:type="character" w:styleId="IntenseReference">
    <w:name w:val="Intense Reference"/>
    <w:basedOn w:val="DefaultParagraphFont"/>
    <w:uiPriority w:val="32"/>
    <w:qFormat/>
    <w:rsid w:val="00DF2ED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376</Words>
  <Characters>1661</Characters>
  <Application>Microsoft Office Word</Application>
  <DocSecurity>0</DocSecurity>
  <Lines>39</Lines>
  <Paragraphs>14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Davis</dc:creator>
  <cp:keywords/>
  <dc:description/>
  <cp:lastModifiedBy>Brad Davis</cp:lastModifiedBy>
  <cp:revision>1</cp:revision>
  <dcterms:created xsi:type="dcterms:W3CDTF">2026-07-29T19:45:00Z</dcterms:created>
  <dcterms:modified xsi:type="dcterms:W3CDTF">2026-07-29T19:48:00Z</dcterms:modified>
</cp:coreProperties>
</file>