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8B2BB0C" w:rsidP="2B64DA60" w:rsidRDefault="08B2BB0C" w14:paraId="4FA902FF" w14:textId="364BE9B6">
      <w:pPr>
        <w:pStyle w:val="Normal"/>
      </w:pPr>
      <w:r w:rsidR="08B2BB0C">
        <w:rPr/>
        <w:t>2024.01.03 Reading &amp; Prayer</w:t>
      </w:r>
    </w:p>
    <w:p w:rsidR="2B64DA60" w:rsidP="2B64DA60" w:rsidRDefault="2B64DA60" w14:paraId="68FFCFA7" w14:textId="328DBD5B">
      <w:pPr>
        <w:pStyle w:val="Normal"/>
      </w:pPr>
    </w:p>
    <w:p w:rsidR="13F8F4A6" w:rsidP="4EC89C00" w:rsidRDefault="13F8F4A6" w14:paraId="545DAEE6" w14:textId="7D0F40A3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4EC89C00" w:rsidR="24C2E4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Welcome to Hope Day Wednesday for Scripture and prayer with me,</w:t>
      </w:r>
      <w:r w:rsidRPr="4EC89C00" w:rsidR="58FA9C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 Deaconess Chrissie</w:t>
      </w:r>
      <w:r w:rsidRPr="4EC89C00" w:rsidR="13F8F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.</w:t>
      </w:r>
    </w:p>
    <w:p w:rsidR="2B64DA60" w:rsidP="2B64DA60" w:rsidRDefault="2B64DA60" w14:paraId="0C5CF039" w14:textId="7EE77F1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3F8F4A6" w:rsidP="2B64DA60" w:rsidRDefault="13F8F4A6" w14:paraId="6AF52F8F" w14:textId="22DB2A0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2B64DA60" w:rsidR="13F8F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Today’s reading is from Psalm 108, beginning with the 1</w:t>
      </w:r>
      <w:r w:rsidRPr="2B64DA60" w:rsidR="13F8F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vertAlign w:val="superscript"/>
          <w:lang w:val="en-US"/>
        </w:rPr>
        <w:t>st</w:t>
      </w:r>
      <w:r w:rsidRPr="2B64DA60" w:rsidR="13F8F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 verse. (Ps </w:t>
      </w:r>
      <w:r w:rsidRPr="2B64DA60" w:rsidR="67026C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108: 1-6, 12-13)</w:t>
      </w:r>
    </w:p>
    <w:p w:rsidR="2B64DA60" w:rsidP="2B64DA60" w:rsidRDefault="2B64DA60" w14:paraId="0513CF0D" w14:textId="70C438C4">
      <w:pPr>
        <w:spacing w:before="0" w:beforeAutospacing="off" w:after="0" w:afterAutospacing="off"/>
        <w:ind w:left="0" w:right="-20"/>
      </w:pPr>
    </w:p>
    <w:p w:rsidR="5BBC32FE" w:rsidP="2B64DA60" w:rsidRDefault="5BBC32FE" w14:paraId="283731C7" w14:textId="0CA9FFF2">
      <w:pPr>
        <w:spacing w:before="0" w:beforeAutospacing="off" w:after="0" w:afterAutospacing="off"/>
        <w:ind w:left="0" w:right="-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</w:pP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My heart is steadfast, O God! I will sing and make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>melody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with all my being!</w:t>
      </w:r>
      <w:r w:rsidRPr="2B64DA60" w:rsidR="6C20D2B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Awake, O harp and lyre! I will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>awake the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dawn!</w:t>
      </w:r>
      <w:r w:rsidRPr="2B64DA60" w:rsidR="5CAE731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I will give thanks to you, O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smallCaps w:val="1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>Lord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>, among the peoples; I will sing praises to you among the nations.</w:t>
      </w:r>
      <w:r w:rsidRPr="2B64DA60" w:rsidR="4B17C7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>For your steadfast love is great above the heavens;</w:t>
      </w:r>
      <w:r w:rsidRPr="2B64DA60" w:rsidR="37DD07D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>your faithfulness reaches to the clouds.</w:t>
      </w:r>
      <w:r w:rsidRPr="2B64DA60" w:rsidR="5D809CF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>Be exalted, O God, above the heavens! Let your glory be over all the earth!</w:t>
      </w:r>
      <w:r w:rsidRPr="2B64DA60" w:rsidR="7D2B065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That your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>beloved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ones may be delivered, give salvation by your right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>hand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and answer me!</w:t>
      </w:r>
    </w:p>
    <w:p w:rsidR="2B64DA60" w:rsidP="2B64DA60" w:rsidRDefault="2B64DA60" w14:paraId="698B5FE5" w14:textId="0428E0D9">
      <w:pPr>
        <w:pStyle w:val="Normal"/>
        <w:spacing w:before="0" w:beforeAutospacing="off" w:after="0" w:afterAutospacing="off"/>
        <w:ind w:left="0" w:right="-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</w:pPr>
    </w:p>
    <w:p w:rsidR="5BBC32FE" w:rsidP="2B64DA60" w:rsidRDefault="5BBC32FE" w14:paraId="07689BDC" w14:textId="29C1E72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</w:pP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>Oh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grant us help against the foe,</w:t>
      </w:r>
      <w:r w:rsidRPr="2B64DA60" w:rsidR="188AF9C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 xml:space="preserve"> </w:t>
      </w:r>
      <w:r w:rsidRPr="2B64DA60" w:rsidR="5BBC32F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none"/>
          <w:lang w:val="en-US"/>
        </w:rPr>
        <w:t>for vain is the salvation of man! With God we shall do valiantly; it is he who will tread down our foes.</w:t>
      </w:r>
    </w:p>
    <w:p w:rsidR="2B64DA60" w:rsidP="2B64DA60" w:rsidRDefault="2B64DA60" w14:paraId="1AD73C1C" w14:textId="3AF0BCE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</w:p>
    <w:p w:rsidR="13F8F4A6" w:rsidP="2B64DA60" w:rsidRDefault="13F8F4A6" w14:paraId="14947997" w14:textId="738AE88A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2B64DA60" w:rsidR="13F8F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Let’ pray: </w:t>
      </w:r>
    </w:p>
    <w:p w:rsidR="3FA74C6E" w:rsidP="2B64DA60" w:rsidRDefault="3FA74C6E" w14:paraId="6FE0426D" w14:textId="1A6354E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2B64DA60" w:rsidR="3FA74C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O God, </w:t>
      </w:r>
      <w:r w:rsidRPr="2B64DA60" w:rsidR="3FA74C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ou</w:t>
      </w:r>
      <w:r w:rsidRPr="2B64DA60" w:rsidR="3FA74C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r</w:t>
      </w:r>
      <w:r w:rsidRPr="2B64DA60" w:rsidR="402B7E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 </w:t>
      </w:r>
      <w:r w:rsidRPr="2B64DA60" w:rsidR="3FA74C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Maker</w:t>
      </w:r>
      <w:r w:rsidRPr="2B64DA60" w:rsidR="3FA74C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 and Redeemer, </w:t>
      </w:r>
      <w:r w:rsidRPr="2B64DA60" w:rsidR="3FA74C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You</w:t>
      </w:r>
      <w:r w:rsidRPr="2B64DA60" w:rsidR="3FA74C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 wonderfully created us and in the incarnation of Your Son yet more wondrously restored our human nature. Grant that we may ever be alive in Him</w:t>
      </w:r>
      <w:r w:rsidRPr="2B64DA60" w:rsidR="01F562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 xml:space="preserve"> who made Himself to be like us; through Jesus Christ, our Lord, who lives and reigns with You and the Holy Spirit, one God, now and forever. Amen. </w:t>
      </w:r>
      <w:r w:rsidRPr="2B64DA60" w:rsidR="13F8F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(</w:t>
      </w:r>
      <w:r w:rsidRPr="2B64DA60" w:rsidR="583A25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Collect of the Day</w:t>
      </w:r>
      <w:r w:rsidRPr="2B64DA60" w:rsidR="13F8F4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).</w:t>
      </w:r>
    </w:p>
    <w:p w:rsidR="2B64DA60" w:rsidP="2B64DA60" w:rsidRDefault="2B64DA60" w14:paraId="635C2266" w14:textId="47C6DC4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13F8F4A6" w:rsidP="2B64DA60" w:rsidRDefault="13F8F4A6" w14:paraId="5127AD77" w14:textId="4945B1CC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2B64DA60" w:rsidR="13F8F4A6">
        <w:rPr>
          <w:rStyle w:val="text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  <w:t>Remember to like, share, and follow us at Word of Hope. See you next week.</w:t>
      </w:r>
    </w:p>
    <w:p w:rsidR="2B64DA60" w:rsidP="2B64DA60" w:rsidRDefault="2B64DA60" w14:paraId="60F8A101" w14:textId="1B3511C2">
      <w:pPr>
        <w:tabs>
          <w:tab w:val="left" w:leader="none" w:pos="1676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lang w:val="en-US"/>
        </w:rPr>
      </w:pPr>
    </w:p>
    <w:p w:rsidR="2B64DA60" w:rsidP="2B64DA60" w:rsidRDefault="2B64DA60" w14:paraId="42BFE908" w14:textId="75D52B69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B64DA60" w:rsidP="2B64DA60" w:rsidRDefault="2B64DA60" w14:paraId="19755A69" w14:textId="7FE6173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B64DA60" w:rsidP="2B64DA60" w:rsidRDefault="2B64DA60" w14:paraId="6B97C00D" w14:textId="7FE47A9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B64DA60" w:rsidP="2B64DA60" w:rsidRDefault="2B64DA60" w14:paraId="67BB09D1" w14:textId="0E0C3814">
      <w:pPr>
        <w:pStyle w:val="Normal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0C4375"/>
    <w:rsid w:val="01F56209"/>
    <w:rsid w:val="08B2BB0C"/>
    <w:rsid w:val="0D85276F"/>
    <w:rsid w:val="0EB5F4C6"/>
    <w:rsid w:val="13F8F4A6"/>
    <w:rsid w:val="188AF9CF"/>
    <w:rsid w:val="24127A43"/>
    <w:rsid w:val="24C2E4FE"/>
    <w:rsid w:val="2615F4AA"/>
    <w:rsid w:val="2AEAC693"/>
    <w:rsid w:val="2B64DA60"/>
    <w:rsid w:val="2F0C4375"/>
    <w:rsid w:val="37DD07D8"/>
    <w:rsid w:val="3FA74C6E"/>
    <w:rsid w:val="402B7E90"/>
    <w:rsid w:val="4089B349"/>
    <w:rsid w:val="4ADF9464"/>
    <w:rsid w:val="4B17C744"/>
    <w:rsid w:val="4EC89C00"/>
    <w:rsid w:val="501D0C72"/>
    <w:rsid w:val="583A25E0"/>
    <w:rsid w:val="58FA9C77"/>
    <w:rsid w:val="5BBC32FE"/>
    <w:rsid w:val="5CAE731C"/>
    <w:rsid w:val="5D809CFB"/>
    <w:rsid w:val="623F9448"/>
    <w:rsid w:val="67026C98"/>
    <w:rsid w:val="6B468414"/>
    <w:rsid w:val="6C20D2B7"/>
    <w:rsid w:val="7152262E"/>
    <w:rsid w:val="71B9F7E5"/>
    <w:rsid w:val="7D2B0656"/>
    <w:rsid w:val="7F23F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4375"/>
  <w15:chartTrackingRefBased/>
  <w15:docId w15:val="{B652B57D-9483-4A08-9DE9-B885585C24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ext" w:customStyle="true">
    <w:uiPriority w:val="1"/>
    <w:name w:val="text"/>
    <w:basedOn w:val="DefaultParagraphFont"/>
    <w:rsid w:val="2B64DA60"/>
  </w:style>
  <w:style w:type="character" w:styleId="indent-1-breaks" w:customStyle="true">
    <w:uiPriority w:val="1"/>
    <w:name w:val="indent-1-breaks"/>
    <w:basedOn w:val="DefaultParagraphFont"/>
    <w:rsid w:val="2B64DA60"/>
  </w:style>
  <w:style w:type="character" w:styleId="small-caps" w:customStyle="true">
    <w:uiPriority w:val="1"/>
    <w:name w:val="small-caps"/>
    <w:basedOn w:val="DefaultParagraphFont"/>
    <w:rsid w:val="2B64D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EF4A795FAF469B1E8A55FF76124C" ma:contentTypeVersion="16" ma:contentTypeDescription="Create a new document." ma:contentTypeScope="" ma:versionID="b1673ede1e665094a674d54a7ccc1e5b">
  <xsd:schema xmlns:xsd="http://www.w3.org/2001/XMLSchema" xmlns:xs="http://www.w3.org/2001/XMLSchema" xmlns:p="http://schemas.microsoft.com/office/2006/metadata/properties" xmlns:ns2="30d26b08-d7cf-4a96-8a7a-ae4d75f2efc8" xmlns:ns3="ff122fee-3cfc-427a-90d3-d316f8adb8d7" targetNamespace="http://schemas.microsoft.com/office/2006/metadata/properties" ma:root="true" ma:fieldsID="09078d6e6d3a2fbec2f5813042462409" ns2:_="" ns3:_="">
    <xsd:import namespace="30d26b08-d7cf-4a96-8a7a-ae4d75f2efc8"/>
    <xsd:import namespace="ff122fee-3cfc-427a-90d3-d316f8adb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26b08-d7cf-4a96-8a7a-ae4d75f2e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c388855-48c6-4a2b-8b84-8533abf208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22fee-3cfc-427a-90d3-d316f8adb8d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291822-a8bc-41ac-9ddc-25b7501e8962}" ma:internalName="TaxCatchAll" ma:showField="CatchAllData" ma:web="ff122fee-3cfc-427a-90d3-d316f8adb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22fee-3cfc-427a-90d3-d316f8adb8d7" xsi:nil="true"/>
    <lcf76f155ced4ddcb4097134ff3c332f xmlns="30d26b08-d7cf-4a96-8a7a-ae4d75f2ef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2FA47A-A9FE-4C3A-845B-8250283AC895}"/>
</file>

<file path=customXml/itemProps2.xml><?xml version="1.0" encoding="utf-8"?>
<ds:datastoreItem xmlns:ds="http://schemas.openxmlformats.org/officeDocument/2006/customXml" ds:itemID="{FE855BE9-D38F-4096-94F5-CC21D952F32A}"/>
</file>

<file path=customXml/itemProps3.xml><?xml version="1.0" encoding="utf-8"?>
<ds:datastoreItem xmlns:ds="http://schemas.openxmlformats.org/officeDocument/2006/customXml" ds:itemID="{A0C39663-21F2-4A63-8FE2-DF28C870383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Chrissie Gillet</dc:creator>
  <cp:keywords/>
  <dc:description/>
  <cp:lastModifiedBy>Chrissie Gillet</cp:lastModifiedBy>
  <dcterms:created xsi:type="dcterms:W3CDTF">2023-12-18T18:59:26Z</dcterms:created>
  <dcterms:modified xsi:type="dcterms:W3CDTF">2023-12-19T16:39:29Z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0x010100273FEF4A795FAF469B1E8A55FF76124C</vt:lpwstr>
  </property>
  <property fmtid="{D5CDD505-2E9C-101B-9397-08002B2CF9AE}" pid="3" name="MediaServiceImageTags">
    <vt:lpwstr/>
  </property>
</Properties>
</file>