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49CC7ACC" w:rsidR="006B6E95" w:rsidRPr="00AA0ED6" w:rsidRDefault="006E42D0" w:rsidP="00735B12">
      <w:pPr>
        <w:pStyle w:val="NoSpacing"/>
        <w:jc w:val="center"/>
        <w:rPr>
          <w:rFonts w:ascii="AR JULIAN" w:hAnsi="AR JULIAN"/>
          <w:b/>
          <w:bCs/>
          <w:szCs w:val="24"/>
        </w:rPr>
      </w:pPr>
      <w:r w:rsidRPr="00AA0ED6">
        <w:rPr>
          <w:rFonts w:ascii="AR JULIAN" w:hAnsi="AR JULIAN"/>
          <w:b/>
          <w:bCs/>
          <w:noProof/>
          <w:sz w:val="12"/>
          <w:szCs w:val="24"/>
        </w:rPr>
        <w:drawing>
          <wp:anchor distT="0" distB="0" distL="114300" distR="114300" simplePos="0" relativeHeight="251652096" behindDoc="0" locked="0" layoutInCell="1" allowOverlap="1" wp14:anchorId="6391A790" wp14:editId="02D1B008">
            <wp:simplePos x="0" y="0"/>
            <wp:positionH relativeFrom="column">
              <wp:posOffset>7620</wp:posOffset>
            </wp:positionH>
            <wp:positionV relativeFrom="paragraph">
              <wp:posOffset>3810</wp:posOffset>
            </wp:positionV>
            <wp:extent cx="1089660" cy="5130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513080"/>
                    </a:xfrm>
                    <a:prstGeom prst="rect">
                      <a:avLst/>
                    </a:prstGeom>
                  </pic:spPr>
                </pic:pic>
              </a:graphicData>
            </a:graphic>
            <wp14:sizeRelH relativeFrom="page">
              <wp14:pctWidth>0</wp14:pctWidth>
            </wp14:sizeRelH>
            <wp14:sizeRelV relativeFrom="page">
              <wp14:pctHeight>0</wp14:pctHeight>
            </wp14:sizeRelV>
          </wp:anchor>
        </w:drawing>
      </w:r>
      <w:r w:rsidR="00E31FB2">
        <w:rPr>
          <w:rFonts w:ascii="AR JULIAN" w:hAnsi="AR JULIAN"/>
          <w:b/>
          <w:bCs/>
          <w:szCs w:val="24"/>
        </w:rPr>
        <w:t>Joshua: And the Battle of Jericho</w:t>
      </w:r>
    </w:p>
    <w:p w14:paraId="672DEDF2" w14:textId="77777777" w:rsidR="00056E33" w:rsidRPr="00AA0ED6" w:rsidRDefault="00056E33" w:rsidP="00735B12">
      <w:pPr>
        <w:pStyle w:val="NoSpacing"/>
        <w:jc w:val="center"/>
        <w:rPr>
          <w:rFonts w:ascii="AR JULIAN" w:hAnsi="AR JULIAN"/>
          <w:sz w:val="12"/>
          <w:szCs w:val="24"/>
          <w:u w:val="single"/>
        </w:rPr>
      </w:pPr>
    </w:p>
    <w:p w14:paraId="680E43B7" w14:textId="68380C4E" w:rsidR="00F14EA4" w:rsidRDefault="00E31FB2" w:rsidP="00DB70F1">
      <w:pPr>
        <w:pStyle w:val="NoSpacing"/>
        <w:spacing w:after="240"/>
        <w:jc w:val="center"/>
        <w:rPr>
          <w:rFonts w:asciiTheme="majorHAnsi" w:hAnsiTheme="majorHAnsi"/>
          <w:i/>
          <w:sz w:val="20"/>
          <w:szCs w:val="20"/>
        </w:rPr>
      </w:pPr>
      <w:r>
        <w:rPr>
          <w:rFonts w:asciiTheme="majorHAnsi" w:hAnsiTheme="majorHAnsi"/>
          <w:i/>
          <w:sz w:val="20"/>
          <w:szCs w:val="20"/>
        </w:rPr>
        <w:t>Joshua 5 - 6</w:t>
      </w:r>
    </w:p>
    <w:p w14:paraId="6FCC97C9" w14:textId="77777777" w:rsidR="007551F4" w:rsidRPr="00AA0ED6" w:rsidRDefault="007551F4" w:rsidP="00E31FB2">
      <w:pPr>
        <w:pStyle w:val="NoSpacing"/>
        <w:jc w:val="center"/>
        <w:rPr>
          <w:rFonts w:asciiTheme="majorHAnsi" w:hAnsiTheme="majorHAnsi"/>
          <w:i/>
          <w:sz w:val="20"/>
          <w:szCs w:val="20"/>
        </w:rPr>
      </w:pPr>
    </w:p>
    <w:p w14:paraId="2BFE967F" w14:textId="5B0611B5" w:rsidR="00894977" w:rsidRPr="007F553D" w:rsidRDefault="00894977" w:rsidP="00A65CAE">
      <w:pPr>
        <w:spacing w:after="0" w:line="240" w:lineRule="auto"/>
        <w:jc w:val="both"/>
        <w:rPr>
          <w:rFonts w:asciiTheme="majorHAnsi" w:hAnsiTheme="majorHAnsi"/>
          <w:b/>
          <w:sz w:val="19"/>
          <w:szCs w:val="19"/>
        </w:rPr>
      </w:pPr>
    </w:p>
    <w:p w14:paraId="60E04872" w14:textId="0DB766AC" w:rsidR="00FB11C2" w:rsidRPr="00E31FB2" w:rsidRDefault="00E31FB2" w:rsidP="00E31FB2">
      <w:pPr>
        <w:pStyle w:val="ListParagraph"/>
        <w:numPr>
          <w:ilvl w:val="0"/>
          <w:numId w:val="1"/>
        </w:numPr>
        <w:pBdr>
          <w:top w:val="single" w:sz="4" w:space="11" w:color="auto"/>
          <w:left w:val="single" w:sz="4" w:space="4" w:color="auto"/>
          <w:bottom w:val="single" w:sz="4" w:space="1" w:color="auto"/>
          <w:right w:val="single" w:sz="4" w:space="4" w:color="auto"/>
        </w:pBdr>
        <w:spacing w:after="240" w:line="240" w:lineRule="auto"/>
        <w:jc w:val="both"/>
        <w:rPr>
          <w:rFonts w:asciiTheme="majorHAnsi" w:hAnsiTheme="majorHAnsi"/>
          <w:b/>
        </w:rPr>
      </w:pPr>
      <w:r w:rsidRPr="00E31FB2">
        <w:rPr>
          <w:rFonts w:asciiTheme="majorHAnsi" w:hAnsiTheme="majorHAnsi"/>
          <w:b/>
        </w:rPr>
        <w:t>The ____________________________________________</w:t>
      </w:r>
    </w:p>
    <w:p w14:paraId="4030F9C7" w14:textId="3F9FA399" w:rsidR="006D1696" w:rsidRDefault="00E31FB2" w:rsidP="00E31FB2">
      <w:pPr>
        <w:pBdr>
          <w:top w:val="single" w:sz="4" w:space="11" w:color="auto"/>
          <w:left w:val="single" w:sz="4" w:space="4" w:color="auto"/>
          <w:bottom w:val="single" w:sz="4" w:space="1" w:color="auto"/>
          <w:right w:val="single" w:sz="4" w:space="4" w:color="auto"/>
        </w:pBdr>
        <w:spacing w:line="240" w:lineRule="auto"/>
        <w:jc w:val="both"/>
        <w:rPr>
          <w:rFonts w:asciiTheme="majorHAnsi" w:hAnsiTheme="majorHAnsi"/>
          <w:i/>
          <w:noProof/>
        </w:rPr>
      </w:pPr>
      <w:r w:rsidRPr="00E31FB2">
        <w:rPr>
          <w:rFonts w:asciiTheme="majorHAnsi" w:hAnsiTheme="majorHAnsi"/>
          <w:i/>
          <w:noProof/>
        </w:rPr>
        <w:t xml:space="preserve">John 13:13 ~ </w:t>
      </w:r>
      <w:r w:rsidRPr="00E31FB2">
        <w:rPr>
          <w:rFonts w:asciiTheme="majorHAnsi" w:hAnsiTheme="majorHAnsi"/>
          <w:i/>
          <w:noProof/>
        </w:rPr>
        <w:t>“You call me Teacher and Lord, and you are right, for so I am.”</w:t>
      </w:r>
    </w:p>
    <w:p w14:paraId="1159734A" w14:textId="77777777" w:rsidR="00E31FB2" w:rsidRPr="00E31FB2" w:rsidRDefault="00E31FB2" w:rsidP="00E31FB2">
      <w:pPr>
        <w:pBdr>
          <w:top w:val="single" w:sz="4" w:space="11" w:color="auto"/>
          <w:left w:val="single" w:sz="4" w:space="4" w:color="auto"/>
          <w:bottom w:val="single" w:sz="4" w:space="1" w:color="auto"/>
          <w:right w:val="single" w:sz="4" w:space="4" w:color="auto"/>
        </w:pBdr>
        <w:spacing w:after="0" w:line="240" w:lineRule="auto"/>
        <w:jc w:val="both"/>
        <w:rPr>
          <w:rFonts w:asciiTheme="majorHAnsi" w:hAnsiTheme="majorHAnsi"/>
          <w:i/>
          <w:noProof/>
        </w:rPr>
      </w:pPr>
    </w:p>
    <w:p w14:paraId="35DB6BAF" w14:textId="77777777" w:rsidR="00E31FB2" w:rsidRPr="00E31FB2" w:rsidRDefault="00E31FB2" w:rsidP="00E31FB2">
      <w:pPr>
        <w:pStyle w:val="ListParagraph"/>
        <w:numPr>
          <w:ilvl w:val="0"/>
          <w:numId w:val="1"/>
        </w:numPr>
        <w:pBdr>
          <w:top w:val="single" w:sz="4" w:space="11" w:color="auto"/>
          <w:left w:val="single" w:sz="4" w:space="4" w:color="auto"/>
          <w:bottom w:val="single" w:sz="4" w:space="1" w:color="auto"/>
          <w:right w:val="single" w:sz="4" w:space="4" w:color="auto"/>
        </w:pBdr>
        <w:spacing w:after="240" w:line="240" w:lineRule="auto"/>
        <w:jc w:val="both"/>
        <w:rPr>
          <w:rFonts w:asciiTheme="majorHAnsi" w:hAnsiTheme="majorHAnsi"/>
          <w:b/>
        </w:rPr>
      </w:pPr>
      <w:r w:rsidRPr="00E31FB2">
        <w:rPr>
          <w:rFonts w:asciiTheme="majorHAnsi" w:hAnsiTheme="majorHAnsi"/>
          <w:b/>
        </w:rPr>
        <w:t>The ____________________________________________</w:t>
      </w:r>
    </w:p>
    <w:p w14:paraId="739E49F3" w14:textId="390704EA" w:rsidR="00F80EA9" w:rsidRDefault="00E31FB2" w:rsidP="00E31FB2">
      <w:pPr>
        <w:pBdr>
          <w:top w:val="single" w:sz="4" w:space="11" w:color="auto"/>
          <w:left w:val="single" w:sz="4" w:space="4" w:color="auto"/>
          <w:bottom w:val="single" w:sz="4" w:space="1" w:color="auto"/>
          <w:right w:val="single" w:sz="4" w:space="4" w:color="auto"/>
        </w:pBdr>
        <w:spacing w:line="240" w:lineRule="auto"/>
        <w:jc w:val="both"/>
        <w:rPr>
          <w:rFonts w:asciiTheme="majorHAnsi" w:hAnsiTheme="majorHAnsi"/>
          <w:i/>
          <w:noProof/>
        </w:rPr>
      </w:pPr>
      <w:r w:rsidRPr="00E31FB2">
        <w:rPr>
          <w:rFonts w:asciiTheme="majorHAnsi" w:hAnsiTheme="majorHAnsi"/>
          <w:i/>
          <w:noProof/>
        </w:rPr>
        <w:t xml:space="preserve">2 Timothy 4:3 ~ </w:t>
      </w:r>
      <w:r w:rsidRPr="00E31FB2">
        <w:rPr>
          <w:rFonts w:asciiTheme="majorHAnsi" w:hAnsiTheme="majorHAnsi"/>
          <w:i/>
          <w:noProof/>
        </w:rPr>
        <w:t>For the time is coming when people will not endure sound teaching, but having itching ears they will accumulate for themselves teachers to suit their own passions.</w:t>
      </w:r>
    </w:p>
    <w:p w14:paraId="72027AE6" w14:textId="77777777" w:rsidR="00E31FB2" w:rsidRPr="00E31FB2" w:rsidRDefault="00E31FB2" w:rsidP="00E31FB2">
      <w:pPr>
        <w:pBdr>
          <w:top w:val="single" w:sz="4" w:space="11" w:color="auto"/>
          <w:left w:val="single" w:sz="4" w:space="4" w:color="auto"/>
          <w:bottom w:val="single" w:sz="4" w:space="1" w:color="auto"/>
          <w:right w:val="single" w:sz="4" w:space="4" w:color="auto"/>
        </w:pBdr>
        <w:spacing w:after="0" w:line="240" w:lineRule="auto"/>
        <w:jc w:val="both"/>
        <w:rPr>
          <w:rFonts w:asciiTheme="majorHAnsi" w:hAnsiTheme="majorHAnsi"/>
          <w:i/>
        </w:rPr>
      </w:pPr>
    </w:p>
    <w:p w14:paraId="3DBEDA5D" w14:textId="77777777" w:rsidR="00E31FB2" w:rsidRPr="00E31FB2" w:rsidRDefault="00E31FB2" w:rsidP="00E31FB2">
      <w:pPr>
        <w:pStyle w:val="ListParagraph"/>
        <w:numPr>
          <w:ilvl w:val="0"/>
          <w:numId w:val="1"/>
        </w:numPr>
        <w:pBdr>
          <w:top w:val="single" w:sz="4" w:space="11" w:color="auto"/>
          <w:left w:val="single" w:sz="4" w:space="4" w:color="auto"/>
          <w:bottom w:val="single" w:sz="4" w:space="1" w:color="auto"/>
          <w:right w:val="single" w:sz="4" w:space="4" w:color="auto"/>
        </w:pBdr>
        <w:spacing w:after="240" w:line="240" w:lineRule="auto"/>
        <w:jc w:val="both"/>
        <w:rPr>
          <w:rFonts w:asciiTheme="majorHAnsi" w:hAnsiTheme="majorHAnsi"/>
          <w:b/>
        </w:rPr>
      </w:pPr>
      <w:r w:rsidRPr="00E31FB2">
        <w:rPr>
          <w:rFonts w:asciiTheme="majorHAnsi" w:hAnsiTheme="majorHAnsi"/>
          <w:b/>
        </w:rPr>
        <w:t>The ____________________________________________</w:t>
      </w:r>
    </w:p>
    <w:p w14:paraId="24D0175D" w14:textId="7D934326" w:rsidR="009A2CC6" w:rsidRPr="00E31FB2" w:rsidRDefault="00E31FB2" w:rsidP="00E31FB2">
      <w:pPr>
        <w:pBdr>
          <w:top w:val="single" w:sz="4" w:space="11" w:color="auto"/>
          <w:left w:val="single" w:sz="4" w:space="4" w:color="auto"/>
          <w:bottom w:val="single" w:sz="4" w:space="1" w:color="auto"/>
          <w:right w:val="single" w:sz="4" w:space="4" w:color="auto"/>
        </w:pBdr>
        <w:spacing w:line="240" w:lineRule="auto"/>
        <w:jc w:val="both"/>
        <w:rPr>
          <w:rFonts w:asciiTheme="majorHAnsi" w:hAnsiTheme="majorHAnsi"/>
          <w:i/>
          <w:noProof/>
        </w:rPr>
      </w:pPr>
      <w:r w:rsidRPr="00E31FB2">
        <w:rPr>
          <w:rFonts w:asciiTheme="majorHAnsi" w:hAnsiTheme="majorHAnsi"/>
          <w:i/>
          <w:noProof/>
        </w:rPr>
        <w:t xml:space="preserve">John 20:21 ~ </w:t>
      </w:r>
      <w:r w:rsidRPr="00E31FB2">
        <w:rPr>
          <w:rFonts w:asciiTheme="majorHAnsi" w:hAnsiTheme="majorHAnsi"/>
          <w:i/>
          <w:noProof/>
        </w:rPr>
        <w:t>Jesus said to them again, “Peace be with you. As the Father has sent me, even so I am sending you.”</w:t>
      </w:r>
    </w:p>
    <w:p w14:paraId="38B1DB9E" w14:textId="667D48CF" w:rsidR="00295DFB" w:rsidRPr="00E31FB2" w:rsidRDefault="00295DFB" w:rsidP="00E31FB2">
      <w:pPr>
        <w:pBdr>
          <w:top w:val="single" w:sz="4" w:space="11" w:color="auto"/>
          <w:left w:val="single" w:sz="4" w:space="4" w:color="auto"/>
          <w:bottom w:val="single" w:sz="4" w:space="1" w:color="auto"/>
          <w:right w:val="single" w:sz="4" w:space="4" w:color="auto"/>
        </w:pBdr>
        <w:spacing w:after="0" w:line="240" w:lineRule="auto"/>
        <w:jc w:val="both"/>
        <w:rPr>
          <w:rFonts w:asciiTheme="majorHAnsi" w:hAnsiTheme="majorHAnsi"/>
          <w:i/>
        </w:rPr>
      </w:pPr>
    </w:p>
    <w:p w14:paraId="5DCBE7B1" w14:textId="77777777" w:rsidR="00E31FB2" w:rsidRPr="00E31FB2" w:rsidRDefault="00E31FB2" w:rsidP="00E31FB2">
      <w:pPr>
        <w:pStyle w:val="ListParagraph"/>
        <w:numPr>
          <w:ilvl w:val="0"/>
          <w:numId w:val="1"/>
        </w:numPr>
        <w:pBdr>
          <w:top w:val="single" w:sz="4" w:space="11" w:color="auto"/>
          <w:left w:val="single" w:sz="4" w:space="4" w:color="auto"/>
          <w:bottom w:val="single" w:sz="4" w:space="1" w:color="auto"/>
          <w:right w:val="single" w:sz="4" w:space="4" w:color="auto"/>
        </w:pBdr>
        <w:spacing w:after="240" w:line="240" w:lineRule="auto"/>
        <w:jc w:val="both"/>
        <w:rPr>
          <w:rFonts w:asciiTheme="majorHAnsi" w:hAnsiTheme="majorHAnsi"/>
          <w:b/>
        </w:rPr>
      </w:pPr>
      <w:r w:rsidRPr="00E31FB2">
        <w:rPr>
          <w:rFonts w:asciiTheme="majorHAnsi" w:hAnsiTheme="majorHAnsi"/>
          <w:b/>
        </w:rPr>
        <w:t>The ____________________________________________</w:t>
      </w:r>
    </w:p>
    <w:p w14:paraId="5D608C1A" w14:textId="5254E96E" w:rsidR="00AA0ED6" w:rsidRPr="00E31FB2" w:rsidRDefault="00E31FB2" w:rsidP="00E31FB2">
      <w:pPr>
        <w:pBdr>
          <w:top w:val="single" w:sz="4" w:space="11" w:color="auto"/>
          <w:left w:val="single" w:sz="4" w:space="4" w:color="auto"/>
          <w:bottom w:val="single" w:sz="4" w:space="1" w:color="auto"/>
          <w:right w:val="single" w:sz="4" w:space="4" w:color="auto"/>
        </w:pBdr>
        <w:spacing w:line="240" w:lineRule="auto"/>
        <w:jc w:val="both"/>
        <w:rPr>
          <w:rFonts w:asciiTheme="majorHAnsi" w:hAnsiTheme="majorHAnsi"/>
          <w:i/>
          <w:noProof/>
        </w:rPr>
      </w:pPr>
      <w:r w:rsidRPr="00E31FB2">
        <w:rPr>
          <w:rFonts w:asciiTheme="majorHAnsi" w:hAnsiTheme="majorHAnsi"/>
          <w:i/>
          <w:noProof/>
        </w:rPr>
        <w:t xml:space="preserve">Luke 17:6 ~ </w:t>
      </w:r>
      <w:r w:rsidRPr="00E31FB2">
        <w:rPr>
          <w:rFonts w:asciiTheme="majorHAnsi" w:hAnsiTheme="majorHAnsi"/>
          <w:i/>
          <w:noProof/>
        </w:rPr>
        <w:t>And the Lord said, “If you had faith like a grain of mustard seed, you could say to this mulberry tree, ‘Be uprooted and planted in the sea,’ and it would obey you.”</w:t>
      </w:r>
    </w:p>
    <w:p w14:paraId="0E1B5AA9" w14:textId="77777777" w:rsidR="00E31FB2" w:rsidRPr="00E31FB2" w:rsidRDefault="00E31FB2" w:rsidP="00E31FB2">
      <w:pPr>
        <w:pBdr>
          <w:top w:val="single" w:sz="4" w:space="11" w:color="auto"/>
          <w:left w:val="single" w:sz="4" w:space="4" w:color="auto"/>
          <w:bottom w:val="single" w:sz="4" w:space="1" w:color="auto"/>
          <w:right w:val="single" w:sz="4" w:space="4" w:color="auto"/>
        </w:pBdr>
        <w:spacing w:after="0" w:line="240" w:lineRule="auto"/>
        <w:jc w:val="both"/>
        <w:rPr>
          <w:rFonts w:asciiTheme="majorHAnsi" w:hAnsiTheme="majorHAnsi"/>
          <w:i/>
          <w:noProof/>
        </w:rPr>
      </w:pPr>
    </w:p>
    <w:p w14:paraId="38001D9E" w14:textId="77777777" w:rsidR="00E31FB2" w:rsidRPr="00E31FB2" w:rsidRDefault="00E31FB2" w:rsidP="00E31FB2">
      <w:pPr>
        <w:pStyle w:val="ListParagraph"/>
        <w:numPr>
          <w:ilvl w:val="0"/>
          <w:numId w:val="1"/>
        </w:numPr>
        <w:pBdr>
          <w:top w:val="single" w:sz="4" w:space="11" w:color="auto"/>
          <w:left w:val="single" w:sz="4" w:space="4" w:color="auto"/>
          <w:bottom w:val="single" w:sz="4" w:space="1" w:color="auto"/>
          <w:right w:val="single" w:sz="4" w:space="4" w:color="auto"/>
        </w:pBdr>
        <w:spacing w:after="240" w:line="240" w:lineRule="auto"/>
        <w:jc w:val="both"/>
        <w:rPr>
          <w:rFonts w:asciiTheme="majorHAnsi" w:hAnsiTheme="majorHAnsi"/>
          <w:b/>
        </w:rPr>
      </w:pPr>
      <w:r w:rsidRPr="00E31FB2">
        <w:rPr>
          <w:rFonts w:asciiTheme="majorHAnsi" w:hAnsiTheme="majorHAnsi"/>
          <w:b/>
        </w:rPr>
        <w:t>The ____________________________________________</w:t>
      </w:r>
    </w:p>
    <w:p w14:paraId="777CF70F" w14:textId="5A48F18C" w:rsidR="00E31FB2" w:rsidRDefault="00E31FB2" w:rsidP="00E31FB2">
      <w:pPr>
        <w:pBdr>
          <w:top w:val="single" w:sz="4" w:space="11" w:color="auto"/>
          <w:left w:val="single" w:sz="4" w:space="4" w:color="auto"/>
          <w:bottom w:val="single" w:sz="4" w:space="1" w:color="auto"/>
          <w:right w:val="single" w:sz="4" w:space="4" w:color="auto"/>
        </w:pBdr>
        <w:spacing w:line="240" w:lineRule="auto"/>
        <w:jc w:val="both"/>
        <w:rPr>
          <w:rFonts w:asciiTheme="majorHAnsi" w:hAnsiTheme="majorHAnsi"/>
          <w:i/>
          <w:noProof/>
        </w:rPr>
      </w:pPr>
      <w:r w:rsidRPr="00E31FB2">
        <w:rPr>
          <w:rFonts w:asciiTheme="majorHAnsi" w:hAnsiTheme="majorHAnsi"/>
          <w:i/>
          <w:noProof/>
        </w:rPr>
        <w:t xml:space="preserve">2 Peter 2:9 ~ </w:t>
      </w:r>
      <w:r w:rsidRPr="00E31FB2">
        <w:rPr>
          <w:rFonts w:asciiTheme="majorHAnsi" w:hAnsiTheme="majorHAnsi"/>
          <w:i/>
          <w:noProof/>
        </w:rPr>
        <w:t>…then the Lord knows how to rescue the godly from trials, and to keep the unrighteous under punishment until the day of judgment…</w:t>
      </w:r>
    </w:p>
    <w:p w14:paraId="5F2A0191" w14:textId="77777777" w:rsidR="00E31FB2" w:rsidRPr="00E31FB2" w:rsidRDefault="00E31FB2" w:rsidP="00E31FB2">
      <w:pPr>
        <w:pBdr>
          <w:top w:val="single" w:sz="4" w:space="11" w:color="auto"/>
          <w:left w:val="single" w:sz="4" w:space="4" w:color="auto"/>
          <w:bottom w:val="single" w:sz="4" w:space="1" w:color="auto"/>
          <w:right w:val="single" w:sz="4" w:space="4" w:color="auto"/>
        </w:pBdr>
        <w:spacing w:line="240" w:lineRule="auto"/>
        <w:jc w:val="both"/>
        <w:rPr>
          <w:rFonts w:asciiTheme="majorHAnsi" w:hAnsiTheme="majorHAnsi"/>
          <w:i/>
          <w:noProof/>
        </w:rPr>
      </w:pPr>
    </w:p>
    <w:p w14:paraId="612B17DB" w14:textId="01B7B4AB" w:rsidR="00420160" w:rsidRPr="00E31FB2" w:rsidRDefault="00E31FB2" w:rsidP="00D22FA4">
      <w:pPr>
        <w:spacing w:after="0" w:line="240" w:lineRule="auto"/>
        <w:jc w:val="center"/>
        <w:rPr>
          <w:rFonts w:ascii="AR JULIAN" w:hAnsi="AR JULIAN"/>
          <w:b/>
          <w:bCs/>
        </w:rPr>
      </w:pPr>
      <w:r>
        <w:rPr>
          <w:rFonts w:ascii="AR JULIAN" w:hAnsi="AR JULIAN"/>
          <w:b/>
          <w:bCs/>
        </w:rPr>
        <w:t>I</w:t>
      </w:r>
      <w:r w:rsidRPr="00E31FB2">
        <w:rPr>
          <w:rFonts w:ascii="AR JULIAN" w:hAnsi="AR JULIAN"/>
          <w:b/>
          <w:bCs/>
        </w:rPr>
        <w:t>saiah 63:1</w:t>
      </w:r>
    </w:p>
    <w:p w14:paraId="142F1E3D" w14:textId="1BE95150" w:rsidR="00D10CE6" w:rsidRDefault="00E31FB2" w:rsidP="00E14BB6">
      <w:pPr>
        <w:pStyle w:val="NoSpacing"/>
        <w:ind w:hanging="180"/>
        <w:jc w:val="center"/>
        <w:rPr>
          <w:rFonts w:ascii="AR JULIAN" w:hAnsi="AR JULIAN"/>
          <w:b/>
          <w:bCs/>
          <w:sz w:val="20"/>
          <w:szCs w:val="18"/>
        </w:rPr>
      </w:pPr>
      <w:r w:rsidRPr="00E31FB2">
        <w:rPr>
          <w:rFonts w:ascii="AR JULIAN" w:hAnsi="AR JULIAN"/>
          <w:b/>
          <w:bCs/>
        </w:rPr>
        <w:t>Who is this who comes from Edom, in crimsoned garments from Bozrah, he who is splendid in his apparel, marching in the greatness of his strength? “It is I, speaking in righteousness, mighty to save.”</w:t>
      </w:r>
    </w:p>
    <w:p w14:paraId="4C23052D" w14:textId="0BA214B9" w:rsidR="00D50435" w:rsidRPr="00AA0ED6" w:rsidRDefault="005F441E" w:rsidP="00B54E15">
      <w:pPr>
        <w:pStyle w:val="NoSpacing"/>
        <w:jc w:val="center"/>
        <w:rPr>
          <w:rFonts w:ascii="AR JULIAN" w:hAnsi="AR JULIAN"/>
          <w:b/>
          <w:bCs/>
          <w:sz w:val="20"/>
          <w:szCs w:val="24"/>
        </w:rPr>
      </w:pPr>
      <w:r w:rsidRPr="00AA0ED6">
        <w:rPr>
          <w:rFonts w:ascii="AR JULIAN" w:hAnsi="AR JULIAN"/>
          <w:b/>
          <w:bCs/>
          <w:noProof/>
          <w:sz w:val="14"/>
          <w:szCs w:val="24"/>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E31FB2">
        <w:rPr>
          <w:rFonts w:ascii="AR JULIAN" w:hAnsi="AR JULIAN"/>
          <w:b/>
          <w:bCs/>
          <w:sz w:val="20"/>
          <w:szCs w:val="24"/>
        </w:rPr>
        <w:t>Joshua: And the Battle of Jericho</w:t>
      </w:r>
    </w:p>
    <w:p w14:paraId="3A2E02DD" w14:textId="055002A1" w:rsidR="00852345" w:rsidRPr="00AA0ED6" w:rsidRDefault="007F3D7F" w:rsidP="00735B12">
      <w:pPr>
        <w:spacing w:after="0" w:line="240" w:lineRule="auto"/>
        <w:jc w:val="center"/>
        <w:rPr>
          <w:rFonts w:asciiTheme="majorHAnsi" w:hAnsiTheme="majorHAnsi"/>
          <w:b/>
          <w:sz w:val="20"/>
          <w:szCs w:val="20"/>
        </w:rPr>
      </w:pPr>
      <w:r w:rsidRPr="00AA0ED6">
        <w:rPr>
          <w:rFonts w:asciiTheme="majorHAnsi" w:hAnsiTheme="majorHAnsi"/>
          <w:b/>
          <w:sz w:val="20"/>
          <w:szCs w:val="20"/>
        </w:rPr>
        <w:t>Additional Scripture References</w:t>
      </w:r>
    </w:p>
    <w:p w14:paraId="1230B43A" w14:textId="71407DFC" w:rsidR="00F4189C" w:rsidRPr="00AA0ED6" w:rsidRDefault="00F4189C" w:rsidP="00735B12">
      <w:pPr>
        <w:spacing w:after="0" w:line="240" w:lineRule="auto"/>
        <w:jc w:val="center"/>
        <w:rPr>
          <w:rFonts w:asciiTheme="majorHAnsi" w:hAnsiTheme="majorHAnsi"/>
          <w:i/>
          <w:sz w:val="20"/>
          <w:szCs w:val="20"/>
        </w:rPr>
      </w:pPr>
      <w:r w:rsidRPr="00AA0ED6">
        <w:rPr>
          <w:rFonts w:asciiTheme="majorHAnsi" w:hAnsiTheme="majorHAnsi"/>
          <w:i/>
          <w:sz w:val="20"/>
          <w:szCs w:val="20"/>
        </w:rPr>
        <w:t>(And Rabbit Trails Bible Study)</w:t>
      </w:r>
    </w:p>
    <w:p w14:paraId="71F5913A" w14:textId="77777777" w:rsidR="0043267B" w:rsidRPr="00AA0ED6" w:rsidRDefault="0043267B" w:rsidP="00A65CAE">
      <w:pPr>
        <w:spacing w:after="0"/>
        <w:jc w:val="both"/>
        <w:rPr>
          <w:rFonts w:asciiTheme="majorHAnsi" w:hAnsiTheme="majorHAnsi"/>
          <w:b/>
          <w:sz w:val="6"/>
          <w:szCs w:val="4"/>
        </w:rPr>
      </w:pPr>
    </w:p>
    <w:p w14:paraId="6AFD5227" w14:textId="77777777" w:rsidR="002E3007" w:rsidRPr="00AA0ED6" w:rsidRDefault="002E3007" w:rsidP="00A65CAE">
      <w:pPr>
        <w:spacing w:after="0"/>
        <w:jc w:val="both"/>
        <w:rPr>
          <w:rFonts w:asciiTheme="majorHAnsi" w:hAnsiTheme="majorHAnsi"/>
          <w:b/>
          <w:sz w:val="20"/>
          <w:szCs w:val="18"/>
        </w:rPr>
      </w:pPr>
    </w:p>
    <w:p w14:paraId="20D60698" w14:textId="77777777" w:rsidR="00DD3E9E" w:rsidRPr="00A12CC5" w:rsidRDefault="00DD3E9E" w:rsidP="00A65CAE">
      <w:pPr>
        <w:spacing w:after="0"/>
        <w:jc w:val="both"/>
        <w:rPr>
          <w:rFonts w:asciiTheme="majorHAnsi" w:hAnsiTheme="majorHAnsi"/>
          <w:b/>
          <w:sz w:val="10"/>
          <w:szCs w:val="10"/>
        </w:rPr>
      </w:pPr>
    </w:p>
    <w:p w14:paraId="69027BFA" w14:textId="7E55B6BE" w:rsidR="00AA1670" w:rsidRPr="00063B8E" w:rsidRDefault="00A12CC5" w:rsidP="00A65CAE">
      <w:pPr>
        <w:spacing w:after="0"/>
        <w:jc w:val="both"/>
        <w:rPr>
          <w:rFonts w:asciiTheme="majorHAnsi" w:hAnsiTheme="majorHAnsi"/>
          <w:b/>
          <w:sz w:val="19"/>
          <w:szCs w:val="19"/>
        </w:rPr>
      </w:pPr>
      <w:r>
        <w:rPr>
          <w:rFonts w:asciiTheme="majorHAnsi" w:hAnsiTheme="majorHAnsi"/>
          <w:b/>
          <w:sz w:val="19"/>
          <w:szCs w:val="19"/>
        </w:rPr>
        <w:t>Exodus 32:26</w:t>
      </w:r>
    </w:p>
    <w:p w14:paraId="1F5B0907" w14:textId="042B3285" w:rsidR="00D60CDA" w:rsidRPr="00063B8E" w:rsidRDefault="00A12CC5" w:rsidP="009C3928">
      <w:pPr>
        <w:spacing w:after="0"/>
        <w:jc w:val="both"/>
        <w:rPr>
          <w:rFonts w:asciiTheme="majorHAnsi" w:hAnsiTheme="majorHAnsi"/>
          <w:i/>
          <w:sz w:val="19"/>
          <w:szCs w:val="19"/>
        </w:rPr>
      </w:pPr>
      <w:r>
        <w:rPr>
          <w:rFonts w:asciiTheme="majorHAnsi" w:hAnsiTheme="majorHAnsi"/>
          <w:i/>
          <w:sz w:val="19"/>
          <w:szCs w:val="19"/>
        </w:rPr>
        <w:t>...</w:t>
      </w:r>
      <w:r w:rsidRPr="00A12CC5">
        <w:rPr>
          <w:rFonts w:asciiTheme="majorHAnsi" w:hAnsiTheme="majorHAnsi"/>
          <w:i/>
          <w:sz w:val="19"/>
          <w:szCs w:val="19"/>
        </w:rPr>
        <w:t>then Moses stood in the gate of the camp and said, “Who is on the Lord's side? Come to me.” And all the sons of Levi gathered around him.</w:t>
      </w:r>
    </w:p>
    <w:p w14:paraId="027617E8" w14:textId="77777777" w:rsidR="00D60CDA" w:rsidRPr="00063B8E" w:rsidRDefault="00D60CDA" w:rsidP="00D60CDA">
      <w:pPr>
        <w:spacing w:after="0"/>
        <w:jc w:val="both"/>
        <w:rPr>
          <w:rFonts w:asciiTheme="majorHAnsi" w:hAnsiTheme="majorHAnsi"/>
          <w:i/>
          <w:sz w:val="19"/>
          <w:szCs w:val="19"/>
        </w:rPr>
      </w:pPr>
    </w:p>
    <w:p w14:paraId="077FC1E7" w14:textId="21DBD511" w:rsidR="00416454" w:rsidRPr="00063B8E" w:rsidRDefault="00A12CC5" w:rsidP="00D60CDA">
      <w:pPr>
        <w:spacing w:after="0"/>
        <w:jc w:val="both"/>
        <w:rPr>
          <w:rFonts w:asciiTheme="majorHAnsi" w:hAnsiTheme="majorHAnsi"/>
          <w:b/>
          <w:sz w:val="19"/>
          <w:szCs w:val="19"/>
        </w:rPr>
      </w:pPr>
      <w:r>
        <w:rPr>
          <w:rFonts w:asciiTheme="majorHAnsi" w:hAnsiTheme="majorHAnsi"/>
          <w:b/>
          <w:sz w:val="19"/>
          <w:szCs w:val="19"/>
        </w:rPr>
        <w:t>Acts 2:36</w:t>
      </w:r>
    </w:p>
    <w:p w14:paraId="4B3E6B40" w14:textId="3562E165" w:rsidR="00416454" w:rsidRPr="00063B8E" w:rsidRDefault="00A12CC5" w:rsidP="009C3928">
      <w:pPr>
        <w:spacing w:after="0"/>
        <w:jc w:val="both"/>
        <w:rPr>
          <w:rFonts w:asciiTheme="majorHAnsi" w:hAnsiTheme="majorHAnsi"/>
          <w:i/>
          <w:sz w:val="19"/>
          <w:szCs w:val="19"/>
        </w:rPr>
      </w:pPr>
      <w:r w:rsidRPr="00A12CC5">
        <w:rPr>
          <w:rFonts w:asciiTheme="majorHAnsi" w:hAnsiTheme="majorHAnsi"/>
          <w:i/>
          <w:sz w:val="19"/>
          <w:szCs w:val="19"/>
        </w:rPr>
        <w:t>Let all the house of Israel therefore know for certain that God has made him both Lord and Christ, this Jesus whom you crucified.”</w:t>
      </w:r>
    </w:p>
    <w:p w14:paraId="34A546CA" w14:textId="77777777" w:rsidR="00416454" w:rsidRPr="00063B8E" w:rsidRDefault="00416454" w:rsidP="00A65CAE">
      <w:pPr>
        <w:spacing w:after="0"/>
        <w:jc w:val="both"/>
        <w:rPr>
          <w:rFonts w:asciiTheme="majorHAnsi" w:hAnsiTheme="majorHAnsi"/>
          <w:b/>
          <w:sz w:val="19"/>
          <w:szCs w:val="19"/>
        </w:rPr>
      </w:pPr>
    </w:p>
    <w:p w14:paraId="4399880D" w14:textId="74E0DEC1" w:rsidR="008B5DD1" w:rsidRPr="00063B8E" w:rsidRDefault="00A12CC5" w:rsidP="00A65CAE">
      <w:pPr>
        <w:spacing w:after="0"/>
        <w:jc w:val="both"/>
        <w:rPr>
          <w:rFonts w:asciiTheme="majorHAnsi" w:hAnsiTheme="majorHAnsi"/>
          <w:b/>
          <w:sz w:val="19"/>
          <w:szCs w:val="19"/>
        </w:rPr>
      </w:pPr>
      <w:r>
        <w:rPr>
          <w:rFonts w:asciiTheme="majorHAnsi" w:hAnsiTheme="majorHAnsi"/>
          <w:b/>
          <w:sz w:val="19"/>
          <w:szCs w:val="19"/>
        </w:rPr>
        <w:t>Acts 13:46</w:t>
      </w:r>
    </w:p>
    <w:p w14:paraId="74053E4D" w14:textId="55C4B586" w:rsidR="00C00BBC" w:rsidRPr="00063B8E" w:rsidRDefault="00A12CC5" w:rsidP="00357F5A">
      <w:pPr>
        <w:jc w:val="both"/>
        <w:rPr>
          <w:rFonts w:asciiTheme="majorHAnsi" w:hAnsiTheme="majorHAnsi"/>
          <w:i/>
          <w:sz w:val="19"/>
          <w:szCs w:val="19"/>
        </w:rPr>
      </w:pPr>
      <w:r w:rsidRPr="00A12CC5">
        <w:rPr>
          <w:rFonts w:asciiTheme="majorHAnsi" w:hAnsiTheme="majorHAnsi"/>
          <w:i/>
          <w:sz w:val="19"/>
          <w:szCs w:val="19"/>
        </w:rPr>
        <w:t>And Paul and Barnabas spoke out boldly, saying, “It was necessary that the word of God be spoken first to you. Since you thrust it aside and judge yourselves unworthy of eternal life, behold, we are turning to the Gentiles.</w:t>
      </w:r>
      <w:r>
        <w:rPr>
          <w:rFonts w:asciiTheme="majorHAnsi" w:hAnsiTheme="majorHAnsi"/>
          <w:i/>
          <w:sz w:val="19"/>
          <w:szCs w:val="19"/>
        </w:rPr>
        <w:t>”</w:t>
      </w:r>
    </w:p>
    <w:p w14:paraId="0833F92D" w14:textId="00C8F7E4" w:rsidR="00C72485" w:rsidRPr="00063B8E" w:rsidRDefault="00A12CC5" w:rsidP="00C72485">
      <w:pPr>
        <w:spacing w:after="0"/>
        <w:jc w:val="both"/>
        <w:rPr>
          <w:rFonts w:asciiTheme="majorHAnsi" w:hAnsiTheme="majorHAnsi"/>
          <w:b/>
          <w:sz w:val="19"/>
          <w:szCs w:val="19"/>
        </w:rPr>
      </w:pPr>
      <w:r>
        <w:rPr>
          <w:rFonts w:asciiTheme="majorHAnsi" w:hAnsiTheme="majorHAnsi"/>
          <w:b/>
          <w:sz w:val="19"/>
          <w:szCs w:val="19"/>
        </w:rPr>
        <w:t>Matthew 23:13</w:t>
      </w:r>
    </w:p>
    <w:p w14:paraId="4CEAE7B9" w14:textId="4A579558" w:rsidR="00C72485" w:rsidRPr="00063B8E" w:rsidRDefault="00A12CC5" w:rsidP="00660A87">
      <w:pPr>
        <w:jc w:val="both"/>
        <w:rPr>
          <w:rFonts w:asciiTheme="majorHAnsi" w:hAnsiTheme="majorHAnsi"/>
          <w:i/>
          <w:sz w:val="19"/>
          <w:szCs w:val="19"/>
        </w:rPr>
      </w:pPr>
      <w:r w:rsidRPr="00A12CC5">
        <w:rPr>
          <w:rFonts w:asciiTheme="majorHAnsi" w:hAnsiTheme="majorHAnsi"/>
          <w:i/>
          <w:sz w:val="19"/>
          <w:szCs w:val="19"/>
        </w:rPr>
        <w:t>“But woe to you, scribes and Pharisees, hypocrites! For you shut the kingdom of heaven in people's faces. For you neither enter yourselves nor allow those who would enter to go in.</w:t>
      </w:r>
      <w:r>
        <w:rPr>
          <w:rFonts w:asciiTheme="majorHAnsi" w:hAnsiTheme="majorHAnsi"/>
          <w:i/>
          <w:sz w:val="19"/>
          <w:szCs w:val="19"/>
        </w:rPr>
        <w:t>”</w:t>
      </w:r>
    </w:p>
    <w:p w14:paraId="6AC87CC5" w14:textId="29F56A53" w:rsidR="0016329D" w:rsidRPr="00063B8E" w:rsidRDefault="00A12CC5" w:rsidP="00C7743C">
      <w:pPr>
        <w:spacing w:after="0"/>
        <w:jc w:val="both"/>
        <w:rPr>
          <w:rFonts w:asciiTheme="majorHAnsi" w:hAnsiTheme="majorHAnsi"/>
          <w:b/>
          <w:sz w:val="19"/>
          <w:szCs w:val="19"/>
        </w:rPr>
      </w:pPr>
      <w:r>
        <w:rPr>
          <w:rFonts w:asciiTheme="majorHAnsi" w:hAnsiTheme="majorHAnsi"/>
          <w:b/>
          <w:sz w:val="19"/>
          <w:szCs w:val="19"/>
        </w:rPr>
        <w:t>1 Corinthians 1:21</w:t>
      </w:r>
    </w:p>
    <w:p w14:paraId="2867863B" w14:textId="6C78DA1B" w:rsidR="00406431" w:rsidRPr="00063B8E" w:rsidRDefault="00A12CC5" w:rsidP="00660A87">
      <w:pPr>
        <w:jc w:val="both"/>
        <w:rPr>
          <w:rFonts w:asciiTheme="majorHAnsi" w:hAnsiTheme="majorHAnsi"/>
          <w:i/>
          <w:sz w:val="19"/>
          <w:szCs w:val="19"/>
        </w:rPr>
      </w:pPr>
      <w:r w:rsidRPr="00A12CC5">
        <w:rPr>
          <w:rFonts w:asciiTheme="majorHAnsi" w:hAnsiTheme="majorHAnsi"/>
          <w:i/>
          <w:sz w:val="19"/>
          <w:szCs w:val="19"/>
        </w:rPr>
        <w:t>For since, in the wisdom of God, the world did not know God through wisdom, it pleased God through the folly of what we preach to save those who believe.</w:t>
      </w:r>
    </w:p>
    <w:p w14:paraId="2695583B" w14:textId="5A83BB37" w:rsidR="00614B70" w:rsidRPr="00063B8E" w:rsidRDefault="00A12CC5" w:rsidP="00614B70">
      <w:pPr>
        <w:spacing w:after="0"/>
        <w:jc w:val="both"/>
        <w:rPr>
          <w:rFonts w:asciiTheme="majorHAnsi" w:hAnsiTheme="majorHAnsi"/>
          <w:b/>
          <w:sz w:val="19"/>
          <w:szCs w:val="19"/>
        </w:rPr>
      </w:pPr>
      <w:r>
        <w:rPr>
          <w:rFonts w:asciiTheme="majorHAnsi" w:hAnsiTheme="majorHAnsi"/>
          <w:b/>
          <w:sz w:val="19"/>
          <w:szCs w:val="19"/>
        </w:rPr>
        <w:t>Matthew 28:19</w:t>
      </w:r>
    </w:p>
    <w:p w14:paraId="4A669E42" w14:textId="0AB20121" w:rsidR="00614B70" w:rsidRPr="00063B8E" w:rsidRDefault="00A12CC5" w:rsidP="007E475E">
      <w:pPr>
        <w:jc w:val="both"/>
        <w:rPr>
          <w:rFonts w:asciiTheme="majorHAnsi" w:hAnsiTheme="majorHAnsi"/>
          <w:i/>
          <w:sz w:val="19"/>
          <w:szCs w:val="19"/>
        </w:rPr>
      </w:pPr>
      <w:bookmarkStart w:id="0" w:name="_Hlk166096877"/>
      <w:r w:rsidRPr="00A12CC5">
        <w:rPr>
          <w:rFonts w:asciiTheme="majorHAnsi" w:hAnsiTheme="majorHAnsi"/>
          <w:i/>
          <w:sz w:val="19"/>
          <w:szCs w:val="19"/>
        </w:rPr>
        <w:t>Go therefore and make disciples of all nations, baptizing them in the name of the Father and of the Son and of the Holy Spirit.”</w:t>
      </w:r>
    </w:p>
    <w:bookmarkEnd w:id="0"/>
    <w:p w14:paraId="5DD2271C" w14:textId="0D5BCA79" w:rsidR="00614B70" w:rsidRPr="00063B8E" w:rsidRDefault="00A12CC5" w:rsidP="00614B70">
      <w:pPr>
        <w:spacing w:after="0"/>
        <w:jc w:val="both"/>
        <w:rPr>
          <w:rFonts w:asciiTheme="majorHAnsi" w:hAnsiTheme="majorHAnsi"/>
          <w:b/>
          <w:sz w:val="19"/>
          <w:szCs w:val="19"/>
        </w:rPr>
      </w:pPr>
      <w:r>
        <w:rPr>
          <w:rFonts w:asciiTheme="majorHAnsi" w:hAnsiTheme="majorHAnsi"/>
          <w:b/>
          <w:sz w:val="19"/>
          <w:szCs w:val="19"/>
        </w:rPr>
        <w:t>Deuteronomy 30:16</w:t>
      </w:r>
    </w:p>
    <w:p w14:paraId="623354E8" w14:textId="001D235C" w:rsidR="00614B70" w:rsidRPr="00063B8E" w:rsidRDefault="00A12CC5" w:rsidP="000C20E3">
      <w:pPr>
        <w:jc w:val="both"/>
        <w:rPr>
          <w:rFonts w:asciiTheme="majorHAnsi" w:hAnsiTheme="majorHAnsi"/>
          <w:i/>
          <w:sz w:val="19"/>
          <w:szCs w:val="19"/>
        </w:rPr>
      </w:pPr>
      <w:r w:rsidRPr="00A12CC5">
        <w:rPr>
          <w:rFonts w:asciiTheme="majorHAnsi" w:hAnsiTheme="majorHAnsi"/>
          <w:i/>
          <w:sz w:val="19"/>
          <w:szCs w:val="19"/>
        </w:rPr>
        <w:t>If you obey the commandments of the Lord your God that I command you today, by loving the Lord your God, by walking in his ways, and by keeping his commandments and his statutes and his rules, then you shall live and multiply, and the Lord your God will bless you in the land that you are entering to take possession of it.</w:t>
      </w:r>
    </w:p>
    <w:p w14:paraId="0CBF8D76" w14:textId="1E03C7C6" w:rsidR="0063760F" w:rsidRPr="00063B8E" w:rsidRDefault="00DD3E9E" w:rsidP="0063760F">
      <w:pPr>
        <w:spacing w:after="0"/>
        <w:jc w:val="both"/>
        <w:rPr>
          <w:rFonts w:asciiTheme="majorHAnsi" w:hAnsiTheme="majorHAnsi"/>
          <w:b/>
          <w:bCs/>
          <w:iCs/>
          <w:sz w:val="19"/>
          <w:szCs w:val="19"/>
        </w:rPr>
      </w:pPr>
      <w:r>
        <w:rPr>
          <w:rFonts w:asciiTheme="majorHAnsi" w:hAnsiTheme="majorHAnsi"/>
          <w:b/>
          <w:bCs/>
          <w:iCs/>
          <w:sz w:val="19"/>
          <w:szCs w:val="19"/>
        </w:rPr>
        <w:t xml:space="preserve">Luke </w:t>
      </w:r>
      <w:r w:rsidR="00A12CC5">
        <w:rPr>
          <w:rFonts w:asciiTheme="majorHAnsi" w:hAnsiTheme="majorHAnsi"/>
          <w:b/>
          <w:bCs/>
          <w:iCs/>
          <w:sz w:val="19"/>
          <w:szCs w:val="19"/>
        </w:rPr>
        <w:t>6:46</w:t>
      </w:r>
    </w:p>
    <w:p w14:paraId="7FD238D4" w14:textId="4254B9EB" w:rsidR="0063760F" w:rsidRDefault="00A12CC5" w:rsidP="002E3007">
      <w:pPr>
        <w:jc w:val="both"/>
        <w:rPr>
          <w:rFonts w:asciiTheme="majorHAnsi" w:hAnsiTheme="majorHAnsi"/>
          <w:i/>
          <w:sz w:val="19"/>
          <w:szCs w:val="19"/>
        </w:rPr>
      </w:pPr>
      <w:r w:rsidRPr="00A12CC5">
        <w:rPr>
          <w:rFonts w:asciiTheme="majorHAnsi" w:hAnsiTheme="majorHAnsi"/>
          <w:i/>
          <w:sz w:val="19"/>
          <w:szCs w:val="19"/>
        </w:rPr>
        <w:t>“Why do you call me ‘Lord, Lord,’ and not do what I tell you?</w:t>
      </w:r>
      <w:r>
        <w:rPr>
          <w:rFonts w:asciiTheme="majorHAnsi" w:hAnsiTheme="majorHAnsi"/>
          <w:i/>
          <w:sz w:val="19"/>
          <w:szCs w:val="19"/>
        </w:rPr>
        <w:t>”</w:t>
      </w:r>
    </w:p>
    <w:p w14:paraId="1E6B8212" w14:textId="22A07D5B" w:rsidR="00A12CC5" w:rsidRPr="00A12CC5" w:rsidRDefault="00A12CC5" w:rsidP="00A12CC5">
      <w:pPr>
        <w:spacing w:after="0"/>
        <w:jc w:val="both"/>
        <w:rPr>
          <w:rFonts w:asciiTheme="majorHAnsi" w:hAnsiTheme="majorHAnsi"/>
          <w:b/>
          <w:bCs/>
          <w:iCs/>
          <w:sz w:val="19"/>
          <w:szCs w:val="19"/>
        </w:rPr>
      </w:pPr>
      <w:r w:rsidRPr="00A12CC5">
        <w:rPr>
          <w:rFonts w:asciiTheme="majorHAnsi" w:hAnsiTheme="majorHAnsi"/>
          <w:b/>
          <w:bCs/>
          <w:iCs/>
          <w:sz w:val="19"/>
          <w:szCs w:val="19"/>
        </w:rPr>
        <w:t>2 Timothy 4:18</w:t>
      </w:r>
    </w:p>
    <w:p w14:paraId="4C6E34AE" w14:textId="3AF038E9" w:rsidR="00A12CC5" w:rsidRPr="00063B8E" w:rsidRDefault="00A12CC5" w:rsidP="002E3007">
      <w:pPr>
        <w:jc w:val="both"/>
        <w:rPr>
          <w:rFonts w:asciiTheme="majorHAnsi" w:hAnsiTheme="majorHAnsi"/>
          <w:i/>
          <w:sz w:val="19"/>
          <w:szCs w:val="19"/>
        </w:rPr>
      </w:pPr>
      <w:r w:rsidRPr="00A12CC5">
        <w:rPr>
          <w:rFonts w:asciiTheme="majorHAnsi" w:hAnsiTheme="majorHAnsi"/>
          <w:i/>
          <w:sz w:val="19"/>
          <w:szCs w:val="19"/>
        </w:rPr>
        <w:t>The Lord will rescue me from every evil deed and bring me safely into his heavenly kingdom. To him be the glory forever and ever. Amen.</w:t>
      </w:r>
    </w:p>
    <w:sectPr w:rsidR="00A12CC5" w:rsidRPr="00063B8E" w:rsidSect="00AA0ED6">
      <w:pgSz w:w="15840" w:h="12240" w:orient="landscape"/>
      <w:pgMar w:top="63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149B" w14:textId="77777777" w:rsidR="00F60D14" w:rsidRDefault="00F60D14" w:rsidP="00972618">
      <w:pPr>
        <w:spacing w:after="0" w:line="240" w:lineRule="auto"/>
      </w:pPr>
      <w:r>
        <w:separator/>
      </w:r>
    </w:p>
  </w:endnote>
  <w:endnote w:type="continuationSeparator" w:id="0">
    <w:p w14:paraId="3CBF6C04" w14:textId="77777777" w:rsidR="00F60D14" w:rsidRDefault="00F60D14"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DDCF0" w14:textId="77777777" w:rsidR="00F60D14" w:rsidRDefault="00F60D14" w:rsidP="00972618">
      <w:pPr>
        <w:spacing w:after="0" w:line="240" w:lineRule="auto"/>
      </w:pPr>
      <w:r>
        <w:separator/>
      </w:r>
    </w:p>
  </w:footnote>
  <w:footnote w:type="continuationSeparator" w:id="0">
    <w:p w14:paraId="62A6FE7A" w14:textId="77777777" w:rsidR="00F60D14" w:rsidRDefault="00F60D14"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456"/>
    <w:rsid w:val="00026F48"/>
    <w:rsid w:val="0003195A"/>
    <w:rsid w:val="00031C38"/>
    <w:rsid w:val="00033414"/>
    <w:rsid w:val="000363AD"/>
    <w:rsid w:val="0004694D"/>
    <w:rsid w:val="00053023"/>
    <w:rsid w:val="00056E33"/>
    <w:rsid w:val="00063B8E"/>
    <w:rsid w:val="0007182A"/>
    <w:rsid w:val="000734CC"/>
    <w:rsid w:val="00086FEB"/>
    <w:rsid w:val="00087745"/>
    <w:rsid w:val="000936FA"/>
    <w:rsid w:val="00093FD3"/>
    <w:rsid w:val="00096B1D"/>
    <w:rsid w:val="00097CB1"/>
    <w:rsid w:val="000A0EBF"/>
    <w:rsid w:val="000A216F"/>
    <w:rsid w:val="000A4298"/>
    <w:rsid w:val="000A7261"/>
    <w:rsid w:val="000B20C9"/>
    <w:rsid w:val="000B2936"/>
    <w:rsid w:val="000B4FBE"/>
    <w:rsid w:val="000B607C"/>
    <w:rsid w:val="000B6CD5"/>
    <w:rsid w:val="000B7917"/>
    <w:rsid w:val="000C1FC8"/>
    <w:rsid w:val="000C20E3"/>
    <w:rsid w:val="000C66E0"/>
    <w:rsid w:val="000C7EAF"/>
    <w:rsid w:val="000D04AE"/>
    <w:rsid w:val="000D259D"/>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2D9"/>
    <w:rsid w:val="00192C38"/>
    <w:rsid w:val="001945FC"/>
    <w:rsid w:val="00196872"/>
    <w:rsid w:val="00197FC7"/>
    <w:rsid w:val="001A1129"/>
    <w:rsid w:val="001A1678"/>
    <w:rsid w:val="001A2261"/>
    <w:rsid w:val="001A24FF"/>
    <w:rsid w:val="001A3199"/>
    <w:rsid w:val="001A55C6"/>
    <w:rsid w:val="001A5DC0"/>
    <w:rsid w:val="001A739D"/>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71D9"/>
    <w:rsid w:val="002C500C"/>
    <w:rsid w:val="002D0D8A"/>
    <w:rsid w:val="002D47EF"/>
    <w:rsid w:val="002E3007"/>
    <w:rsid w:val="002E4297"/>
    <w:rsid w:val="002E5158"/>
    <w:rsid w:val="002F13E9"/>
    <w:rsid w:val="002F1905"/>
    <w:rsid w:val="002F20AD"/>
    <w:rsid w:val="002F28B4"/>
    <w:rsid w:val="002F2E87"/>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74AC9"/>
    <w:rsid w:val="0038085E"/>
    <w:rsid w:val="0038173D"/>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C50"/>
    <w:rsid w:val="00486AE4"/>
    <w:rsid w:val="00490466"/>
    <w:rsid w:val="004A00C5"/>
    <w:rsid w:val="004A0DC6"/>
    <w:rsid w:val="004A1CCC"/>
    <w:rsid w:val="004A2F94"/>
    <w:rsid w:val="004A3911"/>
    <w:rsid w:val="004A75A6"/>
    <w:rsid w:val="004B01DC"/>
    <w:rsid w:val="004B3BE6"/>
    <w:rsid w:val="004B6553"/>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04626"/>
    <w:rsid w:val="0051074B"/>
    <w:rsid w:val="005143CB"/>
    <w:rsid w:val="00524BCD"/>
    <w:rsid w:val="005256F4"/>
    <w:rsid w:val="00531B00"/>
    <w:rsid w:val="005345DE"/>
    <w:rsid w:val="005378D8"/>
    <w:rsid w:val="00543112"/>
    <w:rsid w:val="00552C6F"/>
    <w:rsid w:val="00554B36"/>
    <w:rsid w:val="00554F89"/>
    <w:rsid w:val="00555A0F"/>
    <w:rsid w:val="00555EC1"/>
    <w:rsid w:val="00562FE2"/>
    <w:rsid w:val="00564E8F"/>
    <w:rsid w:val="00565D4B"/>
    <w:rsid w:val="00566826"/>
    <w:rsid w:val="0057030B"/>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0A87"/>
    <w:rsid w:val="0066458C"/>
    <w:rsid w:val="00673FE4"/>
    <w:rsid w:val="00674E10"/>
    <w:rsid w:val="00677912"/>
    <w:rsid w:val="00680816"/>
    <w:rsid w:val="0068105D"/>
    <w:rsid w:val="006822EA"/>
    <w:rsid w:val="00683640"/>
    <w:rsid w:val="00684859"/>
    <w:rsid w:val="006877EA"/>
    <w:rsid w:val="00687F81"/>
    <w:rsid w:val="0069507D"/>
    <w:rsid w:val="00695A3C"/>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15E42"/>
    <w:rsid w:val="00724028"/>
    <w:rsid w:val="00727CDA"/>
    <w:rsid w:val="007307E2"/>
    <w:rsid w:val="00735B12"/>
    <w:rsid w:val="00736F40"/>
    <w:rsid w:val="00741104"/>
    <w:rsid w:val="00741F4D"/>
    <w:rsid w:val="00743798"/>
    <w:rsid w:val="007447A3"/>
    <w:rsid w:val="007551F4"/>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475E"/>
    <w:rsid w:val="007E79F1"/>
    <w:rsid w:val="007F0EAF"/>
    <w:rsid w:val="007F129B"/>
    <w:rsid w:val="007F3D7F"/>
    <w:rsid w:val="007F553D"/>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3928"/>
    <w:rsid w:val="009C5332"/>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2CC5"/>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57C3"/>
    <w:rsid w:val="00A915F3"/>
    <w:rsid w:val="00A9449E"/>
    <w:rsid w:val="00A96A4A"/>
    <w:rsid w:val="00A97A0D"/>
    <w:rsid w:val="00AA04F6"/>
    <w:rsid w:val="00AA0ED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628C0"/>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A5BB1"/>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37CFB"/>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7425B"/>
    <w:rsid w:val="00D77DD4"/>
    <w:rsid w:val="00D805C2"/>
    <w:rsid w:val="00D853E3"/>
    <w:rsid w:val="00D85DAC"/>
    <w:rsid w:val="00D87913"/>
    <w:rsid w:val="00D87D38"/>
    <w:rsid w:val="00D908A8"/>
    <w:rsid w:val="00D91E5D"/>
    <w:rsid w:val="00DA0638"/>
    <w:rsid w:val="00DA212E"/>
    <w:rsid w:val="00DA2D2C"/>
    <w:rsid w:val="00DA65D4"/>
    <w:rsid w:val="00DB0249"/>
    <w:rsid w:val="00DB0700"/>
    <w:rsid w:val="00DB5E4C"/>
    <w:rsid w:val="00DB70F1"/>
    <w:rsid w:val="00DB7517"/>
    <w:rsid w:val="00DC4923"/>
    <w:rsid w:val="00DC7C30"/>
    <w:rsid w:val="00DD0218"/>
    <w:rsid w:val="00DD03A1"/>
    <w:rsid w:val="00DD3E9E"/>
    <w:rsid w:val="00DE02D4"/>
    <w:rsid w:val="00DE3690"/>
    <w:rsid w:val="00DE3EDA"/>
    <w:rsid w:val="00DE4490"/>
    <w:rsid w:val="00DE65E7"/>
    <w:rsid w:val="00DE720E"/>
    <w:rsid w:val="00DE7DF9"/>
    <w:rsid w:val="00DF326F"/>
    <w:rsid w:val="00DF5B88"/>
    <w:rsid w:val="00DF69DB"/>
    <w:rsid w:val="00E14BB6"/>
    <w:rsid w:val="00E17727"/>
    <w:rsid w:val="00E2257C"/>
    <w:rsid w:val="00E22F1E"/>
    <w:rsid w:val="00E2330F"/>
    <w:rsid w:val="00E23B98"/>
    <w:rsid w:val="00E24C5B"/>
    <w:rsid w:val="00E31D5C"/>
    <w:rsid w:val="00E31FB2"/>
    <w:rsid w:val="00E32942"/>
    <w:rsid w:val="00E3436C"/>
    <w:rsid w:val="00E35BC3"/>
    <w:rsid w:val="00E3723A"/>
    <w:rsid w:val="00E47B54"/>
    <w:rsid w:val="00E5156E"/>
    <w:rsid w:val="00E52C28"/>
    <w:rsid w:val="00E625FD"/>
    <w:rsid w:val="00E64356"/>
    <w:rsid w:val="00E66858"/>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34973"/>
    <w:rsid w:val="00F40204"/>
    <w:rsid w:val="00F40955"/>
    <w:rsid w:val="00F40CB8"/>
    <w:rsid w:val="00F4189C"/>
    <w:rsid w:val="00F44F14"/>
    <w:rsid w:val="00F53A21"/>
    <w:rsid w:val="00F53A50"/>
    <w:rsid w:val="00F5410B"/>
    <w:rsid w:val="00F567A8"/>
    <w:rsid w:val="00F56B88"/>
    <w:rsid w:val="00F6032C"/>
    <w:rsid w:val="00F60D14"/>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3</cp:revision>
  <cp:lastPrinted>2025-07-02T20:41:00Z</cp:lastPrinted>
  <dcterms:created xsi:type="dcterms:W3CDTF">2025-07-09T17:30:00Z</dcterms:created>
  <dcterms:modified xsi:type="dcterms:W3CDTF">2025-07-09T17:38:00Z</dcterms:modified>
</cp:coreProperties>
</file>