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72C8890B" w:rsidR="006B6E95" w:rsidRPr="005739C2"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6CDA3FE4">
            <wp:simplePos x="0" y="0"/>
            <wp:positionH relativeFrom="column">
              <wp:posOffset>7620</wp:posOffset>
            </wp:positionH>
            <wp:positionV relativeFrom="paragraph">
              <wp:posOffset>0</wp:posOffset>
            </wp:positionV>
            <wp:extent cx="1234440" cy="581660"/>
            <wp:effectExtent l="0" t="0" r="381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581660"/>
                    </a:xfrm>
                    <a:prstGeom prst="rect">
                      <a:avLst/>
                    </a:prstGeom>
                  </pic:spPr>
                </pic:pic>
              </a:graphicData>
            </a:graphic>
            <wp14:sizeRelH relativeFrom="page">
              <wp14:pctWidth>0</wp14:pctWidth>
            </wp14:sizeRelH>
            <wp14:sizeRelV relativeFrom="page">
              <wp14:pctHeight>0</wp14:pctHeight>
            </wp14:sizeRelV>
          </wp:anchor>
        </w:drawing>
      </w:r>
      <w:r w:rsidR="00450EFD">
        <w:rPr>
          <w:rFonts w:ascii="AR JULIAN" w:hAnsi="AR JULIAN"/>
          <w:b/>
          <w:bCs/>
          <w:sz w:val="24"/>
          <w:szCs w:val="28"/>
        </w:rPr>
        <w:t>The Value of the Word</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750D559E" w:rsidR="00F14EA4" w:rsidRDefault="00450EFD" w:rsidP="00DB70F1">
      <w:pPr>
        <w:pStyle w:val="NoSpacing"/>
        <w:spacing w:after="240"/>
        <w:jc w:val="center"/>
        <w:rPr>
          <w:rFonts w:asciiTheme="majorHAnsi" w:hAnsiTheme="majorHAnsi"/>
          <w:i/>
        </w:rPr>
      </w:pPr>
      <w:r>
        <w:rPr>
          <w:rFonts w:asciiTheme="majorHAnsi" w:hAnsiTheme="majorHAnsi"/>
          <w:i/>
        </w:rPr>
        <w:t>Jeremiah 23:28</w:t>
      </w:r>
    </w:p>
    <w:p w14:paraId="2BFE967F" w14:textId="3FA5BEC5" w:rsidR="00894977" w:rsidRPr="005D0B18" w:rsidRDefault="00894977" w:rsidP="00A65CAE">
      <w:pPr>
        <w:spacing w:after="0" w:line="240" w:lineRule="auto"/>
        <w:jc w:val="both"/>
        <w:rPr>
          <w:rFonts w:asciiTheme="majorHAnsi" w:hAnsiTheme="majorHAnsi"/>
          <w:b/>
          <w:sz w:val="20"/>
          <w:szCs w:val="20"/>
        </w:rPr>
      </w:pPr>
    </w:p>
    <w:p w14:paraId="60E04872" w14:textId="3704A7A3" w:rsidR="00FB11C2" w:rsidRPr="003652F0" w:rsidRDefault="00843AE2" w:rsidP="00A65CAE">
      <w:pPr>
        <w:pStyle w:val="ListParagraph"/>
        <w:numPr>
          <w:ilvl w:val="0"/>
          <w:numId w:val="1"/>
        </w:numPr>
        <w:spacing w:after="240" w:line="240" w:lineRule="auto"/>
        <w:jc w:val="both"/>
        <w:rPr>
          <w:rFonts w:asciiTheme="majorHAnsi" w:hAnsiTheme="majorHAnsi"/>
          <w:b/>
          <w:sz w:val="20"/>
          <w:szCs w:val="20"/>
        </w:rPr>
      </w:pPr>
      <w:r w:rsidRPr="003652F0">
        <w:rPr>
          <w:rFonts w:asciiTheme="majorHAnsi" w:hAnsiTheme="majorHAnsi"/>
          <w:b/>
          <w:sz w:val="20"/>
          <w:szCs w:val="20"/>
        </w:rPr>
        <w:t xml:space="preserve">The _________________________________ of </w:t>
      </w:r>
      <w:r w:rsidR="00450EFD" w:rsidRPr="003652F0">
        <w:rPr>
          <w:rFonts w:asciiTheme="majorHAnsi" w:hAnsiTheme="majorHAnsi"/>
          <w:b/>
          <w:sz w:val="20"/>
          <w:szCs w:val="20"/>
        </w:rPr>
        <w:t>Dreamers</w:t>
      </w:r>
    </w:p>
    <w:p w14:paraId="4030F9C7" w14:textId="7CBA342F" w:rsidR="006D1696" w:rsidRPr="003652F0" w:rsidRDefault="00450EFD" w:rsidP="0010331F">
      <w:pPr>
        <w:spacing w:line="240" w:lineRule="auto"/>
        <w:jc w:val="both"/>
        <w:rPr>
          <w:rFonts w:asciiTheme="majorHAnsi" w:hAnsiTheme="majorHAnsi"/>
          <w:i/>
          <w:noProof/>
          <w:sz w:val="20"/>
          <w:szCs w:val="20"/>
        </w:rPr>
      </w:pPr>
      <w:r w:rsidRPr="003652F0">
        <w:rPr>
          <w:rFonts w:asciiTheme="majorHAnsi" w:hAnsiTheme="majorHAnsi"/>
          <w:i/>
          <w:noProof/>
          <w:sz w:val="20"/>
          <w:szCs w:val="20"/>
        </w:rPr>
        <w:t xml:space="preserve">Jude 1:8 ~ </w:t>
      </w:r>
      <w:r w:rsidRPr="003652F0">
        <w:rPr>
          <w:rFonts w:asciiTheme="majorHAnsi" w:hAnsiTheme="majorHAnsi"/>
          <w:i/>
          <w:noProof/>
          <w:sz w:val="20"/>
          <w:szCs w:val="20"/>
        </w:rPr>
        <w:t>Yet in like manner these people also, relying on their dreams, defile the flesh, reject authority, and blaspheme the glorious ones.</w:t>
      </w:r>
    </w:p>
    <w:p w14:paraId="0AD346C9" w14:textId="697504B6" w:rsidR="00843AE2" w:rsidRPr="003652F0" w:rsidRDefault="00B31053" w:rsidP="00843AE2">
      <w:pPr>
        <w:pStyle w:val="ListParagraph"/>
        <w:numPr>
          <w:ilvl w:val="0"/>
          <w:numId w:val="1"/>
        </w:numPr>
        <w:spacing w:after="24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9264" behindDoc="0" locked="0" layoutInCell="1" allowOverlap="1" wp14:anchorId="4942AA49" wp14:editId="6996321F">
                <wp:simplePos x="0" y="0"/>
                <wp:positionH relativeFrom="column">
                  <wp:posOffset>7620</wp:posOffset>
                </wp:positionH>
                <wp:positionV relativeFrom="paragraph">
                  <wp:posOffset>255905</wp:posOffset>
                </wp:positionV>
                <wp:extent cx="4457700" cy="2545080"/>
                <wp:effectExtent l="0" t="0" r="19050" b="26670"/>
                <wp:wrapNone/>
                <wp:docPr id="145575962" name="Rectangle: Rounded Corners 5"/>
                <wp:cNvGraphicFramePr/>
                <a:graphic xmlns:a="http://schemas.openxmlformats.org/drawingml/2006/main">
                  <a:graphicData uri="http://schemas.microsoft.com/office/word/2010/wordprocessingShape">
                    <wps:wsp>
                      <wps:cNvSpPr/>
                      <wps:spPr>
                        <a:xfrm>
                          <a:off x="0" y="0"/>
                          <a:ext cx="4457700" cy="2545080"/>
                        </a:xfrm>
                        <a:prstGeom prst="roundRect">
                          <a:avLst>
                            <a:gd name="adj" fmla="val 12268"/>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8E7F8" id="Rectangle: Rounded Corners 5" o:spid="_x0000_s1026" style="position:absolute;margin-left:.6pt;margin-top:20.15pt;width:351pt;height:20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" filled="f" strokecolor="#0a121c [484]"/>
            </w:pict>
          </mc:Fallback>
        </mc:AlternateContent>
      </w:r>
      <w:r w:rsidR="00843AE2" w:rsidRPr="003652F0">
        <w:rPr>
          <w:rFonts w:asciiTheme="majorHAnsi" w:hAnsiTheme="majorHAnsi"/>
          <w:b/>
          <w:sz w:val="20"/>
          <w:szCs w:val="20"/>
        </w:rPr>
        <w:t xml:space="preserve">_________________________________ </w:t>
      </w:r>
      <w:r w:rsidR="00450EFD" w:rsidRPr="003652F0">
        <w:rPr>
          <w:rFonts w:asciiTheme="majorHAnsi" w:hAnsiTheme="majorHAnsi"/>
          <w:b/>
          <w:sz w:val="20"/>
          <w:szCs w:val="20"/>
        </w:rPr>
        <w:t>to the Truth</w:t>
      </w:r>
    </w:p>
    <w:p w14:paraId="583D5DEA" w14:textId="78601709" w:rsidR="00E074ED" w:rsidRPr="003652F0" w:rsidRDefault="00450EFD" w:rsidP="00450EFD">
      <w:pPr>
        <w:spacing w:after="240" w:line="240" w:lineRule="auto"/>
        <w:ind w:left="360"/>
        <w:jc w:val="both"/>
        <w:rPr>
          <w:rFonts w:asciiTheme="majorHAnsi" w:hAnsiTheme="majorHAnsi"/>
          <w:b/>
          <w:bCs/>
          <w:iCs/>
          <w:noProof/>
          <w:sz w:val="20"/>
          <w:szCs w:val="20"/>
        </w:rPr>
      </w:pPr>
      <w:r w:rsidRPr="003652F0">
        <w:rPr>
          <w:rFonts w:asciiTheme="majorHAnsi" w:hAnsiTheme="majorHAnsi"/>
          <w:b/>
          <w:bCs/>
          <w:iCs/>
          <w:noProof/>
          <w:sz w:val="20"/>
          <w:szCs w:val="20"/>
        </w:rPr>
        <w:t>Three Conditions:</w:t>
      </w:r>
    </w:p>
    <w:p w14:paraId="379E7266" w14:textId="0BA3EBC0" w:rsidR="00450EFD" w:rsidRPr="003652F0" w:rsidRDefault="00450EFD" w:rsidP="00450EFD">
      <w:pPr>
        <w:pStyle w:val="ListParagraph"/>
        <w:numPr>
          <w:ilvl w:val="0"/>
          <w:numId w:val="5"/>
        </w:numPr>
        <w:spacing w:after="240" w:line="360" w:lineRule="auto"/>
        <w:jc w:val="both"/>
        <w:rPr>
          <w:rFonts w:asciiTheme="majorHAnsi" w:hAnsiTheme="majorHAnsi"/>
          <w:b/>
          <w:bCs/>
          <w:iCs/>
          <w:noProof/>
          <w:sz w:val="20"/>
          <w:szCs w:val="20"/>
        </w:rPr>
      </w:pPr>
      <w:r w:rsidRPr="003652F0">
        <w:rPr>
          <w:rFonts w:asciiTheme="majorHAnsi" w:hAnsiTheme="majorHAnsi"/>
          <w:b/>
          <w:bCs/>
          <w:iCs/>
          <w:noProof/>
          <w:sz w:val="20"/>
          <w:szCs w:val="20"/>
        </w:rPr>
        <w:t>___________</w:t>
      </w:r>
      <w:r w:rsidR="003652F0">
        <w:rPr>
          <w:rFonts w:asciiTheme="majorHAnsi" w:hAnsiTheme="majorHAnsi"/>
          <w:b/>
          <w:bCs/>
          <w:iCs/>
          <w:noProof/>
          <w:sz w:val="20"/>
          <w:szCs w:val="20"/>
        </w:rPr>
        <w:t>__________</w:t>
      </w:r>
      <w:r w:rsidRPr="003652F0">
        <w:rPr>
          <w:rFonts w:asciiTheme="majorHAnsi" w:hAnsiTheme="majorHAnsi"/>
          <w:b/>
          <w:bCs/>
          <w:iCs/>
          <w:noProof/>
          <w:sz w:val="20"/>
          <w:szCs w:val="20"/>
        </w:rPr>
        <w:t>___</w:t>
      </w:r>
      <w:r w:rsidRPr="003652F0">
        <w:rPr>
          <w:rFonts w:asciiTheme="majorHAnsi" w:hAnsiTheme="majorHAnsi"/>
          <w:b/>
          <w:bCs/>
          <w:iCs/>
          <w:noProof/>
          <w:sz w:val="20"/>
          <w:szCs w:val="20"/>
        </w:rPr>
        <w:t xml:space="preserve"> to the Truth</w:t>
      </w:r>
    </w:p>
    <w:p w14:paraId="652D6A21" w14:textId="23BA895D" w:rsidR="00450EFD" w:rsidRPr="003652F0" w:rsidRDefault="00450EFD" w:rsidP="00450EFD">
      <w:pPr>
        <w:pStyle w:val="ListParagraph"/>
        <w:spacing w:after="240" w:line="240" w:lineRule="auto"/>
        <w:jc w:val="both"/>
        <w:rPr>
          <w:rFonts w:asciiTheme="majorHAnsi" w:hAnsiTheme="majorHAnsi"/>
          <w:i/>
          <w:noProof/>
          <w:sz w:val="20"/>
          <w:szCs w:val="20"/>
        </w:rPr>
      </w:pPr>
      <w:r w:rsidRPr="003652F0">
        <w:rPr>
          <w:rFonts w:asciiTheme="majorHAnsi" w:hAnsiTheme="majorHAnsi"/>
          <w:i/>
          <w:noProof/>
          <w:sz w:val="20"/>
          <w:szCs w:val="20"/>
        </w:rPr>
        <w:t xml:space="preserve">Amos 8:11 ~ </w:t>
      </w:r>
      <w:r w:rsidRPr="003652F0">
        <w:rPr>
          <w:rFonts w:asciiTheme="majorHAnsi" w:hAnsiTheme="majorHAnsi"/>
          <w:i/>
          <w:noProof/>
          <w:sz w:val="20"/>
          <w:szCs w:val="20"/>
        </w:rPr>
        <w:t>“Behold, the days are coming,” declares the Lord God, “when I will send a famine on the land—not a famine of bread, nor a thirst for water, but of hearing the words of the Lord.”</w:t>
      </w:r>
    </w:p>
    <w:p w14:paraId="5CE04CCF" w14:textId="77777777" w:rsidR="00450EFD" w:rsidRPr="003652F0" w:rsidRDefault="00450EFD" w:rsidP="00450EFD">
      <w:pPr>
        <w:pStyle w:val="ListParagraph"/>
        <w:spacing w:after="240" w:line="240" w:lineRule="auto"/>
        <w:jc w:val="both"/>
        <w:rPr>
          <w:rFonts w:asciiTheme="majorHAnsi" w:hAnsiTheme="majorHAnsi"/>
          <w:i/>
          <w:noProof/>
          <w:sz w:val="20"/>
          <w:szCs w:val="20"/>
        </w:rPr>
      </w:pPr>
    </w:p>
    <w:p w14:paraId="54977D3C" w14:textId="6D48CEA6" w:rsidR="00450EFD" w:rsidRPr="003652F0" w:rsidRDefault="00450EFD" w:rsidP="00450EFD">
      <w:pPr>
        <w:pStyle w:val="ListParagraph"/>
        <w:numPr>
          <w:ilvl w:val="0"/>
          <w:numId w:val="5"/>
        </w:numPr>
        <w:spacing w:after="240" w:line="360" w:lineRule="auto"/>
        <w:jc w:val="both"/>
        <w:rPr>
          <w:rFonts w:asciiTheme="majorHAnsi" w:hAnsiTheme="majorHAnsi"/>
          <w:b/>
          <w:bCs/>
          <w:iCs/>
          <w:noProof/>
          <w:sz w:val="20"/>
          <w:szCs w:val="20"/>
        </w:rPr>
      </w:pPr>
      <w:r w:rsidRPr="003652F0">
        <w:rPr>
          <w:rFonts w:asciiTheme="majorHAnsi" w:hAnsiTheme="majorHAnsi"/>
          <w:b/>
          <w:bCs/>
          <w:iCs/>
          <w:noProof/>
          <w:sz w:val="20"/>
          <w:szCs w:val="20"/>
        </w:rPr>
        <w:t>__________</w:t>
      </w:r>
      <w:r w:rsidR="003652F0">
        <w:rPr>
          <w:rFonts w:asciiTheme="majorHAnsi" w:hAnsiTheme="majorHAnsi"/>
          <w:b/>
          <w:bCs/>
          <w:iCs/>
          <w:noProof/>
          <w:sz w:val="20"/>
          <w:szCs w:val="20"/>
        </w:rPr>
        <w:t>__________</w:t>
      </w:r>
      <w:r w:rsidRPr="003652F0">
        <w:rPr>
          <w:rFonts w:asciiTheme="majorHAnsi" w:hAnsiTheme="majorHAnsi"/>
          <w:b/>
          <w:bCs/>
          <w:iCs/>
          <w:noProof/>
          <w:sz w:val="20"/>
          <w:szCs w:val="20"/>
        </w:rPr>
        <w:t>____</w:t>
      </w:r>
      <w:r w:rsidRPr="003652F0">
        <w:rPr>
          <w:rFonts w:asciiTheme="majorHAnsi" w:hAnsiTheme="majorHAnsi"/>
          <w:b/>
          <w:bCs/>
          <w:iCs/>
          <w:noProof/>
          <w:sz w:val="20"/>
          <w:szCs w:val="20"/>
        </w:rPr>
        <w:t xml:space="preserve"> with the Truth</w:t>
      </w:r>
    </w:p>
    <w:p w14:paraId="657F0DC4" w14:textId="0F8D4A59" w:rsidR="00450EFD" w:rsidRPr="003652F0" w:rsidRDefault="00450EFD" w:rsidP="00450EFD">
      <w:pPr>
        <w:pStyle w:val="ListParagraph"/>
        <w:spacing w:after="240" w:line="240" w:lineRule="auto"/>
        <w:jc w:val="both"/>
        <w:rPr>
          <w:rFonts w:asciiTheme="majorHAnsi" w:hAnsiTheme="majorHAnsi"/>
          <w:i/>
          <w:noProof/>
          <w:sz w:val="20"/>
          <w:szCs w:val="20"/>
        </w:rPr>
      </w:pPr>
      <w:r w:rsidRPr="003652F0">
        <w:rPr>
          <w:rFonts w:asciiTheme="majorHAnsi" w:hAnsiTheme="majorHAnsi"/>
          <w:i/>
          <w:noProof/>
          <w:sz w:val="20"/>
          <w:szCs w:val="20"/>
        </w:rPr>
        <w:t xml:space="preserve">Ephesians 4:25 ~ </w:t>
      </w:r>
      <w:r w:rsidRPr="003652F0">
        <w:rPr>
          <w:rFonts w:asciiTheme="majorHAnsi" w:hAnsiTheme="majorHAnsi"/>
          <w:i/>
          <w:noProof/>
          <w:sz w:val="20"/>
          <w:szCs w:val="20"/>
        </w:rPr>
        <w:t>Therefore, having put away falsehood, let each one of you speak the truth with his neighbor, for we are members one of another.</w:t>
      </w:r>
    </w:p>
    <w:p w14:paraId="0DDE467C" w14:textId="77777777" w:rsidR="00450EFD" w:rsidRPr="003652F0" w:rsidRDefault="00450EFD" w:rsidP="00450EFD">
      <w:pPr>
        <w:pStyle w:val="ListParagraph"/>
        <w:spacing w:after="240" w:line="240" w:lineRule="auto"/>
        <w:jc w:val="both"/>
        <w:rPr>
          <w:rFonts w:asciiTheme="majorHAnsi" w:hAnsiTheme="majorHAnsi"/>
          <w:i/>
          <w:noProof/>
          <w:sz w:val="20"/>
          <w:szCs w:val="20"/>
        </w:rPr>
      </w:pPr>
    </w:p>
    <w:p w14:paraId="2BE76F80" w14:textId="2E2EA126" w:rsidR="00450EFD" w:rsidRPr="003652F0" w:rsidRDefault="00450EFD" w:rsidP="00450EFD">
      <w:pPr>
        <w:pStyle w:val="ListParagraph"/>
        <w:numPr>
          <w:ilvl w:val="0"/>
          <w:numId w:val="5"/>
        </w:numPr>
        <w:spacing w:after="240" w:line="360" w:lineRule="auto"/>
        <w:jc w:val="both"/>
        <w:rPr>
          <w:rFonts w:asciiTheme="majorHAnsi" w:hAnsiTheme="majorHAnsi"/>
          <w:b/>
          <w:bCs/>
          <w:iCs/>
          <w:noProof/>
          <w:sz w:val="20"/>
          <w:szCs w:val="20"/>
        </w:rPr>
      </w:pPr>
      <w:r w:rsidRPr="003652F0">
        <w:rPr>
          <w:rFonts w:asciiTheme="majorHAnsi" w:hAnsiTheme="majorHAnsi"/>
          <w:b/>
          <w:bCs/>
          <w:iCs/>
          <w:noProof/>
          <w:sz w:val="20"/>
          <w:szCs w:val="20"/>
        </w:rPr>
        <w:t>__________</w:t>
      </w:r>
      <w:r w:rsidR="003652F0">
        <w:rPr>
          <w:rFonts w:asciiTheme="majorHAnsi" w:hAnsiTheme="majorHAnsi"/>
          <w:b/>
          <w:bCs/>
          <w:iCs/>
          <w:noProof/>
          <w:sz w:val="20"/>
          <w:szCs w:val="20"/>
        </w:rPr>
        <w:t>__________</w:t>
      </w:r>
      <w:r w:rsidRPr="003652F0">
        <w:rPr>
          <w:rFonts w:asciiTheme="majorHAnsi" w:hAnsiTheme="majorHAnsi"/>
          <w:b/>
          <w:bCs/>
          <w:iCs/>
          <w:noProof/>
          <w:sz w:val="20"/>
          <w:szCs w:val="20"/>
        </w:rPr>
        <w:t>____</w:t>
      </w:r>
      <w:r w:rsidRPr="003652F0">
        <w:rPr>
          <w:rFonts w:asciiTheme="majorHAnsi" w:hAnsiTheme="majorHAnsi"/>
          <w:b/>
          <w:bCs/>
          <w:iCs/>
          <w:noProof/>
          <w:sz w:val="20"/>
          <w:szCs w:val="20"/>
        </w:rPr>
        <w:t xml:space="preserve"> for the Truth</w:t>
      </w:r>
    </w:p>
    <w:p w14:paraId="528ED6C6" w14:textId="59CC96EF" w:rsidR="00450EFD" w:rsidRPr="003652F0" w:rsidRDefault="00450EFD" w:rsidP="00450EFD">
      <w:pPr>
        <w:pStyle w:val="ListParagraph"/>
        <w:spacing w:after="240" w:line="240" w:lineRule="auto"/>
        <w:jc w:val="both"/>
        <w:rPr>
          <w:rFonts w:asciiTheme="majorHAnsi" w:hAnsiTheme="majorHAnsi"/>
          <w:i/>
          <w:noProof/>
          <w:sz w:val="20"/>
          <w:szCs w:val="20"/>
        </w:rPr>
      </w:pPr>
      <w:r w:rsidRPr="003652F0">
        <w:rPr>
          <w:rFonts w:asciiTheme="majorHAnsi" w:hAnsiTheme="majorHAnsi"/>
          <w:i/>
          <w:noProof/>
          <w:sz w:val="20"/>
          <w:szCs w:val="20"/>
        </w:rPr>
        <w:t xml:space="preserve">Acts 20:26-27 ~ </w:t>
      </w:r>
      <w:r w:rsidRPr="003652F0">
        <w:rPr>
          <w:rFonts w:asciiTheme="majorHAnsi" w:hAnsiTheme="majorHAnsi"/>
          <w:i/>
          <w:noProof/>
          <w:sz w:val="20"/>
          <w:szCs w:val="20"/>
        </w:rPr>
        <w:t>“Therefore I testify to you this day that I am innocent of the blood of all, for I did not shrink from declaring to you the whole counsel of God.”</w:t>
      </w:r>
    </w:p>
    <w:p w14:paraId="739E49F3" w14:textId="2D84E5B2" w:rsidR="00F80EA9" w:rsidRPr="003652F0" w:rsidRDefault="00450EFD" w:rsidP="00E074ED">
      <w:pPr>
        <w:spacing w:after="240" w:line="240" w:lineRule="auto"/>
        <w:jc w:val="both"/>
        <w:rPr>
          <w:rFonts w:asciiTheme="majorHAnsi" w:hAnsiTheme="majorHAnsi"/>
          <w:sz w:val="20"/>
          <w:szCs w:val="20"/>
        </w:rPr>
      </w:pPr>
      <w:r w:rsidRPr="003652F0">
        <w:rPr>
          <w:rFonts w:asciiTheme="majorHAnsi" w:hAnsiTheme="majorHAnsi"/>
          <w:i/>
          <w:noProof/>
          <w:sz w:val="20"/>
          <w:szCs w:val="20"/>
        </w:rPr>
        <w:t xml:space="preserve">Romans 10:15 ~ </w:t>
      </w:r>
      <w:r w:rsidRPr="003652F0">
        <w:rPr>
          <w:rFonts w:asciiTheme="majorHAnsi" w:hAnsiTheme="majorHAnsi"/>
          <w:i/>
          <w:noProof/>
          <w:sz w:val="20"/>
          <w:szCs w:val="20"/>
        </w:rPr>
        <w:t>And how are they to preach unless they are sent? As it is written, “How beautiful are the feet of those who preach the good news!”</w:t>
      </w:r>
    </w:p>
    <w:p w14:paraId="664F42AB" w14:textId="3F85F1EE" w:rsidR="00843AE2" w:rsidRPr="003652F0" w:rsidRDefault="00843AE2" w:rsidP="00843AE2">
      <w:pPr>
        <w:pStyle w:val="ListParagraph"/>
        <w:numPr>
          <w:ilvl w:val="0"/>
          <w:numId w:val="1"/>
        </w:numPr>
        <w:spacing w:after="240" w:line="240" w:lineRule="auto"/>
        <w:jc w:val="both"/>
        <w:rPr>
          <w:rFonts w:asciiTheme="majorHAnsi" w:hAnsiTheme="majorHAnsi"/>
          <w:b/>
          <w:sz w:val="20"/>
          <w:szCs w:val="20"/>
        </w:rPr>
      </w:pPr>
      <w:r w:rsidRPr="003652F0">
        <w:rPr>
          <w:rFonts w:asciiTheme="majorHAnsi" w:hAnsiTheme="majorHAnsi"/>
          <w:b/>
          <w:sz w:val="20"/>
          <w:szCs w:val="20"/>
        </w:rPr>
        <w:t xml:space="preserve">_________________________________ </w:t>
      </w:r>
      <w:r w:rsidR="00450EFD" w:rsidRPr="003652F0">
        <w:rPr>
          <w:rFonts w:asciiTheme="majorHAnsi" w:hAnsiTheme="majorHAnsi"/>
          <w:b/>
          <w:sz w:val="20"/>
          <w:szCs w:val="20"/>
        </w:rPr>
        <w:t>by the Word</w:t>
      </w:r>
    </w:p>
    <w:p w14:paraId="24D0175D" w14:textId="4EFE7093" w:rsidR="009A2CC6" w:rsidRPr="003652F0" w:rsidRDefault="00450EFD" w:rsidP="00295DFB">
      <w:pPr>
        <w:spacing w:after="0" w:line="240" w:lineRule="auto"/>
        <w:jc w:val="both"/>
        <w:rPr>
          <w:rFonts w:asciiTheme="majorHAnsi" w:hAnsiTheme="majorHAnsi"/>
          <w:i/>
          <w:noProof/>
          <w:sz w:val="20"/>
          <w:szCs w:val="20"/>
        </w:rPr>
      </w:pPr>
      <w:r w:rsidRPr="003652F0">
        <w:rPr>
          <w:rFonts w:asciiTheme="majorHAnsi" w:hAnsiTheme="majorHAnsi"/>
          <w:i/>
          <w:noProof/>
          <w:sz w:val="20"/>
          <w:szCs w:val="20"/>
        </w:rPr>
        <w:t xml:space="preserve">1 Peter 2:2-3 ~ </w:t>
      </w:r>
      <w:r w:rsidRPr="003652F0">
        <w:rPr>
          <w:rFonts w:asciiTheme="majorHAnsi" w:hAnsiTheme="majorHAnsi"/>
          <w:i/>
          <w:noProof/>
          <w:sz w:val="20"/>
          <w:szCs w:val="20"/>
        </w:rPr>
        <w:t>Like newborn infants, long for the pure spiritual milk, that by it you may grow up into salvation—if indeed you have tasted that the Lord is good.</w:t>
      </w:r>
    </w:p>
    <w:p w14:paraId="466D2B9E" w14:textId="77777777" w:rsidR="003652F0" w:rsidRDefault="003652F0" w:rsidP="00D22FA4">
      <w:pPr>
        <w:spacing w:after="0" w:line="240" w:lineRule="auto"/>
        <w:jc w:val="center"/>
        <w:rPr>
          <w:rFonts w:ascii="AR JULIAN" w:hAnsi="AR JULIAN"/>
          <w:b/>
          <w:bCs/>
          <w:sz w:val="20"/>
          <w:szCs w:val="20"/>
        </w:rPr>
      </w:pPr>
    </w:p>
    <w:p w14:paraId="3EDF83E4" w14:textId="4189BA4E" w:rsidR="003652F0" w:rsidRDefault="00325684" w:rsidP="00D22FA4">
      <w:pPr>
        <w:spacing w:after="0" w:line="240" w:lineRule="auto"/>
        <w:jc w:val="center"/>
        <w:rPr>
          <w:rFonts w:ascii="AR JULIAN" w:hAnsi="AR JULIAN"/>
          <w:b/>
          <w:bCs/>
          <w:sz w:val="20"/>
          <w:szCs w:val="20"/>
        </w:rPr>
      </w:pPr>
      <w:r>
        <w:rPr>
          <w:rFonts w:ascii="AR JULIAN" w:hAnsi="AR JULIAN"/>
          <w:b/>
          <w:bCs/>
          <w:noProof/>
          <w:sz w:val="20"/>
          <w:szCs w:val="20"/>
        </w:rPr>
        <mc:AlternateContent>
          <mc:Choice Requires="wps">
            <w:drawing>
              <wp:anchor distT="0" distB="0" distL="114300" distR="114300" simplePos="0" relativeHeight="251660288" behindDoc="0" locked="0" layoutInCell="1" allowOverlap="1" wp14:anchorId="5BBD0DA3" wp14:editId="3F5E6D9B">
                <wp:simplePos x="0" y="0"/>
                <wp:positionH relativeFrom="column">
                  <wp:posOffset>7620</wp:posOffset>
                </wp:positionH>
                <wp:positionV relativeFrom="paragraph">
                  <wp:posOffset>29845</wp:posOffset>
                </wp:positionV>
                <wp:extent cx="4343400" cy="0"/>
                <wp:effectExtent l="19050" t="38100" r="76200" b="114300"/>
                <wp:wrapNone/>
                <wp:docPr id="2051968972" name="Straight Connector 6"/>
                <wp:cNvGraphicFramePr/>
                <a:graphic xmlns:a="http://schemas.openxmlformats.org/drawingml/2006/main">
                  <a:graphicData uri="http://schemas.microsoft.com/office/word/2010/wordprocessingShape">
                    <wps:wsp>
                      <wps:cNvCnPr/>
                      <wps:spPr>
                        <a:xfrm>
                          <a:off x="0" y="0"/>
                          <a:ext cx="4343400" cy="0"/>
                        </a:xfrm>
                        <a:prstGeom prst="line">
                          <a:avLst/>
                        </a:prstGeom>
                        <a:ln w="12700">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F5AC9"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2.35pt" to="342.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" strokecolor="black [3213]" strokeweight="1pt">
                <v:shadow on="t" color="black" opacity="26214f" origin="-.5,-.5" offset=".74836mm,.74836mm"/>
              </v:line>
            </w:pict>
          </mc:Fallback>
        </mc:AlternateContent>
      </w:r>
    </w:p>
    <w:p w14:paraId="448ECD24" w14:textId="77777777" w:rsidR="00325684" w:rsidRDefault="00325684" w:rsidP="00D22FA4">
      <w:pPr>
        <w:spacing w:after="0" w:line="240" w:lineRule="auto"/>
        <w:jc w:val="center"/>
        <w:rPr>
          <w:rFonts w:ascii="AR JULIAN" w:hAnsi="AR JULIAN"/>
          <w:b/>
          <w:bCs/>
          <w:sz w:val="20"/>
          <w:szCs w:val="20"/>
        </w:rPr>
      </w:pPr>
    </w:p>
    <w:p w14:paraId="612B17DB" w14:textId="26707D97" w:rsidR="00420160" w:rsidRPr="003652F0" w:rsidRDefault="003652F0" w:rsidP="00D22FA4">
      <w:pPr>
        <w:spacing w:after="0" w:line="240" w:lineRule="auto"/>
        <w:jc w:val="center"/>
        <w:rPr>
          <w:rFonts w:ascii="AR JULIAN" w:hAnsi="AR JULIAN"/>
          <w:b/>
          <w:bCs/>
          <w:sz w:val="20"/>
          <w:szCs w:val="20"/>
        </w:rPr>
      </w:pPr>
      <w:r w:rsidRPr="003652F0">
        <w:rPr>
          <w:rFonts w:ascii="AR JULIAN" w:hAnsi="AR JULIAN"/>
          <w:b/>
          <w:bCs/>
          <w:sz w:val="20"/>
          <w:szCs w:val="20"/>
        </w:rPr>
        <w:t>Psalm 19:10-11</w:t>
      </w:r>
    </w:p>
    <w:p w14:paraId="6AFF1627" w14:textId="10EF1D61" w:rsidR="00843AE2" w:rsidRDefault="003652F0" w:rsidP="00E14BB6">
      <w:pPr>
        <w:pStyle w:val="NoSpacing"/>
        <w:ind w:hanging="180"/>
        <w:jc w:val="center"/>
        <w:rPr>
          <w:rFonts w:ascii="AR JULIAN" w:hAnsi="AR JULIAN"/>
          <w:b/>
          <w:bCs/>
          <w:sz w:val="20"/>
          <w:szCs w:val="20"/>
        </w:rPr>
      </w:pPr>
      <w:r w:rsidRPr="003652F0">
        <w:rPr>
          <w:rFonts w:ascii="AR JULIAN" w:hAnsi="AR JULIAN"/>
          <w:b/>
          <w:bCs/>
          <w:sz w:val="20"/>
          <w:szCs w:val="20"/>
        </w:rPr>
        <w:t xml:space="preserve">More to be desired are they </w:t>
      </w:r>
      <w:proofErr w:type="spellStart"/>
      <w:r w:rsidRPr="003652F0">
        <w:rPr>
          <w:rFonts w:ascii="AR JULIAN" w:hAnsi="AR JULIAN"/>
          <w:b/>
          <w:bCs/>
          <w:sz w:val="20"/>
          <w:szCs w:val="20"/>
        </w:rPr>
        <w:t>than</w:t>
      </w:r>
      <w:proofErr w:type="spellEnd"/>
      <w:r w:rsidRPr="003652F0">
        <w:rPr>
          <w:rFonts w:ascii="AR JULIAN" w:hAnsi="AR JULIAN"/>
          <w:b/>
          <w:bCs/>
          <w:sz w:val="20"/>
          <w:szCs w:val="20"/>
        </w:rPr>
        <w:t xml:space="preserve"> gold, even much fine gold; sweeter also than honey and drippings of the honeycomb. Moreover, by them is your servant warned; in keeping them there is great reward.</w:t>
      </w:r>
    </w:p>
    <w:p w14:paraId="5EF16BC7" w14:textId="77777777" w:rsidR="003652F0" w:rsidRDefault="003652F0" w:rsidP="00E14BB6">
      <w:pPr>
        <w:pStyle w:val="NoSpacing"/>
        <w:ind w:hanging="180"/>
        <w:jc w:val="center"/>
        <w:rPr>
          <w:rFonts w:ascii="AR JULIAN" w:hAnsi="AR JULIAN"/>
          <w:b/>
          <w:bCs/>
          <w:sz w:val="20"/>
          <w:szCs w:val="20"/>
        </w:rPr>
      </w:pPr>
    </w:p>
    <w:p w14:paraId="6BB1E881" w14:textId="77777777" w:rsidR="003652F0" w:rsidRPr="003652F0" w:rsidRDefault="003652F0" w:rsidP="00E14BB6">
      <w:pPr>
        <w:pStyle w:val="NoSpacing"/>
        <w:ind w:hanging="180"/>
        <w:jc w:val="center"/>
        <w:rPr>
          <w:rFonts w:ascii="AR JULIAN" w:hAnsi="AR JULIAN"/>
          <w:b/>
          <w:bCs/>
          <w:sz w:val="20"/>
          <w:szCs w:val="20"/>
        </w:rPr>
      </w:pPr>
    </w:p>
    <w:p w14:paraId="4C23052D" w14:textId="379346B0" w:rsidR="00D50435" w:rsidRPr="005739C2" w:rsidRDefault="005F441E"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3652F0">
        <w:rPr>
          <w:rFonts w:ascii="AR JULIAN" w:hAnsi="AR JULIAN"/>
          <w:b/>
          <w:bCs/>
          <w:szCs w:val="28"/>
        </w:rPr>
        <w:t>The Value of the Word</w:t>
      </w:r>
    </w:p>
    <w:p w14:paraId="3A2E02DD" w14:textId="055002A1"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69027BFA" w14:textId="69FA3D79" w:rsidR="00AA1670" w:rsidRPr="003402D9" w:rsidRDefault="003652F0" w:rsidP="00A65CAE">
      <w:pPr>
        <w:spacing w:after="0"/>
        <w:jc w:val="both"/>
        <w:rPr>
          <w:rFonts w:asciiTheme="majorHAnsi" w:hAnsiTheme="majorHAnsi"/>
          <w:b/>
          <w:sz w:val="19"/>
          <w:szCs w:val="19"/>
        </w:rPr>
      </w:pPr>
      <w:r>
        <w:rPr>
          <w:rFonts w:asciiTheme="majorHAnsi" w:hAnsiTheme="majorHAnsi"/>
          <w:b/>
          <w:sz w:val="19"/>
          <w:szCs w:val="19"/>
        </w:rPr>
        <w:t>Deuteronomy 13:1-3</w:t>
      </w:r>
    </w:p>
    <w:p w14:paraId="1F5B0907" w14:textId="4B5E57C9" w:rsidR="00D60CDA" w:rsidRPr="003402D9" w:rsidRDefault="003652F0" w:rsidP="00357F5A">
      <w:pPr>
        <w:spacing w:after="0"/>
        <w:jc w:val="both"/>
        <w:rPr>
          <w:rFonts w:asciiTheme="majorHAnsi" w:hAnsiTheme="majorHAnsi"/>
          <w:i/>
          <w:sz w:val="20"/>
          <w:szCs w:val="20"/>
        </w:rPr>
      </w:pPr>
      <w:r w:rsidRPr="003652F0">
        <w:rPr>
          <w:rFonts w:asciiTheme="majorHAnsi" w:hAnsiTheme="majorHAnsi"/>
          <w:i/>
          <w:sz w:val="20"/>
          <w:szCs w:val="20"/>
        </w:rPr>
        <w:t>“If a prophet or a dreamer of dreams arises among you and gives you a sign or a wonder, and the sign or wonder that he tells you comes to pass, and if he says, ‘Let us go after other gods,’ which you have not known, ‘and let us serve them,’ you shall not listen to the words of that prophet or that dreamer of dreams. For the Lord your God is testing you, to know whether you love the Lord your God with all your heart and with all your soul.</w:t>
      </w:r>
      <w:r>
        <w:rPr>
          <w:rFonts w:asciiTheme="majorHAnsi" w:hAnsiTheme="majorHAnsi"/>
          <w:i/>
          <w:sz w:val="20"/>
          <w:szCs w:val="20"/>
        </w:rPr>
        <w:t>”</w:t>
      </w:r>
    </w:p>
    <w:p w14:paraId="027617E8" w14:textId="77777777" w:rsidR="00D60CDA" w:rsidRPr="003402D9" w:rsidRDefault="00D60CDA" w:rsidP="00D60CDA">
      <w:pPr>
        <w:spacing w:after="0"/>
        <w:jc w:val="both"/>
        <w:rPr>
          <w:rFonts w:asciiTheme="majorHAnsi" w:hAnsiTheme="majorHAnsi"/>
          <w:i/>
          <w:sz w:val="19"/>
          <w:szCs w:val="19"/>
        </w:rPr>
      </w:pPr>
    </w:p>
    <w:p w14:paraId="077FC1E7" w14:textId="474264CF" w:rsidR="00416454" w:rsidRPr="003402D9" w:rsidRDefault="003652F0" w:rsidP="00D60CDA">
      <w:pPr>
        <w:spacing w:after="0"/>
        <w:jc w:val="both"/>
        <w:rPr>
          <w:rFonts w:asciiTheme="majorHAnsi" w:hAnsiTheme="majorHAnsi"/>
          <w:b/>
          <w:sz w:val="19"/>
          <w:szCs w:val="19"/>
        </w:rPr>
      </w:pPr>
      <w:r>
        <w:rPr>
          <w:rFonts w:asciiTheme="majorHAnsi" w:hAnsiTheme="majorHAnsi"/>
          <w:b/>
          <w:sz w:val="19"/>
          <w:szCs w:val="19"/>
        </w:rPr>
        <w:t>2 Corinthians 11:13</w:t>
      </w:r>
    </w:p>
    <w:p w14:paraId="4B3E6B40" w14:textId="75E75064" w:rsidR="00416454" w:rsidRPr="003402D9" w:rsidRDefault="003652F0" w:rsidP="00E074ED">
      <w:pPr>
        <w:spacing w:after="0"/>
        <w:jc w:val="both"/>
        <w:rPr>
          <w:rFonts w:asciiTheme="majorHAnsi" w:hAnsiTheme="majorHAnsi"/>
          <w:i/>
          <w:sz w:val="20"/>
          <w:szCs w:val="20"/>
        </w:rPr>
      </w:pPr>
      <w:r w:rsidRPr="003652F0">
        <w:rPr>
          <w:rFonts w:asciiTheme="majorHAnsi" w:hAnsiTheme="majorHAnsi"/>
          <w:i/>
          <w:sz w:val="20"/>
          <w:szCs w:val="20"/>
        </w:rPr>
        <w:t>For such men are false apostles, deceitful workmen, disguising themselves as apostles of Christ.</w:t>
      </w:r>
    </w:p>
    <w:p w14:paraId="34A546CA" w14:textId="77777777" w:rsidR="00416454" w:rsidRPr="003402D9" w:rsidRDefault="00416454" w:rsidP="00A65CAE">
      <w:pPr>
        <w:spacing w:after="0"/>
        <w:jc w:val="both"/>
        <w:rPr>
          <w:rFonts w:asciiTheme="majorHAnsi" w:hAnsiTheme="majorHAnsi"/>
          <w:b/>
          <w:sz w:val="19"/>
          <w:szCs w:val="19"/>
        </w:rPr>
      </w:pPr>
    </w:p>
    <w:p w14:paraId="4399880D" w14:textId="2069A9AB" w:rsidR="008B5DD1" w:rsidRPr="003402D9" w:rsidRDefault="003652F0" w:rsidP="00A65CAE">
      <w:pPr>
        <w:spacing w:after="0"/>
        <w:jc w:val="both"/>
        <w:rPr>
          <w:rFonts w:asciiTheme="majorHAnsi" w:hAnsiTheme="majorHAnsi"/>
          <w:b/>
          <w:sz w:val="19"/>
          <w:szCs w:val="19"/>
        </w:rPr>
      </w:pPr>
      <w:r>
        <w:rPr>
          <w:rFonts w:asciiTheme="majorHAnsi" w:hAnsiTheme="majorHAnsi"/>
          <w:b/>
          <w:sz w:val="19"/>
          <w:szCs w:val="19"/>
        </w:rPr>
        <w:t>Proverbs 23:23</w:t>
      </w:r>
    </w:p>
    <w:p w14:paraId="74053E4D" w14:textId="5E06017D" w:rsidR="00C00BBC" w:rsidRPr="003402D9" w:rsidRDefault="003652F0" w:rsidP="003652F0">
      <w:pPr>
        <w:jc w:val="both"/>
        <w:rPr>
          <w:rFonts w:asciiTheme="majorHAnsi" w:hAnsiTheme="majorHAnsi"/>
          <w:i/>
          <w:sz w:val="20"/>
          <w:szCs w:val="20"/>
        </w:rPr>
      </w:pPr>
      <w:r w:rsidRPr="003652F0">
        <w:rPr>
          <w:rFonts w:asciiTheme="majorHAnsi" w:hAnsiTheme="majorHAnsi"/>
          <w:i/>
          <w:sz w:val="20"/>
          <w:szCs w:val="20"/>
        </w:rPr>
        <w:t>Buy truth, and do not sell it; buy wisdom, instruction, and understanding.</w:t>
      </w:r>
    </w:p>
    <w:p w14:paraId="0833F92D" w14:textId="1CFBD530" w:rsidR="00C72485" w:rsidRPr="003402D9" w:rsidRDefault="003652F0" w:rsidP="00C72485">
      <w:pPr>
        <w:spacing w:after="0"/>
        <w:jc w:val="both"/>
        <w:rPr>
          <w:rFonts w:asciiTheme="majorHAnsi" w:hAnsiTheme="majorHAnsi"/>
          <w:b/>
          <w:sz w:val="19"/>
          <w:szCs w:val="19"/>
        </w:rPr>
      </w:pPr>
      <w:r>
        <w:rPr>
          <w:rFonts w:asciiTheme="majorHAnsi" w:hAnsiTheme="majorHAnsi"/>
          <w:b/>
          <w:sz w:val="19"/>
          <w:szCs w:val="19"/>
        </w:rPr>
        <w:t>John 8:44</w:t>
      </w:r>
    </w:p>
    <w:p w14:paraId="4CEAE7B9" w14:textId="19811D8E" w:rsidR="00C72485" w:rsidRPr="003402D9" w:rsidRDefault="003652F0" w:rsidP="003402D9">
      <w:pPr>
        <w:jc w:val="both"/>
        <w:rPr>
          <w:rFonts w:asciiTheme="majorHAnsi" w:hAnsiTheme="majorHAnsi"/>
          <w:i/>
          <w:sz w:val="20"/>
          <w:szCs w:val="20"/>
        </w:rPr>
      </w:pPr>
      <w:r>
        <w:rPr>
          <w:rFonts w:asciiTheme="majorHAnsi" w:hAnsiTheme="majorHAnsi"/>
          <w:i/>
          <w:sz w:val="20"/>
          <w:szCs w:val="20"/>
        </w:rPr>
        <w:t>“</w:t>
      </w:r>
      <w:r w:rsidRPr="003652F0">
        <w:rPr>
          <w:rFonts w:asciiTheme="majorHAnsi" w:hAnsiTheme="majorHAnsi"/>
          <w:i/>
          <w:sz w:val="20"/>
          <w:szCs w:val="20"/>
        </w:rPr>
        <w:t>You are of your father the devil, and your will is to do your father's desires. He was a murderer from the beginning, and does not stand in the truth, because there is no truth in him. When he lies, he speaks out of his own character, for he is a liar and the father of lies.</w:t>
      </w:r>
      <w:r>
        <w:rPr>
          <w:rFonts w:asciiTheme="majorHAnsi" w:hAnsiTheme="majorHAnsi"/>
          <w:i/>
          <w:sz w:val="20"/>
          <w:szCs w:val="20"/>
        </w:rPr>
        <w:t>”</w:t>
      </w:r>
    </w:p>
    <w:p w14:paraId="6AC87CC5" w14:textId="37210371" w:rsidR="0016329D" w:rsidRPr="003402D9" w:rsidRDefault="003652F0" w:rsidP="00C7743C">
      <w:pPr>
        <w:spacing w:after="0"/>
        <w:jc w:val="both"/>
        <w:rPr>
          <w:rFonts w:asciiTheme="majorHAnsi" w:hAnsiTheme="majorHAnsi"/>
          <w:b/>
          <w:sz w:val="19"/>
          <w:szCs w:val="19"/>
        </w:rPr>
      </w:pPr>
      <w:r>
        <w:rPr>
          <w:rFonts w:asciiTheme="majorHAnsi" w:hAnsiTheme="majorHAnsi"/>
          <w:b/>
          <w:sz w:val="19"/>
          <w:szCs w:val="19"/>
        </w:rPr>
        <w:t>John 18:37</w:t>
      </w:r>
    </w:p>
    <w:p w14:paraId="2867863B" w14:textId="7723982C" w:rsidR="00406431" w:rsidRPr="003402D9" w:rsidRDefault="003652F0" w:rsidP="003402D9">
      <w:pPr>
        <w:jc w:val="both"/>
        <w:rPr>
          <w:rFonts w:asciiTheme="majorHAnsi" w:hAnsiTheme="majorHAnsi"/>
          <w:i/>
          <w:sz w:val="20"/>
          <w:szCs w:val="20"/>
        </w:rPr>
      </w:pPr>
      <w:r w:rsidRPr="003652F0">
        <w:rPr>
          <w:rFonts w:asciiTheme="majorHAnsi" w:hAnsiTheme="majorHAnsi"/>
          <w:i/>
          <w:sz w:val="20"/>
          <w:szCs w:val="20"/>
        </w:rPr>
        <w:t xml:space="preserve">Then Pilate said to him, “So you are a king?” Jesus answered, “You say that I am a king. For this </w:t>
      </w:r>
      <w:proofErr w:type="gramStart"/>
      <w:r w:rsidRPr="003652F0">
        <w:rPr>
          <w:rFonts w:asciiTheme="majorHAnsi" w:hAnsiTheme="majorHAnsi"/>
          <w:i/>
          <w:sz w:val="20"/>
          <w:szCs w:val="20"/>
        </w:rPr>
        <w:t>purpose</w:t>
      </w:r>
      <w:proofErr w:type="gramEnd"/>
      <w:r w:rsidRPr="003652F0">
        <w:rPr>
          <w:rFonts w:asciiTheme="majorHAnsi" w:hAnsiTheme="majorHAnsi"/>
          <w:i/>
          <w:sz w:val="20"/>
          <w:szCs w:val="20"/>
        </w:rPr>
        <w:t xml:space="preserve"> I was born and for this purpose I have come into the world—to bear witness to the truth. Everyone who is of the truth listens to my voice.”</w:t>
      </w:r>
    </w:p>
    <w:p w14:paraId="2695583B" w14:textId="454BCE81" w:rsidR="00614B70" w:rsidRPr="003402D9" w:rsidRDefault="003652F0" w:rsidP="00614B70">
      <w:pPr>
        <w:spacing w:after="0"/>
        <w:jc w:val="both"/>
        <w:rPr>
          <w:rFonts w:asciiTheme="majorHAnsi" w:hAnsiTheme="majorHAnsi"/>
          <w:b/>
          <w:sz w:val="19"/>
          <w:szCs w:val="19"/>
        </w:rPr>
      </w:pPr>
      <w:r>
        <w:rPr>
          <w:rFonts w:asciiTheme="majorHAnsi" w:hAnsiTheme="majorHAnsi"/>
          <w:b/>
          <w:sz w:val="19"/>
          <w:szCs w:val="19"/>
        </w:rPr>
        <w:t>Zechariah 8:16</w:t>
      </w:r>
    </w:p>
    <w:p w14:paraId="4A669E42" w14:textId="57EA70D2" w:rsidR="00614B70" w:rsidRPr="003402D9" w:rsidRDefault="003652F0" w:rsidP="00AF4DF5">
      <w:pPr>
        <w:jc w:val="both"/>
        <w:rPr>
          <w:rFonts w:asciiTheme="majorHAnsi" w:hAnsiTheme="majorHAnsi"/>
          <w:i/>
          <w:sz w:val="20"/>
          <w:szCs w:val="20"/>
        </w:rPr>
      </w:pPr>
      <w:bookmarkStart w:id="0" w:name="_Hlk166096877"/>
      <w:r>
        <w:rPr>
          <w:rFonts w:asciiTheme="majorHAnsi" w:hAnsiTheme="majorHAnsi"/>
          <w:i/>
          <w:sz w:val="20"/>
          <w:szCs w:val="20"/>
        </w:rPr>
        <w:t>“</w:t>
      </w:r>
      <w:r w:rsidRPr="003652F0">
        <w:rPr>
          <w:rFonts w:asciiTheme="majorHAnsi" w:hAnsiTheme="majorHAnsi"/>
          <w:i/>
          <w:sz w:val="20"/>
          <w:szCs w:val="20"/>
        </w:rPr>
        <w:t>These are the things that you shall do: Speak the truth to one another; render in your gates judgments that are true and make for peace</w:t>
      </w:r>
      <w:r>
        <w:rPr>
          <w:rFonts w:asciiTheme="majorHAnsi" w:hAnsiTheme="majorHAnsi"/>
          <w:i/>
          <w:sz w:val="20"/>
          <w:szCs w:val="20"/>
        </w:rPr>
        <w:t>.”</w:t>
      </w:r>
    </w:p>
    <w:bookmarkEnd w:id="0"/>
    <w:p w14:paraId="5DD2271C" w14:textId="7F032448" w:rsidR="00614B70" w:rsidRPr="003402D9" w:rsidRDefault="003652F0" w:rsidP="00614B70">
      <w:pPr>
        <w:spacing w:after="0"/>
        <w:jc w:val="both"/>
        <w:rPr>
          <w:rFonts w:asciiTheme="majorHAnsi" w:hAnsiTheme="majorHAnsi"/>
          <w:b/>
          <w:sz w:val="19"/>
          <w:szCs w:val="19"/>
        </w:rPr>
      </w:pPr>
      <w:r>
        <w:rPr>
          <w:rFonts w:asciiTheme="majorHAnsi" w:hAnsiTheme="majorHAnsi"/>
          <w:b/>
          <w:sz w:val="19"/>
          <w:szCs w:val="19"/>
        </w:rPr>
        <w:t>Mark 8:38</w:t>
      </w:r>
    </w:p>
    <w:p w14:paraId="623354E8" w14:textId="793AB8C8" w:rsidR="00614B70" w:rsidRPr="003402D9" w:rsidRDefault="003652F0" w:rsidP="003402D9">
      <w:pPr>
        <w:jc w:val="both"/>
        <w:rPr>
          <w:rFonts w:asciiTheme="majorHAnsi" w:hAnsiTheme="majorHAnsi"/>
          <w:i/>
          <w:sz w:val="20"/>
          <w:szCs w:val="20"/>
        </w:rPr>
      </w:pPr>
      <w:r>
        <w:rPr>
          <w:rFonts w:asciiTheme="majorHAnsi" w:hAnsiTheme="majorHAnsi"/>
          <w:i/>
          <w:sz w:val="20"/>
          <w:szCs w:val="20"/>
        </w:rPr>
        <w:t>“</w:t>
      </w:r>
      <w:r w:rsidRPr="003652F0">
        <w:rPr>
          <w:rFonts w:asciiTheme="majorHAnsi" w:hAnsiTheme="majorHAnsi"/>
          <w:i/>
          <w:sz w:val="20"/>
          <w:szCs w:val="20"/>
        </w:rPr>
        <w:t>For whoever is ashamed of me and of my words in this adulterous and sinful generation, of him will the Son of Man also be ashamed when he comes in the glory of his Father with the holy angels.”</w:t>
      </w:r>
    </w:p>
    <w:p w14:paraId="0CBF8D76" w14:textId="4AED64EA" w:rsidR="0063760F" w:rsidRPr="003402D9" w:rsidRDefault="003652F0" w:rsidP="0063760F">
      <w:pPr>
        <w:spacing w:after="0"/>
        <w:jc w:val="both"/>
        <w:rPr>
          <w:rFonts w:asciiTheme="majorHAnsi" w:hAnsiTheme="majorHAnsi"/>
          <w:b/>
          <w:bCs/>
          <w:iCs/>
          <w:sz w:val="19"/>
          <w:szCs w:val="19"/>
        </w:rPr>
      </w:pPr>
      <w:r>
        <w:rPr>
          <w:rFonts w:asciiTheme="majorHAnsi" w:hAnsiTheme="majorHAnsi"/>
          <w:b/>
          <w:bCs/>
          <w:iCs/>
          <w:sz w:val="19"/>
          <w:szCs w:val="19"/>
        </w:rPr>
        <w:t>Matthew 4:4</w:t>
      </w:r>
    </w:p>
    <w:p w14:paraId="7FD238D4" w14:textId="1E89B09F" w:rsidR="0063760F" w:rsidRPr="003402D9" w:rsidRDefault="003652F0" w:rsidP="003652F0">
      <w:pPr>
        <w:jc w:val="both"/>
        <w:rPr>
          <w:rFonts w:asciiTheme="majorHAnsi" w:hAnsiTheme="majorHAnsi"/>
          <w:i/>
          <w:sz w:val="20"/>
          <w:szCs w:val="20"/>
        </w:rPr>
      </w:pPr>
      <w:r w:rsidRPr="003652F0">
        <w:rPr>
          <w:rFonts w:asciiTheme="majorHAnsi" w:hAnsiTheme="majorHAnsi"/>
          <w:i/>
          <w:sz w:val="20"/>
          <w:szCs w:val="20"/>
        </w:rPr>
        <w:t>But he answered, “It is written,</w:t>
      </w:r>
      <w:r>
        <w:rPr>
          <w:rFonts w:asciiTheme="majorHAnsi" w:hAnsiTheme="majorHAnsi"/>
          <w:i/>
          <w:sz w:val="20"/>
          <w:szCs w:val="20"/>
        </w:rPr>
        <w:t xml:space="preserve"> </w:t>
      </w:r>
      <w:r w:rsidRPr="003652F0">
        <w:rPr>
          <w:rFonts w:asciiTheme="majorHAnsi" w:hAnsiTheme="majorHAnsi"/>
          <w:i/>
          <w:sz w:val="20"/>
          <w:szCs w:val="20"/>
        </w:rPr>
        <w:t>“‘Man shall not live by bread alone, but by every word that comes from the mouth of God.’”</w:t>
      </w:r>
    </w:p>
    <w:sectPr w:rsidR="0063760F"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2348" w14:textId="77777777" w:rsidR="00345B15" w:rsidRDefault="00345B15" w:rsidP="00972618">
      <w:pPr>
        <w:spacing w:after="0" w:line="240" w:lineRule="auto"/>
      </w:pPr>
      <w:r>
        <w:separator/>
      </w:r>
    </w:p>
  </w:endnote>
  <w:endnote w:type="continuationSeparator" w:id="0">
    <w:p w14:paraId="0D0E9302" w14:textId="77777777" w:rsidR="00345B15" w:rsidRDefault="00345B15"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4434" w14:textId="77777777" w:rsidR="00345B15" w:rsidRDefault="00345B15" w:rsidP="00972618">
      <w:pPr>
        <w:spacing w:after="0" w:line="240" w:lineRule="auto"/>
      </w:pPr>
      <w:r>
        <w:separator/>
      </w:r>
    </w:p>
  </w:footnote>
  <w:footnote w:type="continuationSeparator" w:id="0">
    <w:p w14:paraId="00928938" w14:textId="77777777" w:rsidR="00345B15" w:rsidRDefault="00345B15"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276858"/>
    <w:multiLevelType w:val="hybridMultilevel"/>
    <w:tmpl w:val="9FE22E4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62830"/>
    <w:multiLevelType w:val="hybridMultilevel"/>
    <w:tmpl w:val="F542A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4"/>
  </w:num>
  <w:num w:numId="3" w16cid:durableId="116607009">
    <w:abstractNumId w:val="3"/>
  </w:num>
  <w:num w:numId="4" w16cid:durableId="1935630067">
    <w:abstractNumId w:val="1"/>
  </w:num>
  <w:num w:numId="5" w16cid:durableId="1902667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276B"/>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199"/>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5684"/>
    <w:rsid w:val="00326148"/>
    <w:rsid w:val="00326477"/>
    <w:rsid w:val="00331F05"/>
    <w:rsid w:val="003325BB"/>
    <w:rsid w:val="003402D9"/>
    <w:rsid w:val="00345B15"/>
    <w:rsid w:val="00357F5A"/>
    <w:rsid w:val="003646CF"/>
    <w:rsid w:val="003652F0"/>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0EFD"/>
    <w:rsid w:val="00453D20"/>
    <w:rsid w:val="004552E7"/>
    <w:rsid w:val="00455EA4"/>
    <w:rsid w:val="00456C61"/>
    <w:rsid w:val="004612E9"/>
    <w:rsid w:val="00462EA8"/>
    <w:rsid w:val="00462EF4"/>
    <w:rsid w:val="0046653A"/>
    <w:rsid w:val="004665AD"/>
    <w:rsid w:val="00472276"/>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76AC"/>
    <w:rsid w:val="007C25FE"/>
    <w:rsid w:val="007C3C76"/>
    <w:rsid w:val="007D4648"/>
    <w:rsid w:val="007E287E"/>
    <w:rsid w:val="007E79F1"/>
    <w:rsid w:val="007F0EAF"/>
    <w:rsid w:val="007F129B"/>
    <w:rsid w:val="007F3D7F"/>
    <w:rsid w:val="007F7F02"/>
    <w:rsid w:val="008025F9"/>
    <w:rsid w:val="00803440"/>
    <w:rsid w:val="008057D6"/>
    <w:rsid w:val="0080610B"/>
    <w:rsid w:val="00807670"/>
    <w:rsid w:val="008077DC"/>
    <w:rsid w:val="008101A1"/>
    <w:rsid w:val="00810DE0"/>
    <w:rsid w:val="00817A65"/>
    <w:rsid w:val="00826C09"/>
    <w:rsid w:val="008318E4"/>
    <w:rsid w:val="00831F51"/>
    <w:rsid w:val="00834F2A"/>
    <w:rsid w:val="008374BE"/>
    <w:rsid w:val="0083783C"/>
    <w:rsid w:val="00841E37"/>
    <w:rsid w:val="008421D7"/>
    <w:rsid w:val="0084327A"/>
    <w:rsid w:val="00843AE2"/>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2F22"/>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1053"/>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44C4"/>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0E31"/>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74ED"/>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3</cp:revision>
  <cp:lastPrinted>2025-08-21T17:14:00Z</cp:lastPrinted>
  <dcterms:created xsi:type="dcterms:W3CDTF">2025-08-21T17:13:00Z</dcterms:created>
  <dcterms:modified xsi:type="dcterms:W3CDTF">2025-08-21T17:16:00Z</dcterms:modified>
</cp:coreProperties>
</file>