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2BC449B1"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0B6802">
        <w:rPr>
          <w:rFonts w:ascii="AR JULIAN" w:hAnsi="AR JULIAN"/>
          <w:b/>
          <w:bCs/>
          <w:szCs w:val="24"/>
        </w:rPr>
        <w:t>Walking on Water</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30A550A1" w:rsidR="00F14EA4" w:rsidRDefault="002C7C85" w:rsidP="00DB70F1">
      <w:pPr>
        <w:pStyle w:val="NoSpacing"/>
        <w:spacing w:after="240"/>
        <w:jc w:val="center"/>
        <w:rPr>
          <w:rFonts w:asciiTheme="majorHAnsi" w:hAnsiTheme="majorHAnsi"/>
          <w:i/>
          <w:sz w:val="20"/>
          <w:szCs w:val="20"/>
        </w:rPr>
      </w:pPr>
      <w:r>
        <w:rPr>
          <w:rFonts w:asciiTheme="majorHAnsi" w:hAnsiTheme="majorHAnsi"/>
          <w:i/>
          <w:sz w:val="20"/>
          <w:szCs w:val="20"/>
        </w:rPr>
        <w:t>Matthew 14:22-33</w:t>
      </w:r>
    </w:p>
    <w:p w14:paraId="089C5036" w14:textId="77777777" w:rsidR="00E11B9B" w:rsidRDefault="00E11B9B" w:rsidP="00A65CAE">
      <w:pPr>
        <w:spacing w:after="0" w:line="240" w:lineRule="auto"/>
        <w:jc w:val="both"/>
        <w:rPr>
          <w:rFonts w:asciiTheme="majorHAnsi" w:hAnsiTheme="majorHAnsi"/>
          <w:b/>
          <w:sz w:val="19"/>
          <w:szCs w:val="19"/>
        </w:rPr>
      </w:pPr>
    </w:p>
    <w:p w14:paraId="27486630" w14:textId="77777777" w:rsidR="00967961" w:rsidRDefault="00967961" w:rsidP="00A65CAE">
      <w:pPr>
        <w:spacing w:after="0" w:line="240" w:lineRule="auto"/>
        <w:jc w:val="both"/>
        <w:rPr>
          <w:rFonts w:asciiTheme="majorHAnsi" w:hAnsiTheme="majorHAnsi"/>
          <w:b/>
          <w:sz w:val="19"/>
          <w:szCs w:val="19"/>
        </w:rPr>
      </w:pPr>
    </w:p>
    <w:p w14:paraId="2BFE967F" w14:textId="24D40EA4" w:rsidR="00894977" w:rsidRPr="007F553D" w:rsidRDefault="00894977" w:rsidP="00A65CAE">
      <w:pPr>
        <w:spacing w:after="0" w:line="240" w:lineRule="auto"/>
        <w:jc w:val="both"/>
        <w:rPr>
          <w:rFonts w:asciiTheme="majorHAnsi" w:hAnsiTheme="majorHAnsi"/>
          <w:b/>
          <w:sz w:val="19"/>
          <w:szCs w:val="19"/>
        </w:rPr>
      </w:pPr>
    </w:p>
    <w:p w14:paraId="60E04872" w14:textId="7CF9CD92" w:rsidR="00FB11C2" w:rsidRPr="000B6802" w:rsidRDefault="000B6802" w:rsidP="00A65CAE">
      <w:pPr>
        <w:pStyle w:val="ListParagraph"/>
        <w:numPr>
          <w:ilvl w:val="0"/>
          <w:numId w:val="1"/>
        </w:numPr>
        <w:spacing w:after="240" w:line="240" w:lineRule="auto"/>
        <w:jc w:val="both"/>
        <w:rPr>
          <w:rFonts w:asciiTheme="majorHAnsi" w:hAnsiTheme="majorHAnsi"/>
          <w:b/>
        </w:rPr>
      </w:pPr>
      <w:r w:rsidRPr="000B6802">
        <w:rPr>
          <w:rFonts w:asciiTheme="majorHAnsi" w:hAnsiTheme="majorHAnsi"/>
          <w:b/>
        </w:rPr>
        <w:t>A Bold _____________________________________________</w:t>
      </w:r>
    </w:p>
    <w:p w14:paraId="4030F9C7" w14:textId="2333414C" w:rsidR="006D1696" w:rsidRPr="00967961" w:rsidRDefault="000B6802" w:rsidP="00F80EA9">
      <w:pPr>
        <w:spacing w:line="240" w:lineRule="auto"/>
        <w:jc w:val="both"/>
        <w:rPr>
          <w:rFonts w:asciiTheme="majorHAnsi" w:hAnsiTheme="majorHAnsi"/>
          <w:i/>
          <w:noProof/>
          <w:sz w:val="20"/>
          <w:szCs w:val="20"/>
        </w:rPr>
      </w:pPr>
      <w:r w:rsidRPr="00967961">
        <w:rPr>
          <w:rFonts w:asciiTheme="majorHAnsi" w:hAnsiTheme="majorHAnsi"/>
          <w:i/>
          <w:noProof/>
          <w:sz w:val="20"/>
          <w:szCs w:val="20"/>
        </w:rPr>
        <w:t xml:space="preserve">Matthew 4:3 ~ </w:t>
      </w:r>
      <w:r w:rsidRPr="00967961">
        <w:rPr>
          <w:rFonts w:asciiTheme="majorHAnsi" w:hAnsiTheme="majorHAnsi"/>
          <w:i/>
          <w:noProof/>
          <w:sz w:val="20"/>
          <w:szCs w:val="20"/>
        </w:rPr>
        <w:t>And the tempter came and said to him, “If you are the Son of God, command these stones to become loaves of bread.”</w:t>
      </w:r>
    </w:p>
    <w:p w14:paraId="1A9C0312" w14:textId="3738BE19" w:rsidR="000B6802" w:rsidRPr="000B6802" w:rsidRDefault="000B6802" w:rsidP="000B6802">
      <w:pPr>
        <w:pStyle w:val="ListParagraph"/>
        <w:numPr>
          <w:ilvl w:val="0"/>
          <w:numId w:val="1"/>
        </w:numPr>
        <w:spacing w:after="240" w:line="240" w:lineRule="auto"/>
        <w:jc w:val="both"/>
        <w:rPr>
          <w:rFonts w:asciiTheme="majorHAnsi" w:hAnsiTheme="majorHAnsi"/>
          <w:b/>
        </w:rPr>
      </w:pPr>
      <w:r w:rsidRPr="000B6802">
        <w:rPr>
          <w:rFonts w:asciiTheme="majorHAnsi" w:hAnsiTheme="majorHAnsi"/>
          <w:b/>
        </w:rPr>
        <w:t>A</w:t>
      </w:r>
      <w:r w:rsidRPr="000B6802">
        <w:rPr>
          <w:rFonts w:asciiTheme="majorHAnsi" w:hAnsiTheme="majorHAnsi"/>
          <w:b/>
        </w:rPr>
        <w:t>n</w:t>
      </w:r>
      <w:r w:rsidRPr="000B6802">
        <w:rPr>
          <w:rFonts w:asciiTheme="majorHAnsi" w:hAnsiTheme="majorHAnsi"/>
          <w:b/>
        </w:rPr>
        <w:t xml:space="preserve"> </w:t>
      </w:r>
      <w:r w:rsidRPr="000B6802">
        <w:rPr>
          <w:rFonts w:asciiTheme="majorHAnsi" w:hAnsiTheme="majorHAnsi"/>
          <w:b/>
        </w:rPr>
        <w:t>Absolute</w:t>
      </w:r>
      <w:r w:rsidRPr="000B6802">
        <w:rPr>
          <w:rFonts w:asciiTheme="majorHAnsi" w:hAnsiTheme="majorHAnsi"/>
          <w:b/>
        </w:rPr>
        <w:t xml:space="preserve"> _____________________________________________</w:t>
      </w:r>
    </w:p>
    <w:p w14:paraId="739E49F3" w14:textId="0AA27D70" w:rsidR="00F80EA9" w:rsidRPr="00967961" w:rsidRDefault="000B6802" w:rsidP="00ED63E5">
      <w:pPr>
        <w:spacing w:line="240" w:lineRule="auto"/>
        <w:jc w:val="both"/>
        <w:rPr>
          <w:rFonts w:asciiTheme="majorHAnsi" w:hAnsiTheme="majorHAnsi"/>
          <w:i/>
          <w:sz w:val="20"/>
          <w:szCs w:val="20"/>
        </w:rPr>
      </w:pPr>
      <w:r w:rsidRPr="00967961">
        <w:rPr>
          <w:rFonts w:asciiTheme="majorHAnsi" w:hAnsiTheme="majorHAnsi"/>
          <w:i/>
          <w:noProof/>
          <w:sz w:val="20"/>
          <w:szCs w:val="20"/>
        </w:rPr>
        <w:t xml:space="preserve">John 7:17 ~ </w:t>
      </w:r>
      <w:r w:rsidRPr="00967961">
        <w:rPr>
          <w:rFonts w:asciiTheme="majorHAnsi" w:hAnsiTheme="majorHAnsi"/>
          <w:i/>
          <w:noProof/>
          <w:sz w:val="20"/>
          <w:szCs w:val="20"/>
        </w:rPr>
        <w:t>“If anyone's will is to do God's will, he will know whether the teaching is from God or whether I am speaking on my own authority.”</w:t>
      </w:r>
    </w:p>
    <w:p w14:paraId="6E2E9810" w14:textId="76135D6E" w:rsidR="000B6802" w:rsidRPr="000B6802" w:rsidRDefault="000B6802" w:rsidP="000B6802">
      <w:pPr>
        <w:pStyle w:val="ListParagraph"/>
        <w:numPr>
          <w:ilvl w:val="0"/>
          <w:numId w:val="1"/>
        </w:numPr>
        <w:spacing w:after="240" w:line="240" w:lineRule="auto"/>
        <w:jc w:val="both"/>
        <w:rPr>
          <w:rFonts w:asciiTheme="majorHAnsi" w:hAnsiTheme="majorHAnsi"/>
          <w:b/>
        </w:rPr>
      </w:pPr>
      <w:r w:rsidRPr="000B6802">
        <w:rPr>
          <w:rFonts w:asciiTheme="majorHAnsi" w:hAnsiTheme="majorHAnsi"/>
          <w:b/>
        </w:rPr>
        <w:t xml:space="preserve">A </w:t>
      </w:r>
      <w:r w:rsidRPr="000B6802">
        <w:rPr>
          <w:rFonts w:asciiTheme="majorHAnsi" w:hAnsiTheme="majorHAnsi"/>
          <w:b/>
        </w:rPr>
        <w:t>Fearful</w:t>
      </w:r>
      <w:r w:rsidRPr="000B6802">
        <w:rPr>
          <w:rFonts w:asciiTheme="majorHAnsi" w:hAnsiTheme="majorHAnsi"/>
          <w:b/>
        </w:rPr>
        <w:t xml:space="preserve"> _____________________________________________</w:t>
      </w:r>
    </w:p>
    <w:p w14:paraId="24D0175D" w14:textId="688EB5D7" w:rsidR="009A2CC6" w:rsidRPr="00967961" w:rsidRDefault="000B6802" w:rsidP="00295DFB">
      <w:pPr>
        <w:spacing w:after="0" w:line="240" w:lineRule="auto"/>
        <w:jc w:val="both"/>
        <w:rPr>
          <w:rFonts w:asciiTheme="majorHAnsi" w:hAnsiTheme="majorHAnsi"/>
          <w:i/>
          <w:noProof/>
          <w:sz w:val="20"/>
          <w:szCs w:val="20"/>
        </w:rPr>
      </w:pPr>
      <w:r w:rsidRPr="00967961">
        <w:rPr>
          <w:rFonts w:asciiTheme="majorHAnsi" w:hAnsiTheme="majorHAnsi"/>
          <w:i/>
          <w:noProof/>
          <w:sz w:val="20"/>
          <w:szCs w:val="20"/>
        </w:rPr>
        <w:t xml:space="preserve">2 Corinthians 1:8 ~ </w:t>
      </w:r>
      <w:r w:rsidRPr="00967961">
        <w:rPr>
          <w:rFonts w:asciiTheme="majorHAnsi" w:hAnsiTheme="majorHAnsi"/>
          <w:i/>
          <w:noProof/>
          <w:sz w:val="20"/>
          <w:szCs w:val="20"/>
        </w:rPr>
        <w:t>For we do not want you to be unaware, brothers, of the affliction we experienced in Asia. For we were so utterly burdened beyond our strength that we despaired of life itself.</w:t>
      </w:r>
    </w:p>
    <w:p w14:paraId="38B1DB9E" w14:textId="28FB4B74" w:rsidR="00295DFB" w:rsidRPr="000B6802" w:rsidRDefault="00295DFB" w:rsidP="00295DFB">
      <w:pPr>
        <w:spacing w:after="0" w:line="240" w:lineRule="auto"/>
        <w:jc w:val="both"/>
        <w:rPr>
          <w:rFonts w:asciiTheme="majorHAnsi" w:hAnsiTheme="majorHAnsi"/>
          <w:i/>
        </w:rPr>
      </w:pPr>
    </w:p>
    <w:p w14:paraId="0C8C8571" w14:textId="38BD27B2" w:rsidR="000B6802" w:rsidRPr="000B6802" w:rsidRDefault="000B6802" w:rsidP="000B6802">
      <w:pPr>
        <w:pStyle w:val="ListParagraph"/>
        <w:numPr>
          <w:ilvl w:val="0"/>
          <w:numId w:val="1"/>
        </w:numPr>
        <w:spacing w:after="240" w:line="240" w:lineRule="auto"/>
        <w:jc w:val="both"/>
        <w:rPr>
          <w:rFonts w:asciiTheme="majorHAnsi" w:hAnsiTheme="majorHAnsi"/>
          <w:b/>
        </w:rPr>
      </w:pPr>
      <w:r w:rsidRPr="000B6802">
        <w:rPr>
          <w:rFonts w:asciiTheme="majorHAnsi" w:hAnsiTheme="majorHAnsi"/>
          <w:b/>
        </w:rPr>
        <w:t xml:space="preserve">A </w:t>
      </w:r>
      <w:r w:rsidRPr="000B6802">
        <w:rPr>
          <w:rFonts w:asciiTheme="majorHAnsi" w:hAnsiTheme="majorHAnsi"/>
          <w:b/>
        </w:rPr>
        <w:t>Gentle</w:t>
      </w:r>
      <w:r w:rsidRPr="000B6802">
        <w:rPr>
          <w:rFonts w:asciiTheme="majorHAnsi" w:hAnsiTheme="majorHAnsi"/>
          <w:b/>
        </w:rPr>
        <w:t xml:space="preserve"> _____________________________________________</w:t>
      </w:r>
    </w:p>
    <w:p w14:paraId="5D608C1A" w14:textId="3C56EB41" w:rsidR="00AA0ED6" w:rsidRPr="00967961" w:rsidRDefault="000B6802" w:rsidP="00AA0ED6">
      <w:pPr>
        <w:spacing w:after="0" w:line="240" w:lineRule="auto"/>
        <w:jc w:val="both"/>
        <w:rPr>
          <w:rFonts w:asciiTheme="majorHAnsi" w:hAnsiTheme="majorHAnsi"/>
          <w:i/>
          <w:noProof/>
          <w:sz w:val="20"/>
          <w:szCs w:val="20"/>
        </w:rPr>
      </w:pPr>
      <w:r w:rsidRPr="00967961">
        <w:rPr>
          <w:rFonts w:asciiTheme="majorHAnsi" w:hAnsiTheme="majorHAnsi"/>
          <w:i/>
          <w:noProof/>
          <w:sz w:val="20"/>
          <w:szCs w:val="20"/>
        </w:rPr>
        <w:t xml:space="preserve">Luke 12:28 ~ </w:t>
      </w:r>
      <w:r w:rsidRPr="00967961">
        <w:rPr>
          <w:rFonts w:asciiTheme="majorHAnsi" w:hAnsiTheme="majorHAnsi"/>
          <w:i/>
          <w:noProof/>
          <w:sz w:val="20"/>
          <w:szCs w:val="20"/>
        </w:rPr>
        <w:t>“But if God so clothes the grass, which is alive in the field today, and tomorrow is thrown into the oven, how much more will he clothe you, O you of little faith!”</w:t>
      </w:r>
    </w:p>
    <w:p w14:paraId="03D5C6E2" w14:textId="77777777" w:rsidR="000B6802" w:rsidRPr="000B6802" w:rsidRDefault="000B6802" w:rsidP="00AA0ED6">
      <w:pPr>
        <w:spacing w:after="0" w:line="240" w:lineRule="auto"/>
        <w:jc w:val="both"/>
        <w:rPr>
          <w:rFonts w:asciiTheme="majorHAnsi" w:hAnsiTheme="majorHAnsi"/>
          <w:i/>
          <w:noProof/>
        </w:rPr>
      </w:pPr>
    </w:p>
    <w:p w14:paraId="122B1911" w14:textId="7403C5D9" w:rsidR="000B6802" w:rsidRPr="000B6802" w:rsidRDefault="000B6802" w:rsidP="000B6802">
      <w:pPr>
        <w:pStyle w:val="ListParagraph"/>
        <w:numPr>
          <w:ilvl w:val="0"/>
          <w:numId w:val="1"/>
        </w:numPr>
        <w:spacing w:after="240" w:line="240" w:lineRule="auto"/>
        <w:jc w:val="both"/>
        <w:rPr>
          <w:rFonts w:asciiTheme="majorHAnsi" w:hAnsiTheme="majorHAnsi"/>
          <w:b/>
        </w:rPr>
      </w:pPr>
      <w:r w:rsidRPr="000B6802">
        <w:rPr>
          <w:rFonts w:asciiTheme="majorHAnsi" w:hAnsiTheme="majorHAnsi"/>
          <w:b/>
        </w:rPr>
        <w:t xml:space="preserve">A </w:t>
      </w:r>
      <w:r w:rsidRPr="000B6802">
        <w:rPr>
          <w:rFonts w:asciiTheme="majorHAnsi" w:hAnsiTheme="majorHAnsi"/>
          <w:b/>
        </w:rPr>
        <w:t>Proper</w:t>
      </w:r>
      <w:r w:rsidRPr="000B6802">
        <w:rPr>
          <w:rFonts w:asciiTheme="majorHAnsi" w:hAnsiTheme="majorHAnsi"/>
          <w:b/>
        </w:rPr>
        <w:t xml:space="preserve"> _____________________________________________</w:t>
      </w:r>
    </w:p>
    <w:p w14:paraId="1A6D4B23" w14:textId="6F2BB9D2" w:rsidR="000B6802" w:rsidRPr="00967961" w:rsidRDefault="000B6802" w:rsidP="000B6802">
      <w:pPr>
        <w:spacing w:after="0" w:line="240" w:lineRule="auto"/>
        <w:jc w:val="both"/>
        <w:rPr>
          <w:rFonts w:asciiTheme="majorHAnsi" w:hAnsiTheme="majorHAnsi"/>
          <w:i/>
          <w:noProof/>
          <w:sz w:val="20"/>
          <w:szCs w:val="20"/>
        </w:rPr>
      </w:pPr>
      <w:r w:rsidRPr="00967961">
        <w:rPr>
          <w:rFonts w:asciiTheme="majorHAnsi" w:hAnsiTheme="majorHAnsi"/>
          <w:i/>
          <w:noProof/>
          <w:sz w:val="20"/>
          <w:szCs w:val="20"/>
        </w:rPr>
        <w:t xml:space="preserve">Luke 24:51-53 ~ </w:t>
      </w:r>
      <w:r w:rsidRPr="00967961">
        <w:rPr>
          <w:rFonts w:asciiTheme="majorHAnsi" w:hAnsiTheme="majorHAnsi"/>
          <w:i/>
          <w:noProof/>
          <w:sz w:val="20"/>
          <w:szCs w:val="20"/>
        </w:rPr>
        <w:t>While he blessed them, he parted from them and was carried up into heaven. And they worshiped him and returned to Jerusalem with great joy, and were continually in the temple blessing God.</w:t>
      </w:r>
    </w:p>
    <w:p w14:paraId="5BEBAAF1" w14:textId="77777777" w:rsidR="00AA0ED6" w:rsidRDefault="00AA0ED6" w:rsidP="00AA0ED6">
      <w:pPr>
        <w:spacing w:after="0" w:line="240" w:lineRule="auto"/>
        <w:jc w:val="both"/>
        <w:rPr>
          <w:rFonts w:asciiTheme="majorHAnsi" w:hAnsiTheme="majorHAnsi"/>
          <w:i/>
          <w:sz w:val="20"/>
          <w:szCs w:val="18"/>
        </w:rPr>
      </w:pPr>
    </w:p>
    <w:p w14:paraId="2DB6202F" w14:textId="77777777" w:rsidR="00967961" w:rsidRDefault="00967961" w:rsidP="00AA0ED6">
      <w:pPr>
        <w:spacing w:after="0" w:line="240" w:lineRule="auto"/>
        <w:jc w:val="both"/>
        <w:rPr>
          <w:rFonts w:asciiTheme="majorHAnsi" w:hAnsiTheme="majorHAnsi"/>
          <w:i/>
          <w:sz w:val="20"/>
          <w:szCs w:val="18"/>
        </w:rPr>
      </w:pPr>
    </w:p>
    <w:p w14:paraId="1AEFE413" w14:textId="77777777" w:rsidR="00967961" w:rsidRPr="00AA0ED6" w:rsidRDefault="00967961" w:rsidP="00AA0ED6">
      <w:pPr>
        <w:spacing w:after="0" w:line="240" w:lineRule="auto"/>
        <w:jc w:val="both"/>
        <w:rPr>
          <w:rFonts w:asciiTheme="majorHAnsi" w:hAnsiTheme="majorHAnsi"/>
          <w:i/>
          <w:sz w:val="20"/>
          <w:szCs w:val="18"/>
        </w:rPr>
      </w:pPr>
    </w:p>
    <w:p w14:paraId="5A0E7F2B" w14:textId="77777777" w:rsidR="000B6802" w:rsidRDefault="000B6802" w:rsidP="00D22FA4">
      <w:pPr>
        <w:spacing w:after="0" w:line="240" w:lineRule="auto"/>
        <w:jc w:val="center"/>
        <w:rPr>
          <w:rFonts w:ascii="AR JULIAN" w:hAnsi="AR JULIAN"/>
          <w:b/>
          <w:bCs/>
          <w:sz w:val="20"/>
          <w:szCs w:val="18"/>
        </w:rPr>
      </w:pPr>
    </w:p>
    <w:p w14:paraId="612B17DB" w14:textId="1F30766A" w:rsidR="00420160" w:rsidRPr="00AA0ED6" w:rsidRDefault="000B6802" w:rsidP="00D22FA4">
      <w:pPr>
        <w:spacing w:after="0" w:line="240" w:lineRule="auto"/>
        <w:jc w:val="center"/>
        <w:rPr>
          <w:rFonts w:ascii="AR JULIAN" w:hAnsi="AR JULIAN"/>
          <w:b/>
          <w:bCs/>
          <w:sz w:val="20"/>
          <w:szCs w:val="18"/>
        </w:rPr>
      </w:pPr>
      <w:r>
        <w:rPr>
          <w:rFonts w:ascii="AR JULIAN" w:hAnsi="AR JULIAN"/>
          <w:b/>
          <w:bCs/>
          <w:sz w:val="20"/>
          <w:szCs w:val="18"/>
        </w:rPr>
        <w:t>Mark 10:27</w:t>
      </w:r>
    </w:p>
    <w:p w14:paraId="142F1E3D" w14:textId="324E4F0D" w:rsidR="00D10CE6" w:rsidRDefault="000B6802" w:rsidP="00E14BB6">
      <w:pPr>
        <w:pStyle w:val="NoSpacing"/>
        <w:ind w:hanging="180"/>
        <w:jc w:val="center"/>
        <w:rPr>
          <w:rFonts w:ascii="AR JULIAN" w:hAnsi="AR JULIAN"/>
          <w:b/>
          <w:bCs/>
          <w:sz w:val="20"/>
          <w:szCs w:val="18"/>
        </w:rPr>
      </w:pPr>
      <w:r w:rsidRPr="000B6802">
        <w:rPr>
          <w:rFonts w:ascii="AR JULIAN" w:hAnsi="AR JULIAN"/>
          <w:b/>
          <w:bCs/>
          <w:sz w:val="20"/>
          <w:szCs w:val="18"/>
        </w:rPr>
        <w:t>Jesus looked at them and said, “With man it is impossible, but not with God. For all things are possible with God.”</w:t>
      </w:r>
    </w:p>
    <w:p w14:paraId="4C9E610E" w14:textId="77777777" w:rsidR="000B6802" w:rsidRDefault="000B6802" w:rsidP="00E14BB6">
      <w:pPr>
        <w:pStyle w:val="NoSpacing"/>
        <w:ind w:hanging="180"/>
        <w:jc w:val="center"/>
        <w:rPr>
          <w:rFonts w:ascii="AR JULIAN" w:hAnsi="AR JULIAN"/>
          <w:b/>
          <w:bCs/>
          <w:sz w:val="20"/>
          <w:szCs w:val="18"/>
        </w:rPr>
      </w:pPr>
    </w:p>
    <w:p w14:paraId="1A53C1DD" w14:textId="77777777" w:rsidR="000B6802" w:rsidRDefault="000B6802" w:rsidP="00E14BB6">
      <w:pPr>
        <w:pStyle w:val="NoSpacing"/>
        <w:ind w:hanging="180"/>
        <w:jc w:val="center"/>
        <w:rPr>
          <w:rFonts w:ascii="AR JULIAN" w:hAnsi="AR JULIAN"/>
          <w:b/>
          <w:bCs/>
          <w:sz w:val="20"/>
          <w:szCs w:val="18"/>
        </w:rPr>
      </w:pPr>
    </w:p>
    <w:p w14:paraId="47178BE4" w14:textId="77777777" w:rsidR="000B6802" w:rsidRDefault="000B6802" w:rsidP="00E14BB6">
      <w:pPr>
        <w:pStyle w:val="NoSpacing"/>
        <w:ind w:hanging="180"/>
        <w:jc w:val="center"/>
        <w:rPr>
          <w:rFonts w:ascii="AR JULIAN" w:hAnsi="AR JULIAN"/>
          <w:b/>
          <w:bCs/>
          <w:sz w:val="20"/>
          <w:szCs w:val="18"/>
        </w:rPr>
      </w:pPr>
    </w:p>
    <w:p w14:paraId="6077AB90" w14:textId="77777777" w:rsidR="000B6802" w:rsidRDefault="000B6802" w:rsidP="00E14BB6">
      <w:pPr>
        <w:pStyle w:val="NoSpacing"/>
        <w:ind w:hanging="180"/>
        <w:jc w:val="center"/>
        <w:rPr>
          <w:rFonts w:ascii="AR JULIAN" w:hAnsi="AR JULIAN"/>
          <w:b/>
          <w:bCs/>
          <w:sz w:val="20"/>
          <w:szCs w:val="18"/>
        </w:rPr>
      </w:pPr>
    </w:p>
    <w:p w14:paraId="48796E22" w14:textId="77777777" w:rsidR="00967961" w:rsidRDefault="00967961" w:rsidP="00E14BB6">
      <w:pPr>
        <w:pStyle w:val="NoSpacing"/>
        <w:ind w:hanging="180"/>
        <w:jc w:val="center"/>
        <w:rPr>
          <w:rFonts w:ascii="AR JULIAN" w:hAnsi="AR JULIAN"/>
          <w:b/>
          <w:bCs/>
          <w:sz w:val="20"/>
          <w:szCs w:val="18"/>
        </w:rPr>
      </w:pPr>
    </w:p>
    <w:p w14:paraId="4C23052D" w14:textId="5323990B" w:rsidR="00D50435" w:rsidRPr="00AA0ED6" w:rsidRDefault="00967961"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000D7AFB">
            <wp:simplePos x="0" y="0"/>
            <wp:positionH relativeFrom="column">
              <wp:posOffset>228600</wp:posOffset>
            </wp:positionH>
            <wp:positionV relativeFrom="paragraph">
              <wp:posOffset>22860</wp:posOffset>
            </wp:positionV>
            <wp:extent cx="1082040" cy="455930"/>
            <wp:effectExtent l="0" t="0" r="381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2040" cy="455930"/>
                    </a:xfrm>
                    <a:prstGeom prst="rect">
                      <a:avLst/>
                    </a:prstGeom>
                  </pic:spPr>
                </pic:pic>
              </a:graphicData>
            </a:graphic>
            <wp14:sizeRelH relativeFrom="page">
              <wp14:pctWidth>0</wp14:pctWidth>
            </wp14:sizeRelH>
            <wp14:sizeRelV relativeFrom="page">
              <wp14:pctHeight>0</wp14:pctHeight>
            </wp14:sizeRelV>
          </wp:anchor>
        </w:drawing>
      </w:r>
      <w:r w:rsidR="000B6802">
        <w:rPr>
          <w:rFonts w:ascii="AR JULIAN" w:hAnsi="AR JULIAN"/>
          <w:b/>
          <w:bCs/>
          <w:sz w:val="20"/>
          <w:szCs w:val="24"/>
        </w:rPr>
        <w:t>Walking on Water</w:t>
      </w:r>
    </w:p>
    <w:p w14:paraId="3A2E02DD" w14:textId="192C4A1A"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69027BFA" w14:textId="5EE6D4D0" w:rsidR="00AA1670" w:rsidRPr="00063B8E" w:rsidRDefault="000B6802" w:rsidP="00A65CAE">
      <w:pPr>
        <w:spacing w:after="0"/>
        <w:jc w:val="both"/>
        <w:rPr>
          <w:rFonts w:asciiTheme="majorHAnsi" w:hAnsiTheme="majorHAnsi"/>
          <w:b/>
          <w:sz w:val="19"/>
          <w:szCs w:val="19"/>
        </w:rPr>
      </w:pPr>
      <w:r>
        <w:rPr>
          <w:rFonts w:asciiTheme="majorHAnsi" w:hAnsiTheme="majorHAnsi"/>
          <w:b/>
          <w:sz w:val="19"/>
          <w:szCs w:val="19"/>
        </w:rPr>
        <w:t>Matthew 27:40</w:t>
      </w:r>
    </w:p>
    <w:p w14:paraId="1F5B0907" w14:textId="2DEFEBD6" w:rsidR="00D60CDA" w:rsidRPr="00063B8E" w:rsidRDefault="000B6802" w:rsidP="00184E0E">
      <w:pPr>
        <w:spacing w:after="0"/>
        <w:jc w:val="both"/>
        <w:rPr>
          <w:rFonts w:asciiTheme="majorHAnsi" w:hAnsiTheme="majorHAnsi"/>
          <w:i/>
          <w:sz w:val="19"/>
          <w:szCs w:val="19"/>
        </w:rPr>
      </w:pPr>
      <w:r w:rsidRPr="000B6802">
        <w:rPr>
          <w:rFonts w:asciiTheme="majorHAnsi" w:hAnsiTheme="majorHAnsi"/>
          <w:i/>
          <w:sz w:val="19"/>
          <w:szCs w:val="19"/>
        </w:rPr>
        <w:t xml:space="preserve"> “You who would destroy the temple and rebuild it in three days, save yourself! If you are the Son of God, come down from the cross.”</w:t>
      </w:r>
    </w:p>
    <w:p w14:paraId="027617E8" w14:textId="77777777" w:rsidR="00D60CDA" w:rsidRPr="00063B8E" w:rsidRDefault="00D60CDA" w:rsidP="00D60CDA">
      <w:pPr>
        <w:spacing w:after="0"/>
        <w:jc w:val="both"/>
        <w:rPr>
          <w:rFonts w:asciiTheme="majorHAnsi" w:hAnsiTheme="majorHAnsi"/>
          <w:i/>
          <w:sz w:val="19"/>
          <w:szCs w:val="19"/>
        </w:rPr>
      </w:pPr>
    </w:p>
    <w:p w14:paraId="077FC1E7" w14:textId="66CF17A5" w:rsidR="00416454" w:rsidRPr="00063B8E" w:rsidRDefault="000B6802" w:rsidP="00D60CDA">
      <w:pPr>
        <w:spacing w:after="0"/>
        <w:jc w:val="both"/>
        <w:rPr>
          <w:rFonts w:asciiTheme="majorHAnsi" w:hAnsiTheme="majorHAnsi"/>
          <w:b/>
          <w:sz w:val="19"/>
          <w:szCs w:val="19"/>
        </w:rPr>
      </w:pPr>
      <w:r>
        <w:rPr>
          <w:rFonts w:asciiTheme="majorHAnsi" w:hAnsiTheme="majorHAnsi"/>
          <w:b/>
          <w:sz w:val="19"/>
          <w:szCs w:val="19"/>
        </w:rPr>
        <w:t>Luke 7:7</w:t>
      </w:r>
    </w:p>
    <w:p w14:paraId="4B3E6B40" w14:textId="3A86C333" w:rsidR="00416454" w:rsidRPr="00063B8E" w:rsidRDefault="000B6802" w:rsidP="00E11B9B">
      <w:pPr>
        <w:spacing w:after="0"/>
        <w:jc w:val="both"/>
        <w:rPr>
          <w:rFonts w:asciiTheme="majorHAnsi" w:hAnsiTheme="majorHAnsi"/>
          <w:i/>
          <w:sz w:val="19"/>
          <w:szCs w:val="19"/>
        </w:rPr>
      </w:pPr>
      <w:r>
        <w:rPr>
          <w:rFonts w:asciiTheme="majorHAnsi" w:hAnsiTheme="majorHAnsi"/>
          <w:i/>
          <w:sz w:val="19"/>
          <w:szCs w:val="19"/>
        </w:rPr>
        <w:t>“</w:t>
      </w:r>
      <w:r w:rsidRPr="000B6802">
        <w:rPr>
          <w:rFonts w:asciiTheme="majorHAnsi" w:hAnsiTheme="majorHAnsi"/>
          <w:i/>
          <w:sz w:val="19"/>
          <w:szCs w:val="19"/>
        </w:rPr>
        <w:t>Therefore I did not presume to come to you. But say the word, and let my servant be healed.</w:t>
      </w:r>
      <w:r>
        <w:rPr>
          <w:rFonts w:asciiTheme="majorHAnsi" w:hAnsiTheme="majorHAnsi"/>
          <w:i/>
          <w:sz w:val="19"/>
          <w:szCs w:val="19"/>
        </w:rPr>
        <w:t>”</w:t>
      </w:r>
    </w:p>
    <w:p w14:paraId="34A546CA" w14:textId="77777777" w:rsidR="00416454" w:rsidRPr="00063B8E" w:rsidRDefault="00416454" w:rsidP="00A65CAE">
      <w:pPr>
        <w:spacing w:after="0"/>
        <w:jc w:val="both"/>
        <w:rPr>
          <w:rFonts w:asciiTheme="majorHAnsi" w:hAnsiTheme="majorHAnsi"/>
          <w:b/>
          <w:sz w:val="19"/>
          <w:szCs w:val="19"/>
        </w:rPr>
      </w:pPr>
    </w:p>
    <w:p w14:paraId="4399880D" w14:textId="6A3280C1" w:rsidR="008B5DD1" w:rsidRPr="00063B8E" w:rsidRDefault="000B6802" w:rsidP="00A65CAE">
      <w:pPr>
        <w:spacing w:after="0"/>
        <w:jc w:val="both"/>
        <w:rPr>
          <w:rFonts w:asciiTheme="majorHAnsi" w:hAnsiTheme="majorHAnsi"/>
          <w:b/>
          <w:sz w:val="19"/>
          <w:szCs w:val="19"/>
        </w:rPr>
      </w:pPr>
      <w:r>
        <w:rPr>
          <w:rFonts w:asciiTheme="majorHAnsi" w:hAnsiTheme="majorHAnsi"/>
          <w:b/>
          <w:sz w:val="19"/>
          <w:szCs w:val="19"/>
        </w:rPr>
        <w:t>Luke 6:46</w:t>
      </w:r>
    </w:p>
    <w:p w14:paraId="74053E4D" w14:textId="12170035" w:rsidR="00C00BBC" w:rsidRPr="00063B8E" w:rsidRDefault="000B6802" w:rsidP="00E11B9B">
      <w:pPr>
        <w:jc w:val="both"/>
        <w:rPr>
          <w:rFonts w:asciiTheme="majorHAnsi" w:hAnsiTheme="majorHAnsi"/>
          <w:i/>
          <w:sz w:val="19"/>
          <w:szCs w:val="19"/>
        </w:rPr>
      </w:pPr>
      <w:r w:rsidRPr="000B6802">
        <w:rPr>
          <w:rFonts w:asciiTheme="majorHAnsi" w:hAnsiTheme="majorHAnsi"/>
          <w:i/>
          <w:sz w:val="19"/>
          <w:szCs w:val="19"/>
        </w:rPr>
        <w:t>“Why do you call me ‘Lord, Lord,’ and not do what I tell you?</w:t>
      </w:r>
      <w:r>
        <w:rPr>
          <w:rFonts w:asciiTheme="majorHAnsi" w:hAnsiTheme="majorHAnsi"/>
          <w:i/>
          <w:sz w:val="19"/>
          <w:szCs w:val="19"/>
        </w:rPr>
        <w:t>”</w:t>
      </w:r>
    </w:p>
    <w:p w14:paraId="0833F92D" w14:textId="1E609055" w:rsidR="00C72485" w:rsidRPr="00063B8E" w:rsidRDefault="000B6802" w:rsidP="00C72485">
      <w:pPr>
        <w:spacing w:after="0"/>
        <w:jc w:val="both"/>
        <w:rPr>
          <w:rFonts w:asciiTheme="majorHAnsi" w:hAnsiTheme="majorHAnsi"/>
          <w:b/>
          <w:sz w:val="19"/>
          <w:szCs w:val="19"/>
        </w:rPr>
      </w:pPr>
      <w:r>
        <w:rPr>
          <w:rFonts w:asciiTheme="majorHAnsi" w:hAnsiTheme="majorHAnsi"/>
          <w:b/>
          <w:sz w:val="19"/>
          <w:szCs w:val="19"/>
        </w:rPr>
        <w:t>1 Samuel 15:22</w:t>
      </w:r>
    </w:p>
    <w:p w14:paraId="4CEAE7B9" w14:textId="45022462" w:rsidR="00C72485" w:rsidRPr="00063B8E" w:rsidRDefault="000B6802" w:rsidP="000B6802">
      <w:pPr>
        <w:jc w:val="both"/>
        <w:rPr>
          <w:rFonts w:asciiTheme="majorHAnsi" w:hAnsiTheme="majorHAnsi"/>
          <w:i/>
          <w:sz w:val="19"/>
          <w:szCs w:val="19"/>
        </w:rPr>
      </w:pPr>
      <w:r w:rsidRPr="000B6802">
        <w:rPr>
          <w:rFonts w:asciiTheme="majorHAnsi" w:hAnsiTheme="majorHAnsi"/>
          <w:i/>
          <w:sz w:val="19"/>
          <w:szCs w:val="19"/>
        </w:rPr>
        <w:t>And Samuel said,</w:t>
      </w:r>
      <w:r>
        <w:rPr>
          <w:rFonts w:asciiTheme="majorHAnsi" w:hAnsiTheme="majorHAnsi"/>
          <w:i/>
          <w:sz w:val="19"/>
          <w:szCs w:val="19"/>
        </w:rPr>
        <w:t xml:space="preserve"> </w:t>
      </w:r>
      <w:r w:rsidRPr="000B6802">
        <w:rPr>
          <w:rFonts w:asciiTheme="majorHAnsi" w:hAnsiTheme="majorHAnsi"/>
          <w:i/>
          <w:sz w:val="19"/>
          <w:szCs w:val="19"/>
        </w:rPr>
        <w:t xml:space="preserve">“Has the </w:t>
      </w:r>
      <w:r w:rsidR="002C7C85">
        <w:rPr>
          <w:rFonts w:asciiTheme="majorHAnsi" w:hAnsiTheme="majorHAnsi"/>
          <w:i/>
          <w:sz w:val="19"/>
          <w:szCs w:val="19"/>
        </w:rPr>
        <w:t>LORD</w:t>
      </w:r>
      <w:r w:rsidRPr="000B6802">
        <w:rPr>
          <w:rFonts w:asciiTheme="majorHAnsi" w:hAnsiTheme="majorHAnsi"/>
          <w:i/>
          <w:sz w:val="19"/>
          <w:szCs w:val="19"/>
        </w:rPr>
        <w:t xml:space="preserve"> as great delight in burnt offerings and sacrifices, as in obeying the voice of the </w:t>
      </w:r>
      <w:r w:rsidR="002C7C85">
        <w:rPr>
          <w:rFonts w:asciiTheme="majorHAnsi" w:hAnsiTheme="majorHAnsi"/>
          <w:i/>
          <w:sz w:val="19"/>
          <w:szCs w:val="19"/>
        </w:rPr>
        <w:t>LORD</w:t>
      </w:r>
      <w:r w:rsidRPr="000B6802">
        <w:rPr>
          <w:rFonts w:asciiTheme="majorHAnsi" w:hAnsiTheme="majorHAnsi"/>
          <w:i/>
          <w:sz w:val="19"/>
          <w:szCs w:val="19"/>
        </w:rPr>
        <w:t>?</w:t>
      </w:r>
      <w:r>
        <w:rPr>
          <w:rFonts w:asciiTheme="majorHAnsi" w:hAnsiTheme="majorHAnsi"/>
          <w:i/>
          <w:sz w:val="19"/>
          <w:szCs w:val="19"/>
        </w:rPr>
        <w:t xml:space="preserve"> </w:t>
      </w:r>
      <w:r w:rsidRPr="000B6802">
        <w:rPr>
          <w:rFonts w:asciiTheme="majorHAnsi" w:hAnsiTheme="majorHAnsi"/>
          <w:i/>
          <w:sz w:val="19"/>
          <w:szCs w:val="19"/>
        </w:rPr>
        <w:t>Behold, to obey is better than sacrifice, and to listen than the fat of rams.</w:t>
      </w:r>
      <w:r>
        <w:rPr>
          <w:rFonts w:asciiTheme="majorHAnsi" w:hAnsiTheme="majorHAnsi"/>
          <w:i/>
          <w:sz w:val="19"/>
          <w:szCs w:val="19"/>
        </w:rPr>
        <w:t>”</w:t>
      </w:r>
    </w:p>
    <w:p w14:paraId="6AC87CC5" w14:textId="0C548877" w:rsidR="0016329D" w:rsidRPr="00063B8E" w:rsidRDefault="000B6802" w:rsidP="00C7743C">
      <w:pPr>
        <w:spacing w:after="0"/>
        <w:jc w:val="both"/>
        <w:rPr>
          <w:rFonts w:asciiTheme="majorHAnsi" w:hAnsiTheme="majorHAnsi"/>
          <w:b/>
          <w:sz w:val="19"/>
          <w:szCs w:val="19"/>
        </w:rPr>
      </w:pPr>
      <w:r>
        <w:rPr>
          <w:rFonts w:asciiTheme="majorHAnsi" w:hAnsiTheme="majorHAnsi"/>
          <w:b/>
          <w:sz w:val="19"/>
          <w:szCs w:val="19"/>
        </w:rPr>
        <w:t>2 Corinthians 1:9</w:t>
      </w:r>
    </w:p>
    <w:p w14:paraId="2867863B" w14:textId="33075C33" w:rsidR="00406431" w:rsidRPr="00063B8E" w:rsidRDefault="000B6802" w:rsidP="00184E0E">
      <w:pPr>
        <w:jc w:val="both"/>
        <w:rPr>
          <w:rFonts w:asciiTheme="majorHAnsi" w:hAnsiTheme="majorHAnsi"/>
          <w:i/>
          <w:sz w:val="19"/>
          <w:szCs w:val="19"/>
        </w:rPr>
      </w:pPr>
      <w:r w:rsidRPr="000B6802">
        <w:rPr>
          <w:rFonts w:asciiTheme="majorHAnsi" w:hAnsiTheme="majorHAnsi"/>
          <w:i/>
          <w:sz w:val="19"/>
          <w:szCs w:val="19"/>
        </w:rPr>
        <w:t>Indeed, we felt that we had received the sentence of death. But that was to make us rely not on ourselves but on God who raises the dead.</w:t>
      </w:r>
    </w:p>
    <w:p w14:paraId="2695583B" w14:textId="67D2BEDB" w:rsidR="00614B70" w:rsidRPr="00063B8E" w:rsidRDefault="000B6802" w:rsidP="00614B70">
      <w:pPr>
        <w:spacing w:after="0"/>
        <w:jc w:val="both"/>
        <w:rPr>
          <w:rFonts w:asciiTheme="majorHAnsi" w:hAnsiTheme="majorHAnsi"/>
          <w:b/>
          <w:sz w:val="19"/>
          <w:szCs w:val="19"/>
        </w:rPr>
      </w:pPr>
      <w:r>
        <w:rPr>
          <w:rFonts w:asciiTheme="majorHAnsi" w:hAnsiTheme="majorHAnsi"/>
          <w:b/>
          <w:sz w:val="19"/>
          <w:szCs w:val="19"/>
        </w:rPr>
        <w:t>Luke 12:4</w:t>
      </w:r>
    </w:p>
    <w:p w14:paraId="4A669E42" w14:textId="13EA4FEE" w:rsidR="00614B70" w:rsidRPr="00063B8E" w:rsidRDefault="000B6802" w:rsidP="007E475E">
      <w:pPr>
        <w:jc w:val="both"/>
        <w:rPr>
          <w:rFonts w:asciiTheme="majorHAnsi" w:hAnsiTheme="majorHAnsi"/>
          <w:i/>
          <w:sz w:val="19"/>
          <w:szCs w:val="19"/>
        </w:rPr>
      </w:pPr>
      <w:bookmarkStart w:id="0" w:name="_Hlk166096877"/>
      <w:r w:rsidRPr="000B6802">
        <w:rPr>
          <w:rFonts w:asciiTheme="majorHAnsi" w:hAnsiTheme="majorHAnsi"/>
          <w:i/>
          <w:sz w:val="19"/>
          <w:szCs w:val="19"/>
        </w:rPr>
        <w:t>“I tell you, my friends, do not fear those who kill the body, and after that have nothing more that they can do.</w:t>
      </w:r>
      <w:r>
        <w:rPr>
          <w:rFonts w:asciiTheme="majorHAnsi" w:hAnsiTheme="majorHAnsi"/>
          <w:i/>
          <w:sz w:val="19"/>
          <w:szCs w:val="19"/>
        </w:rPr>
        <w:t>”</w:t>
      </w:r>
    </w:p>
    <w:bookmarkEnd w:id="0"/>
    <w:p w14:paraId="5DD2271C" w14:textId="467ADDA5" w:rsidR="00614B70" w:rsidRPr="00063B8E" w:rsidRDefault="000B6802" w:rsidP="00614B70">
      <w:pPr>
        <w:spacing w:after="0"/>
        <w:jc w:val="both"/>
        <w:rPr>
          <w:rFonts w:asciiTheme="majorHAnsi" w:hAnsiTheme="majorHAnsi"/>
          <w:b/>
          <w:sz w:val="19"/>
          <w:szCs w:val="19"/>
        </w:rPr>
      </w:pPr>
      <w:r>
        <w:rPr>
          <w:rFonts w:asciiTheme="majorHAnsi" w:hAnsiTheme="majorHAnsi"/>
          <w:b/>
          <w:sz w:val="19"/>
          <w:szCs w:val="19"/>
        </w:rPr>
        <w:t>Matthew 17:20</w:t>
      </w:r>
    </w:p>
    <w:p w14:paraId="623354E8" w14:textId="7347B693" w:rsidR="00614B70" w:rsidRPr="00063B8E" w:rsidRDefault="000B6802" w:rsidP="000C20E3">
      <w:pPr>
        <w:jc w:val="both"/>
        <w:rPr>
          <w:rFonts w:asciiTheme="majorHAnsi" w:hAnsiTheme="majorHAnsi"/>
          <w:i/>
          <w:sz w:val="19"/>
          <w:szCs w:val="19"/>
        </w:rPr>
      </w:pPr>
      <w:r w:rsidRPr="000B6802">
        <w:rPr>
          <w:rFonts w:asciiTheme="majorHAnsi" w:hAnsiTheme="majorHAnsi"/>
          <w:i/>
          <w:sz w:val="19"/>
          <w:szCs w:val="19"/>
        </w:rPr>
        <w:t>He said to them, “Because of your little faith. For truly, I say to you, if you have faith like a grain of mustard seed, you will say to this mountain, ‘Move from here to there,’ and it will move, and nothing will be impossible for you.”</w:t>
      </w:r>
    </w:p>
    <w:p w14:paraId="0CBF8D76" w14:textId="34BEC322" w:rsidR="0063760F" w:rsidRPr="00063B8E" w:rsidRDefault="000B6802" w:rsidP="0063760F">
      <w:pPr>
        <w:spacing w:after="0"/>
        <w:jc w:val="both"/>
        <w:rPr>
          <w:rFonts w:asciiTheme="majorHAnsi" w:hAnsiTheme="majorHAnsi"/>
          <w:b/>
          <w:bCs/>
          <w:iCs/>
          <w:sz w:val="19"/>
          <w:szCs w:val="19"/>
        </w:rPr>
      </w:pPr>
      <w:r>
        <w:rPr>
          <w:rFonts w:asciiTheme="majorHAnsi" w:hAnsiTheme="majorHAnsi"/>
          <w:b/>
          <w:bCs/>
          <w:iCs/>
          <w:sz w:val="19"/>
          <w:szCs w:val="19"/>
        </w:rPr>
        <w:t>Hebrews 10:39</w:t>
      </w:r>
    </w:p>
    <w:p w14:paraId="7FD238D4" w14:textId="31F7CE33" w:rsidR="0063760F" w:rsidRDefault="000B6802" w:rsidP="00C70CCA">
      <w:pPr>
        <w:jc w:val="both"/>
        <w:rPr>
          <w:rFonts w:asciiTheme="majorHAnsi" w:hAnsiTheme="majorHAnsi"/>
          <w:i/>
          <w:sz w:val="19"/>
          <w:szCs w:val="19"/>
        </w:rPr>
      </w:pPr>
      <w:r w:rsidRPr="000B6802">
        <w:rPr>
          <w:rFonts w:asciiTheme="majorHAnsi" w:hAnsiTheme="majorHAnsi"/>
          <w:i/>
          <w:sz w:val="19"/>
          <w:szCs w:val="19"/>
        </w:rPr>
        <w:t>But we are not of those who shrink back and are destroyed, but of those who have faith and preserve their souls.</w:t>
      </w:r>
    </w:p>
    <w:p w14:paraId="576E4C88" w14:textId="11D98A08" w:rsidR="000B6802" w:rsidRPr="000B6802" w:rsidRDefault="000B6802" w:rsidP="000B6802">
      <w:pPr>
        <w:spacing w:after="0"/>
        <w:jc w:val="both"/>
        <w:rPr>
          <w:rFonts w:asciiTheme="majorHAnsi" w:hAnsiTheme="majorHAnsi"/>
          <w:b/>
          <w:bCs/>
          <w:iCs/>
          <w:sz w:val="19"/>
          <w:szCs w:val="19"/>
        </w:rPr>
      </w:pPr>
      <w:r w:rsidRPr="000B6802">
        <w:rPr>
          <w:rFonts w:asciiTheme="majorHAnsi" w:hAnsiTheme="majorHAnsi"/>
          <w:b/>
          <w:bCs/>
          <w:iCs/>
          <w:sz w:val="19"/>
          <w:szCs w:val="19"/>
        </w:rPr>
        <w:t>John 4:23</w:t>
      </w:r>
    </w:p>
    <w:p w14:paraId="12747ADD" w14:textId="36BBED3F" w:rsidR="000B6802" w:rsidRDefault="00967961" w:rsidP="00C70CCA">
      <w:pPr>
        <w:jc w:val="both"/>
        <w:rPr>
          <w:rFonts w:asciiTheme="majorHAnsi" w:hAnsiTheme="majorHAnsi"/>
          <w:i/>
          <w:sz w:val="19"/>
          <w:szCs w:val="19"/>
        </w:rPr>
      </w:pPr>
      <w:r>
        <w:rPr>
          <w:rFonts w:asciiTheme="majorHAnsi" w:hAnsiTheme="majorHAnsi"/>
          <w:i/>
          <w:sz w:val="19"/>
          <w:szCs w:val="19"/>
        </w:rPr>
        <w:t>“</w:t>
      </w:r>
      <w:r w:rsidR="000B6802" w:rsidRPr="000B6802">
        <w:rPr>
          <w:rFonts w:asciiTheme="majorHAnsi" w:hAnsiTheme="majorHAnsi"/>
          <w:i/>
          <w:sz w:val="19"/>
          <w:szCs w:val="19"/>
        </w:rPr>
        <w:t>But the hour is coming, and is now here, when the true worshipers will worship the Father in spirit and truth, for the Father is seeking such people to worship him.</w:t>
      </w:r>
      <w:r>
        <w:rPr>
          <w:rFonts w:asciiTheme="majorHAnsi" w:hAnsiTheme="majorHAnsi"/>
          <w:i/>
          <w:sz w:val="19"/>
          <w:szCs w:val="19"/>
        </w:rPr>
        <w:t>”</w:t>
      </w:r>
    </w:p>
    <w:p w14:paraId="7CB90BB6" w14:textId="1F6669F0" w:rsidR="000B6802" w:rsidRPr="00967961" w:rsidRDefault="00967961" w:rsidP="00967961">
      <w:pPr>
        <w:spacing w:after="0"/>
        <w:jc w:val="both"/>
        <w:rPr>
          <w:rFonts w:asciiTheme="majorHAnsi" w:hAnsiTheme="majorHAnsi"/>
          <w:b/>
          <w:bCs/>
          <w:iCs/>
          <w:sz w:val="19"/>
          <w:szCs w:val="19"/>
        </w:rPr>
      </w:pPr>
      <w:r w:rsidRPr="00967961">
        <w:rPr>
          <w:rFonts w:asciiTheme="majorHAnsi" w:hAnsiTheme="majorHAnsi"/>
          <w:b/>
          <w:bCs/>
          <w:iCs/>
          <w:sz w:val="19"/>
          <w:szCs w:val="19"/>
        </w:rPr>
        <w:t>Revelation 22:3</w:t>
      </w:r>
    </w:p>
    <w:p w14:paraId="52A97424" w14:textId="58F79A86" w:rsidR="00967961" w:rsidRDefault="00967961" w:rsidP="00C70CCA">
      <w:pPr>
        <w:jc w:val="both"/>
        <w:rPr>
          <w:rFonts w:asciiTheme="majorHAnsi" w:hAnsiTheme="majorHAnsi"/>
          <w:i/>
          <w:sz w:val="19"/>
          <w:szCs w:val="19"/>
        </w:rPr>
      </w:pPr>
      <w:r w:rsidRPr="00967961">
        <w:rPr>
          <w:rFonts w:asciiTheme="majorHAnsi" w:hAnsiTheme="majorHAnsi"/>
          <w:i/>
          <w:sz w:val="19"/>
          <w:szCs w:val="19"/>
        </w:rPr>
        <w:t>No longer will there be anything accursed, but the throne of God and of the Lamb will be in it, and his servants will worship him.</w:t>
      </w:r>
    </w:p>
    <w:sectPr w:rsidR="00967961"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E510" w14:textId="77777777" w:rsidR="004E31B8" w:rsidRDefault="004E31B8" w:rsidP="00972618">
      <w:pPr>
        <w:spacing w:after="0" w:line="240" w:lineRule="auto"/>
      </w:pPr>
      <w:r>
        <w:separator/>
      </w:r>
    </w:p>
  </w:endnote>
  <w:endnote w:type="continuationSeparator" w:id="0">
    <w:p w14:paraId="67695BDA" w14:textId="77777777" w:rsidR="004E31B8" w:rsidRDefault="004E31B8"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2230" w14:textId="77777777" w:rsidR="004E31B8" w:rsidRDefault="004E31B8" w:rsidP="00972618">
      <w:pPr>
        <w:spacing w:after="0" w:line="240" w:lineRule="auto"/>
      </w:pPr>
      <w:r>
        <w:separator/>
      </w:r>
    </w:p>
  </w:footnote>
  <w:footnote w:type="continuationSeparator" w:id="0">
    <w:p w14:paraId="1C8CAC28" w14:textId="77777777" w:rsidR="004E31B8" w:rsidRDefault="004E31B8"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802"/>
    <w:rsid w:val="000B6CD5"/>
    <w:rsid w:val="000B7917"/>
    <w:rsid w:val="000C1FC8"/>
    <w:rsid w:val="000C20E3"/>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4E0E"/>
    <w:rsid w:val="0018776E"/>
    <w:rsid w:val="00190FD7"/>
    <w:rsid w:val="00191CED"/>
    <w:rsid w:val="001922D9"/>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75B5A"/>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C7C85"/>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74AC9"/>
    <w:rsid w:val="0038085E"/>
    <w:rsid w:val="0038173D"/>
    <w:rsid w:val="00387A6B"/>
    <w:rsid w:val="00390750"/>
    <w:rsid w:val="0039509E"/>
    <w:rsid w:val="003A68D5"/>
    <w:rsid w:val="003B0D13"/>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90466"/>
    <w:rsid w:val="004A00C5"/>
    <w:rsid w:val="004A0DC6"/>
    <w:rsid w:val="004A1CCC"/>
    <w:rsid w:val="004A2F94"/>
    <w:rsid w:val="004A3911"/>
    <w:rsid w:val="004A75A6"/>
    <w:rsid w:val="004B01DC"/>
    <w:rsid w:val="004B3BE6"/>
    <w:rsid w:val="004B6553"/>
    <w:rsid w:val="004B66BD"/>
    <w:rsid w:val="004B6F42"/>
    <w:rsid w:val="004C2A9F"/>
    <w:rsid w:val="004C6265"/>
    <w:rsid w:val="004C7953"/>
    <w:rsid w:val="004C7F2A"/>
    <w:rsid w:val="004D21E4"/>
    <w:rsid w:val="004D221C"/>
    <w:rsid w:val="004D32FF"/>
    <w:rsid w:val="004D6053"/>
    <w:rsid w:val="004D6963"/>
    <w:rsid w:val="004D798C"/>
    <w:rsid w:val="004D7BCC"/>
    <w:rsid w:val="004E31B8"/>
    <w:rsid w:val="004E3957"/>
    <w:rsid w:val="004E4FEE"/>
    <w:rsid w:val="004E67B2"/>
    <w:rsid w:val="004E69DA"/>
    <w:rsid w:val="004E6B75"/>
    <w:rsid w:val="004F0D8F"/>
    <w:rsid w:val="004F1CAF"/>
    <w:rsid w:val="004F72F3"/>
    <w:rsid w:val="0050019B"/>
    <w:rsid w:val="005015F8"/>
    <w:rsid w:val="0050443B"/>
    <w:rsid w:val="00504626"/>
    <w:rsid w:val="0051074B"/>
    <w:rsid w:val="005143CB"/>
    <w:rsid w:val="00524BCD"/>
    <w:rsid w:val="005256F4"/>
    <w:rsid w:val="00527FD0"/>
    <w:rsid w:val="00531B00"/>
    <w:rsid w:val="005345DE"/>
    <w:rsid w:val="005378D8"/>
    <w:rsid w:val="00543112"/>
    <w:rsid w:val="00552C6F"/>
    <w:rsid w:val="00554B36"/>
    <w:rsid w:val="00554F89"/>
    <w:rsid w:val="00555A0F"/>
    <w:rsid w:val="00555EC1"/>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045"/>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0A87"/>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15E42"/>
    <w:rsid w:val="00724028"/>
    <w:rsid w:val="00727CDA"/>
    <w:rsid w:val="007307E2"/>
    <w:rsid w:val="00735B12"/>
    <w:rsid w:val="00736F40"/>
    <w:rsid w:val="00741104"/>
    <w:rsid w:val="00741F4D"/>
    <w:rsid w:val="00743798"/>
    <w:rsid w:val="007447A3"/>
    <w:rsid w:val="007551F4"/>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475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3986"/>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67961"/>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3928"/>
    <w:rsid w:val="009C5332"/>
    <w:rsid w:val="009C7D9B"/>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37542"/>
    <w:rsid w:val="00A4203D"/>
    <w:rsid w:val="00A53949"/>
    <w:rsid w:val="00A5436A"/>
    <w:rsid w:val="00A56D13"/>
    <w:rsid w:val="00A57DE2"/>
    <w:rsid w:val="00A60A0C"/>
    <w:rsid w:val="00A6240B"/>
    <w:rsid w:val="00A6380F"/>
    <w:rsid w:val="00A65CAE"/>
    <w:rsid w:val="00A66408"/>
    <w:rsid w:val="00A71621"/>
    <w:rsid w:val="00A718AA"/>
    <w:rsid w:val="00A7200E"/>
    <w:rsid w:val="00A757C3"/>
    <w:rsid w:val="00A85711"/>
    <w:rsid w:val="00A915F3"/>
    <w:rsid w:val="00A9449E"/>
    <w:rsid w:val="00A96A4A"/>
    <w:rsid w:val="00A97133"/>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628C0"/>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4D7"/>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CCA"/>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A5BB1"/>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95B"/>
    <w:rsid w:val="00D60CDA"/>
    <w:rsid w:val="00D62A1B"/>
    <w:rsid w:val="00D6409D"/>
    <w:rsid w:val="00D73380"/>
    <w:rsid w:val="00D73C73"/>
    <w:rsid w:val="00D7425B"/>
    <w:rsid w:val="00D77DD4"/>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3E9E"/>
    <w:rsid w:val="00DE02D4"/>
    <w:rsid w:val="00DE3690"/>
    <w:rsid w:val="00DE3EDA"/>
    <w:rsid w:val="00DE4490"/>
    <w:rsid w:val="00DE65E7"/>
    <w:rsid w:val="00DE720E"/>
    <w:rsid w:val="00DE7DF9"/>
    <w:rsid w:val="00DF326F"/>
    <w:rsid w:val="00DF5B88"/>
    <w:rsid w:val="00DF69DB"/>
    <w:rsid w:val="00E11B9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4973"/>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3</cp:revision>
  <cp:lastPrinted>2025-07-02T20:41:00Z</cp:lastPrinted>
  <dcterms:created xsi:type="dcterms:W3CDTF">2025-09-25T18:21:00Z</dcterms:created>
  <dcterms:modified xsi:type="dcterms:W3CDTF">2025-09-25T18:22:00Z</dcterms:modified>
</cp:coreProperties>
</file>