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7D320C6A" w:rsidR="004861F5" w:rsidRPr="003B5394" w:rsidRDefault="00B13FAE" w:rsidP="00B47190">
      <w:pPr>
        <w:rPr>
          <w:b/>
          <w:bCs/>
        </w:rPr>
      </w:pPr>
      <w:r>
        <w:rPr>
          <w:b/>
          <w:bCs/>
        </w:rPr>
        <w:t>Read Revelation 1</w:t>
      </w:r>
      <w:r w:rsidR="00DD3762">
        <w:rPr>
          <w:b/>
          <w:bCs/>
        </w:rPr>
        <w:t>6:</w:t>
      </w:r>
      <w:r w:rsidR="0030042C">
        <w:rPr>
          <w:b/>
          <w:bCs/>
        </w:rPr>
        <w:t>1-3. Also, review chapter 8 and the 7 Trumpet judgments.</w:t>
      </w:r>
    </w:p>
    <w:p w14:paraId="768E8119" w14:textId="67AA7E57" w:rsidR="00A97A90" w:rsidRPr="00D0256F" w:rsidRDefault="00B13FAE" w:rsidP="00D0256F">
      <w:pPr>
        <w:spacing w:before="100" w:beforeAutospacing="1" w:after="100" w:afterAutospacing="1" w:line="240" w:lineRule="auto"/>
        <w:rPr>
          <w:rFonts w:eastAsia="Times New Roman" w:cs="Times New Roman"/>
          <w:kern w:val="0"/>
          <w14:ligatures w14:val="none"/>
        </w:rPr>
      </w:pPr>
      <w:r w:rsidRPr="0002291D">
        <w:rPr>
          <w:b/>
          <w:bCs/>
        </w:rPr>
        <w:t>Discuss</w:t>
      </w:r>
      <w:r w:rsidR="00B51651" w:rsidRPr="0002291D">
        <w:rPr>
          <w:b/>
          <w:bCs/>
        </w:rPr>
        <w:t xml:space="preserve">ion: </w:t>
      </w:r>
      <w:r w:rsidR="0030042C">
        <w:t xml:space="preserve">In chapter 8 what was the result of these 7 Trumpet judgments? What should the people have </w:t>
      </w:r>
      <w:r w:rsidR="001F3E81">
        <w:t>learned</w:t>
      </w:r>
      <w:r w:rsidR="0030042C">
        <w:t xml:space="preserve"> from that? In chapter 16 we come to the Bowl judgments. What are the Bowl judgments? If you look at chapter </w:t>
      </w:r>
      <w:r w:rsidR="00D0256F">
        <w:t xml:space="preserve">8 </w:t>
      </w:r>
      <w:r w:rsidR="0030042C">
        <w:t xml:space="preserve">and </w:t>
      </w:r>
      <w:r w:rsidR="001F3E81">
        <w:t>16,</w:t>
      </w:r>
      <w:r w:rsidR="0030042C">
        <w:t xml:space="preserve"> what can you </w:t>
      </w:r>
      <w:r w:rsidR="00D0256F">
        <w:t>conclude about God’s character?</w:t>
      </w:r>
      <w:r w:rsidR="00D0256F">
        <w:rPr>
          <w:rFonts w:eastAsia="Times New Roman" w:cs="Times New Roman"/>
          <w:kern w:val="0"/>
          <w14:ligatures w14:val="none"/>
        </w:rPr>
        <w:t xml:space="preserve"> Who are the recipients of the first bowl? </w:t>
      </w:r>
      <w:r w:rsidR="00D0256F" w:rsidRPr="002D4D0D">
        <w:t>How does this specific targeting defend God’s justice during the Tribulation?</w:t>
      </w:r>
      <w:r w:rsidR="00D0256F">
        <w:t xml:space="preserve"> Discuss how who we worship has tangible consequences. Why is this important in our lives?</w:t>
      </w:r>
    </w:p>
    <w:p w14:paraId="1AC11977" w14:textId="6ED3999E" w:rsidR="00DD3762" w:rsidRPr="007A0145" w:rsidRDefault="00FA7940" w:rsidP="00DD3762">
      <w:r w:rsidRPr="0002291D">
        <w:rPr>
          <w:b/>
          <w:bCs/>
        </w:rPr>
        <w:t>Application Discussion:</w:t>
      </w:r>
      <w:r w:rsidR="00D0256F" w:rsidRPr="009D5BF4">
        <w:t xml:space="preserve"> Examine areas of your life where you might be ignoring "partial" warnings or "small" consequences. Don't wait for a crisis to reach its climax before seeking correction or spiritual alignment.</w:t>
      </w:r>
    </w:p>
    <w:p w14:paraId="7CFA9863" w14:textId="713DB405" w:rsidR="00BF586A" w:rsidRPr="007A0145" w:rsidRDefault="00BF586A" w:rsidP="00BF586A"/>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6CCCDF4B" w14:textId="703F57B0" w:rsidR="0021381F" w:rsidRPr="004861F5" w:rsidRDefault="00B85407" w:rsidP="0021381F">
      <w:r>
        <w:rPr>
          <w:b/>
          <w:bCs/>
        </w:rPr>
        <w:t>Read Revelation 1</w:t>
      </w:r>
      <w:r w:rsidR="00DD3762">
        <w:rPr>
          <w:b/>
          <w:bCs/>
        </w:rPr>
        <w:t>6:</w:t>
      </w:r>
      <w:r w:rsidR="002761FB">
        <w:rPr>
          <w:b/>
          <w:bCs/>
        </w:rPr>
        <w:t>4-1</w:t>
      </w:r>
      <w:r w:rsidR="0001183A">
        <w:rPr>
          <w:b/>
          <w:bCs/>
        </w:rPr>
        <w:t>1</w:t>
      </w:r>
      <w:r w:rsidR="002761FB">
        <w:rPr>
          <w:b/>
          <w:bCs/>
        </w:rPr>
        <w:t>.</w:t>
      </w:r>
    </w:p>
    <w:p w14:paraId="4D48C258" w14:textId="0CD0BE31" w:rsidR="007E1928" w:rsidRPr="009E3B5A" w:rsidRDefault="009E3B5A" w:rsidP="007E1928">
      <w:r>
        <w:rPr>
          <w:b/>
          <w:bCs/>
        </w:rPr>
        <w:t xml:space="preserve">First </w:t>
      </w:r>
      <w:r w:rsidR="00565370">
        <w:rPr>
          <w:b/>
          <w:bCs/>
        </w:rPr>
        <w:t>Discuss</w:t>
      </w:r>
      <w:r>
        <w:rPr>
          <w:b/>
          <w:bCs/>
        </w:rPr>
        <w:t>ion:</w:t>
      </w:r>
      <w:r w:rsidR="00EB3C3A">
        <w:rPr>
          <w:b/>
          <w:bCs/>
        </w:rPr>
        <w:t xml:space="preserve"> </w:t>
      </w:r>
      <w:r w:rsidR="002761FB" w:rsidRPr="00C959F9">
        <w:t>Why is it often difficult for us to reconcile the idea of a "loving God" with the "God of judgment" seen in Revelation? How does the angel's statement in verse 6</w:t>
      </w:r>
      <w:r w:rsidR="001F3E81">
        <w:t xml:space="preserve"> - </w:t>
      </w:r>
      <w:r w:rsidR="002761FB" w:rsidRPr="00C959F9">
        <w:t xml:space="preserve">"they deserve </w:t>
      </w:r>
      <w:r w:rsidR="001F3E81" w:rsidRPr="00C959F9">
        <w:t>it”</w:t>
      </w:r>
      <w:r w:rsidR="001F3E81">
        <w:t xml:space="preserve"> - </w:t>
      </w:r>
      <w:r w:rsidR="002761FB" w:rsidRPr="00C959F9">
        <w:t>change your perspective on the necessity of justice?</w:t>
      </w:r>
      <w:r w:rsidR="002761FB">
        <w:t xml:space="preserve"> Discuss how you would respond to those who say </w:t>
      </w:r>
      <w:r w:rsidR="002761FB" w:rsidRPr="00C959F9">
        <w:t>we can trust God's inherent nature to be perfectly just in every scenario.</w:t>
      </w:r>
    </w:p>
    <w:p w14:paraId="5FF7EC84" w14:textId="08927AFE" w:rsidR="00E74652" w:rsidRPr="00E74652" w:rsidRDefault="00E74652" w:rsidP="007E1928">
      <w:r w:rsidRPr="00E74652">
        <w:rPr>
          <w:b/>
          <w:bCs/>
        </w:rPr>
        <w:t>Second Discussion:</w:t>
      </w:r>
      <w:r>
        <w:rPr>
          <w:b/>
          <w:bCs/>
        </w:rPr>
        <w:t xml:space="preserve"> </w:t>
      </w:r>
      <w:r w:rsidR="0001183A" w:rsidRPr="0001183A">
        <w:t xml:space="preserve">What do verses 9 &amp; 11 tell us? </w:t>
      </w:r>
      <w:r w:rsidR="0001183A">
        <w:t xml:space="preserve">What is the dichotomy you see here? How can those experiencing pain and trials that are results of the lifestyle they are choosing to live not see this and come to the one true and saving God? Look back on your life, or the life of someone you really care about and discuss your experience with this. </w:t>
      </w:r>
      <w:r w:rsidR="0001183A" w:rsidRPr="00C959F9">
        <w:t xml:space="preserve">Pastor </w:t>
      </w:r>
      <w:r w:rsidR="0001183A">
        <w:t xml:space="preserve">Chuck </w:t>
      </w:r>
      <w:r w:rsidR="0001183A" w:rsidRPr="00C959F9">
        <w:t xml:space="preserve">Smith </w:t>
      </w:r>
      <w:r w:rsidR="0001183A">
        <w:t xml:space="preserve">has stated many times </w:t>
      </w:r>
      <w:r w:rsidR="0001183A" w:rsidRPr="00C959F9">
        <w:t xml:space="preserve">that judgment rarely converts the wicked; rather, it is the </w:t>
      </w:r>
      <w:r w:rsidR="0001183A" w:rsidRPr="00C959F9">
        <w:rPr>
          <w:b/>
          <w:bCs/>
        </w:rPr>
        <w:t>goodness of God</w:t>
      </w:r>
      <w:r w:rsidR="0001183A" w:rsidRPr="00C959F9">
        <w:t xml:space="preserve"> (</w:t>
      </w:r>
      <w:r w:rsidR="0001183A">
        <w:t xml:space="preserve">read </w:t>
      </w:r>
      <w:r w:rsidR="0001183A" w:rsidRPr="00C959F9">
        <w:t>Romans 2:4) that leads to true repentance.</w:t>
      </w:r>
      <w:r w:rsidR="0001183A">
        <w:t xml:space="preserve"> Is this your experience (whether your conversion story or what you’ve seen work in others’ lives). </w:t>
      </w:r>
      <w:r w:rsidR="0001183A" w:rsidRPr="00C959F9">
        <w:t>Have you ever experienced a "trial by fire" that made you feel like cursing God rather than turning to Him? Why do you think pain sometimes makes people harder instead of softer?</w:t>
      </w:r>
    </w:p>
    <w:p w14:paraId="4AF80980" w14:textId="653137CB" w:rsidR="00E115E2" w:rsidRPr="00FD0A60" w:rsidRDefault="004861F5" w:rsidP="00E115E2">
      <w:r w:rsidRPr="004861F5">
        <w:rPr>
          <w:b/>
          <w:bCs/>
        </w:rPr>
        <w:t>Application:</w:t>
      </w:r>
      <w:r w:rsidR="004023F0" w:rsidRPr="00EA3DDD">
        <w:t xml:space="preserve"> </w:t>
      </w:r>
      <w:r w:rsidR="0001183A">
        <w:t xml:space="preserve">Do you have an </w:t>
      </w:r>
      <w:r w:rsidR="0001183A" w:rsidRPr="00C959F9">
        <w:rPr>
          <w:b/>
          <w:bCs/>
        </w:rPr>
        <w:t>Evangelistic Focus</w:t>
      </w:r>
      <w:r w:rsidR="0001183A">
        <w:rPr>
          <w:b/>
          <w:bCs/>
        </w:rPr>
        <w:t xml:space="preserve"> </w:t>
      </w:r>
      <w:r w:rsidR="0001183A">
        <w:t>in everyday conversations? If not, try shifting your focus.</w:t>
      </w:r>
      <w:r w:rsidR="0001183A" w:rsidRPr="00C959F9">
        <w:t xml:space="preserve"> Instead of trying to "scare" people into heaven with "fire and brimstone," look for ways to demonstrate the goodness and kindness of God to those around you this week. Use grace as your primary tool to open a door for someone else’s repentance.</w:t>
      </w:r>
    </w:p>
    <w:p w14:paraId="12560478" w14:textId="67BF4AA6" w:rsidR="00F2500C" w:rsidRPr="004861F5" w:rsidRDefault="00F2500C" w:rsidP="004861F5">
      <w:pPr>
        <w:rPr>
          <w:b/>
          <w:bCs/>
        </w:rPr>
      </w:pPr>
      <w:r w:rsidRPr="00F2500C">
        <w:rPr>
          <w:b/>
          <w:bCs/>
        </w:rPr>
        <w:lastRenderedPageBreak/>
        <w:t>Notes:</w:t>
      </w:r>
    </w:p>
    <w:p w14:paraId="797D6359" w14:textId="77777777" w:rsidR="00F2500C" w:rsidRDefault="00F2500C" w:rsidP="004861F5">
      <w:pPr>
        <w:rPr>
          <w:b/>
          <w:bCs/>
        </w:rPr>
      </w:pPr>
    </w:p>
    <w:p w14:paraId="5DA9CB03" w14:textId="77777777" w:rsidR="00313B1A" w:rsidRDefault="00313B1A" w:rsidP="004861F5">
      <w:pPr>
        <w:rPr>
          <w:b/>
          <w:bCs/>
        </w:rPr>
      </w:pPr>
    </w:p>
    <w:p w14:paraId="1801E667" w14:textId="77777777" w:rsidR="001579D8" w:rsidRDefault="001579D8" w:rsidP="004861F5">
      <w:pPr>
        <w:rPr>
          <w:b/>
          <w:bCs/>
        </w:rPr>
      </w:pPr>
    </w:p>
    <w:p w14:paraId="62698474" w14:textId="6ADE5BC8" w:rsidR="007D3F72" w:rsidRDefault="001579D8" w:rsidP="004861F5">
      <w:pPr>
        <w:rPr>
          <w:b/>
          <w:bCs/>
        </w:rPr>
      </w:pPr>
      <w:r>
        <w:rPr>
          <w:b/>
          <w:bCs/>
        </w:rPr>
        <w:t>Read Revelation</w:t>
      </w:r>
      <w:r w:rsidR="00A42576">
        <w:rPr>
          <w:b/>
          <w:bCs/>
        </w:rPr>
        <w:t xml:space="preserve"> 1</w:t>
      </w:r>
      <w:r w:rsidR="00DD3762">
        <w:rPr>
          <w:b/>
          <w:bCs/>
        </w:rPr>
        <w:t>6:</w:t>
      </w:r>
      <w:r w:rsidR="00B93A4C">
        <w:rPr>
          <w:b/>
          <w:bCs/>
        </w:rPr>
        <w:t>12-17.</w:t>
      </w:r>
    </w:p>
    <w:p w14:paraId="4910967A" w14:textId="091FAC2A" w:rsidR="00AC052D" w:rsidRDefault="00313B1A" w:rsidP="00B43119">
      <w:r>
        <w:rPr>
          <w:b/>
          <w:bCs/>
        </w:rPr>
        <w:t xml:space="preserve"> First </w:t>
      </w:r>
      <w:r w:rsidR="004861F5" w:rsidRPr="004861F5">
        <w:rPr>
          <w:b/>
          <w:bCs/>
        </w:rPr>
        <w:t>Discus</w:t>
      </w:r>
      <w:r w:rsidR="00AC052D">
        <w:rPr>
          <w:b/>
          <w:bCs/>
        </w:rPr>
        <w:t xml:space="preserve">sion: </w:t>
      </w:r>
      <w:r w:rsidR="00AC052D">
        <w:t xml:space="preserve">if we look at world events going on right now, </w:t>
      </w:r>
      <w:r w:rsidR="001F3E81">
        <w:t>for</w:t>
      </w:r>
      <w:r w:rsidR="00AC052D">
        <w:t xml:space="preserve"> example</w:t>
      </w:r>
      <w:r w:rsidR="001F3E81">
        <w:t>,</w:t>
      </w:r>
      <w:r w:rsidR="00AC052D">
        <w:t xml:space="preserve"> where Iran has killed over 50,000 of its own citizens over a </w:t>
      </w:r>
      <w:r w:rsidR="001F3E81">
        <w:t>brief</w:t>
      </w:r>
      <w:r w:rsidR="00AC052D">
        <w:t xml:space="preserve"> period, how do you explain these types of things? </w:t>
      </w:r>
      <w:r w:rsidR="00AC052D" w:rsidRPr="002767C7">
        <w:t>How do we distinguish between mere political disagreement and spiritual darkness influencing world events?</w:t>
      </w:r>
      <w:r w:rsidR="00AC052D">
        <w:t xml:space="preserve"> What is your initial reaction when you see things like this?</w:t>
      </w:r>
    </w:p>
    <w:p w14:paraId="6DCB0557" w14:textId="3D488523" w:rsidR="00313B1A" w:rsidRPr="002767C7" w:rsidRDefault="00313B1A" w:rsidP="00313B1A">
      <w:r>
        <w:rPr>
          <w:b/>
          <w:bCs/>
        </w:rPr>
        <w:t xml:space="preserve">Second </w:t>
      </w:r>
      <w:r w:rsidRPr="004861F5">
        <w:rPr>
          <w:b/>
          <w:bCs/>
        </w:rPr>
        <w:t>Discus</w:t>
      </w:r>
      <w:r>
        <w:rPr>
          <w:b/>
          <w:bCs/>
        </w:rPr>
        <w:t xml:space="preserve">sion: </w:t>
      </w:r>
      <w:r w:rsidRPr="00313B1A">
        <w:t xml:space="preserve">Read verse 15. </w:t>
      </w:r>
      <w:r>
        <w:t xml:space="preserve">Discuss what it means to </w:t>
      </w:r>
      <w:r w:rsidRPr="002767C7">
        <w:t>"keep your garments" so as not to be found "naked" or ashamed at His return.</w:t>
      </w:r>
      <w:r>
        <w:t xml:space="preserve"> How does that look in your life? </w:t>
      </w:r>
      <w:r w:rsidRPr="002767C7">
        <w:t>What does it mean to "keep your garments" in a world that is increasingly chaotic and spiritually distracting?</w:t>
      </w:r>
      <w:r>
        <w:t xml:space="preserve"> </w:t>
      </w:r>
      <w:r w:rsidRPr="002767C7">
        <w:t>How does knowing that God is in total control of the "final chapter" change how you view the "scary" headlines of today?</w:t>
      </w:r>
    </w:p>
    <w:p w14:paraId="6B751723" w14:textId="2098BA25" w:rsidR="00313B1A" w:rsidRDefault="00313B1A" w:rsidP="00B43119">
      <w:pPr>
        <w:rPr>
          <w:b/>
          <w:bCs/>
        </w:rPr>
      </w:pPr>
    </w:p>
    <w:p w14:paraId="185DC870" w14:textId="285BF93B" w:rsidR="00B43119" w:rsidRDefault="004861F5" w:rsidP="00B43119">
      <w:r w:rsidRPr="004861F5">
        <w:rPr>
          <w:b/>
          <w:bCs/>
        </w:rPr>
        <w:t>Application</w:t>
      </w:r>
      <w:r w:rsidR="00AC052D">
        <w:rPr>
          <w:b/>
          <w:bCs/>
        </w:rPr>
        <w:t xml:space="preserve">: </w:t>
      </w:r>
      <w:r w:rsidR="006C4DFB" w:rsidRPr="00AC052D">
        <w:t>Discuss</w:t>
      </w:r>
      <w:r w:rsidR="00AC052D">
        <w:t xml:space="preserve"> p</w:t>
      </w:r>
      <w:r w:rsidR="00AC052D" w:rsidRPr="002767C7">
        <w:t>ractic</w:t>
      </w:r>
      <w:r w:rsidR="00AC052D">
        <w:t>ing</w:t>
      </w:r>
      <w:r w:rsidR="00AC052D" w:rsidRPr="002767C7">
        <w:t xml:space="preserve"> </w:t>
      </w:r>
      <w:r w:rsidR="00AC052D" w:rsidRPr="002767C7">
        <w:rPr>
          <w:b/>
          <w:bCs/>
        </w:rPr>
        <w:t>Spiritual Discernment.</w:t>
      </w:r>
      <w:r w:rsidR="00AC052D" w:rsidRPr="002767C7">
        <w:t xml:space="preserve"> Instead of merely reacting to news with anger or fear, commit to praying for "those in high places" (1 Timothy 2:1-2). Ask God for the wisdom to see the spiritual roots of global conflict and to avoid being swept up in the deceptions of the age.</w:t>
      </w:r>
      <w:r w:rsidR="00AC052D">
        <w:t xml:space="preserve"> </w:t>
      </w:r>
      <w:r w:rsidR="00AC052D" w:rsidRPr="002767C7">
        <w:t xml:space="preserve">Maintain </w:t>
      </w:r>
      <w:r w:rsidR="00AC052D" w:rsidRPr="002767C7">
        <w:rPr>
          <w:b/>
          <w:bCs/>
        </w:rPr>
        <w:t>Spiritual Readiness.</w:t>
      </w:r>
      <w:r w:rsidR="00AC052D" w:rsidRPr="002767C7">
        <w:t xml:space="preserve"> Evaluate your daily habits. If Christ were to return today, are there "garments" (behaviors, secrets, or attitudes) you would be ashamed of? Choose one area of your life to "cleanse" this week through confession and a renewed focus on Christ’s presence.</w:t>
      </w:r>
    </w:p>
    <w:p w14:paraId="1E47EEDE" w14:textId="732EE0BA" w:rsidR="00313B1A" w:rsidRPr="002767C7" w:rsidRDefault="00313B1A" w:rsidP="00313B1A">
      <w:r>
        <w:t>Finally, discuss trading</w:t>
      </w:r>
      <w:r w:rsidRPr="002767C7">
        <w:t xml:space="preserve"> </w:t>
      </w:r>
      <w:r w:rsidRPr="002767C7">
        <w:rPr>
          <w:b/>
          <w:bCs/>
        </w:rPr>
        <w:t>Anxiety for Authority.</w:t>
      </w:r>
      <w:r w:rsidRPr="002767C7">
        <w:t xml:space="preserve"> Remind yourself that the climax of history is not determined by human or demonic forces, but by the King of Kings. Use this perspective to share hope with someone who is currently fearful about the future.</w:t>
      </w:r>
    </w:p>
    <w:p w14:paraId="18A72127" w14:textId="0B8F67E8" w:rsidR="00E73CA5" w:rsidRPr="00543A58" w:rsidRDefault="00E73CA5" w:rsidP="004861F5">
      <w:r w:rsidRPr="00E73CA5">
        <w:rPr>
          <w:b/>
          <w:bCs/>
        </w:rPr>
        <w:t>Notes:</w:t>
      </w:r>
    </w:p>
    <w:p w14:paraId="13A61F3D" w14:textId="77777777" w:rsidR="00E73CA5" w:rsidRDefault="00E73CA5" w:rsidP="004861F5"/>
    <w:p w14:paraId="69C3B491" w14:textId="6FFD78AE" w:rsidR="00A42576" w:rsidRDefault="00A42576" w:rsidP="004861F5"/>
    <w:sectPr w:rsidR="00A425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0A0A" w14:textId="77777777" w:rsidR="00C85379" w:rsidRDefault="00C85379" w:rsidP="00B13FAE">
      <w:pPr>
        <w:spacing w:after="0" w:line="240" w:lineRule="auto"/>
      </w:pPr>
      <w:r>
        <w:separator/>
      </w:r>
    </w:p>
  </w:endnote>
  <w:endnote w:type="continuationSeparator" w:id="0">
    <w:p w14:paraId="32C961E9" w14:textId="77777777" w:rsidR="00C85379" w:rsidRDefault="00C85379"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482C" w14:textId="77777777" w:rsidR="00C85379" w:rsidRDefault="00C85379" w:rsidP="00B13FAE">
      <w:pPr>
        <w:spacing w:after="0" w:line="240" w:lineRule="auto"/>
      </w:pPr>
      <w:r>
        <w:separator/>
      </w:r>
    </w:p>
  </w:footnote>
  <w:footnote w:type="continuationSeparator" w:id="0">
    <w:p w14:paraId="4F4B554A" w14:textId="77777777" w:rsidR="00C85379" w:rsidRDefault="00C85379"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3F02570E" w:rsidR="00B13FAE" w:rsidRDefault="00B13FAE" w:rsidP="00B13FAE">
    <w:pPr>
      <w:pStyle w:val="Header"/>
      <w:jc w:val="center"/>
    </w:pPr>
    <w:r>
      <w:t xml:space="preserve">Revelation Chapter </w:t>
    </w:r>
    <w:r w:rsidR="00CB0856">
      <w:t>1</w:t>
    </w:r>
    <w:r w:rsidR="00DD376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15AD2"/>
    <w:multiLevelType w:val="multilevel"/>
    <w:tmpl w:val="C77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631B0"/>
    <w:multiLevelType w:val="multilevel"/>
    <w:tmpl w:val="B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B3CB7"/>
    <w:multiLevelType w:val="multilevel"/>
    <w:tmpl w:val="DF6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2628B"/>
    <w:multiLevelType w:val="multilevel"/>
    <w:tmpl w:val="5C5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10"/>
  </w:num>
  <w:num w:numId="2" w16cid:durableId="1809978018">
    <w:abstractNumId w:val="15"/>
  </w:num>
  <w:num w:numId="3" w16cid:durableId="1157114120">
    <w:abstractNumId w:val="1"/>
  </w:num>
  <w:num w:numId="4" w16cid:durableId="888226425">
    <w:abstractNumId w:val="19"/>
  </w:num>
  <w:num w:numId="5" w16cid:durableId="1783567640">
    <w:abstractNumId w:val="20"/>
  </w:num>
  <w:num w:numId="6" w16cid:durableId="1086457088">
    <w:abstractNumId w:val="14"/>
  </w:num>
  <w:num w:numId="7" w16cid:durableId="2112891809">
    <w:abstractNumId w:val="27"/>
  </w:num>
  <w:num w:numId="8" w16cid:durableId="816144012">
    <w:abstractNumId w:val="26"/>
  </w:num>
  <w:num w:numId="9" w16cid:durableId="548956338">
    <w:abstractNumId w:val="22"/>
  </w:num>
  <w:num w:numId="10" w16cid:durableId="1075277211">
    <w:abstractNumId w:val="23"/>
  </w:num>
  <w:num w:numId="11" w16cid:durableId="1489982827">
    <w:abstractNumId w:val="7"/>
  </w:num>
  <w:num w:numId="12" w16cid:durableId="125591561">
    <w:abstractNumId w:val="25"/>
  </w:num>
  <w:num w:numId="13" w16cid:durableId="181746628">
    <w:abstractNumId w:val="0"/>
  </w:num>
  <w:num w:numId="14" w16cid:durableId="58066759">
    <w:abstractNumId w:val="2"/>
  </w:num>
  <w:num w:numId="15" w16cid:durableId="1147822742">
    <w:abstractNumId w:val="4"/>
  </w:num>
  <w:num w:numId="16" w16cid:durableId="1904556338">
    <w:abstractNumId w:val="6"/>
  </w:num>
  <w:num w:numId="17" w16cid:durableId="1250192867">
    <w:abstractNumId w:val="3"/>
  </w:num>
  <w:num w:numId="18" w16cid:durableId="1089348529">
    <w:abstractNumId w:val="11"/>
  </w:num>
  <w:num w:numId="19" w16cid:durableId="1040975292">
    <w:abstractNumId w:val="12"/>
  </w:num>
  <w:num w:numId="20" w16cid:durableId="1942103601">
    <w:abstractNumId w:val="18"/>
  </w:num>
  <w:num w:numId="21" w16cid:durableId="1526754094">
    <w:abstractNumId w:val="16"/>
  </w:num>
  <w:num w:numId="22" w16cid:durableId="1352142186">
    <w:abstractNumId w:val="24"/>
  </w:num>
  <w:num w:numId="23" w16cid:durableId="1281261187">
    <w:abstractNumId w:val="13"/>
  </w:num>
  <w:num w:numId="24" w16cid:durableId="1122966061">
    <w:abstractNumId w:val="17"/>
  </w:num>
  <w:num w:numId="25" w16cid:durableId="935285116">
    <w:abstractNumId w:val="9"/>
  </w:num>
  <w:num w:numId="26" w16cid:durableId="68701968">
    <w:abstractNumId w:val="8"/>
  </w:num>
  <w:num w:numId="27" w16cid:durableId="13457501">
    <w:abstractNumId w:val="21"/>
  </w:num>
  <w:num w:numId="28" w16cid:durableId="16262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1183A"/>
    <w:rsid w:val="0002291D"/>
    <w:rsid w:val="000237BF"/>
    <w:rsid w:val="00026352"/>
    <w:rsid w:val="000320C1"/>
    <w:rsid w:val="00062E30"/>
    <w:rsid w:val="000710BD"/>
    <w:rsid w:val="000C3267"/>
    <w:rsid w:val="001151C3"/>
    <w:rsid w:val="00144B37"/>
    <w:rsid w:val="00145718"/>
    <w:rsid w:val="001579D8"/>
    <w:rsid w:val="00165948"/>
    <w:rsid w:val="0019512B"/>
    <w:rsid w:val="001A7F36"/>
    <w:rsid w:val="001F3E81"/>
    <w:rsid w:val="001F4172"/>
    <w:rsid w:val="0021381F"/>
    <w:rsid w:val="002170A9"/>
    <w:rsid w:val="00231B1F"/>
    <w:rsid w:val="002761FB"/>
    <w:rsid w:val="00284C1E"/>
    <w:rsid w:val="002A0433"/>
    <w:rsid w:val="002D002E"/>
    <w:rsid w:val="002E1E49"/>
    <w:rsid w:val="002F096C"/>
    <w:rsid w:val="0030042C"/>
    <w:rsid w:val="00313B1A"/>
    <w:rsid w:val="003826E3"/>
    <w:rsid w:val="003A448E"/>
    <w:rsid w:val="003B5394"/>
    <w:rsid w:val="003F71CC"/>
    <w:rsid w:val="004023F0"/>
    <w:rsid w:val="00411322"/>
    <w:rsid w:val="00414D09"/>
    <w:rsid w:val="00434CD4"/>
    <w:rsid w:val="00437D37"/>
    <w:rsid w:val="004713E5"/>
    <w:rsid w:val="004861F5"/>
    <w:rsid w:val="004D45F8"/>
    <w:rsid w:val="005205BF"/>
    <w:rsid w:val="00543A58"/>
    <w:rsid w:val="0056429D"/>
    <w:rsid w:val="00565370"/>
    <w:rsid w:val="005C7AC0"/>
    <w:rsid w:val="005E459C"/>
    <w:rsid w:val="005E6648"/>
    <w:rsid w:val="00641069"/>
    <w:rsid w:val="006540D9"/>
    <w:rsid w:val="00691137"/>
    <w:rsid w:val="006C3C84"/>
    <w:rsid w:val="006C4DFB"/>
    <w:rsid w:val="006C7B04"/>
    <w:rsid w:val="006E64DE"/>
    <w:rsid w:val="00715828"/>
    <w:rsid w:val="0071721A"/>
    <w:rsid w:val="00730819"/>
    <w:rsid w:val="00735DDB"/>
    <w:rsid w:val="007427B1"/>
    <w:rsid w:val="007B3525"/>
    <w:rsid w:val="007C3DB2"/>
    <w:rsid w:val="007D3F72"/>
    <w:rsid w:val="007E1928"/>
    <w:rsid w:val="0082796A"/>
    <w:rsid w:val="00856546"/>
    <w:rsid w:val="00887450"/>
    <w:rsid w:val="008900C1"/>
    <w:rsid w:val="0089152F"/>
    <w:rsid w:val="008A482A"/>
    <w:rsid w:val="00934324"/>
    <w:rsid w:val="0094081B"/>
    <w:rsid w:val="0094329C"/>
    <w:rsid w:val="00964DB9"/>
    <w:rsid w:val="009A4A55"/>
    <w:rsid w:val="009B67E8"/>
    <w:rsid w:val="009D18E7"/>
    <w:rsid w:val="009D7634"/>
    <w:rsid w:val="009E3B5A"/>
    <w:rsid w:val="009E53A7"/>
    <w:rsid w:val="00A42576"/>
    <w:rsid w:val="00A71A0E"/>
    <w:rsid w:val="00A96CA1"/>
    <w:rsid w:val="00A97A90"/>
    <w:rsid w:val="00AA79C2"/>
    <w:rsid w:val="00AC052D"/>
    <w:rsid w:val="00B13FAE"/>
    <w:rsid w:val="00B33953"/>
    <w:rsid w:val="00B43119"/>
    <w:rsid w:val="00B47190"/>
    <w:rsid w:val="00B515B0"/>
    <w:rsid w:val="00B51651"/>
    <w:rsid w:val="00B80456"/>
    <w:rsid w:val="00B85407"/>
    <w:rsid w:val="00B9297F"/>
    <w:rsid w:val="00B93A4C"/>
    <w:rsid w:val="00BB5DA9"/>
    <w:rsid w:val="00BB77A0"/>
    <w:rsid w:val="00BD1E12"/>
    <w:rsid w:val="00BE6030"/>
    <w:rsid w:val="00BF586A"/>
    <w:rsid w:val="00C02AD5"/>
    <w:rsid w:val="00C208C5"/>
    <w:rsid w:val="00C46BBB"/>
    <w:rsid w:val="00C729E9"/>
    <w:rsid w:val="00C85379"/>
    <w:rsid w:val="00C85ABC"/>
    <w:rsid w:val="00CA0A41"/>
    <w:rsid w:val="00CB0856"/>
    <w:rsid w:val="00D0256F"/>
    <w:rsid w:val="00D059A2"/>
    <w:rsid w:val="00D25D76"/>
    <w:rsid w:val="00D31952"/>
    <w:rsid w:val="00D534A6"/>
    <w:rsid w:val="00D75905"/>
    <w:rsid w:val="00DD3762"/>
    <w:rsid w:val="00DF1E2A"/>
    <w:rsid w:val="00DF6102"/>
    <w:rsid w:val="00E006DD"/>
    <w:rsid w:val="00E07D2A"/>
    <w:rsid w:val="00E115E2"/>
    <w:rsid w:val="00E52D06"/>
    <w:rsid w:val="00E73CA5"/>
    <w:rsid w:val="00E74652"/>
    <w:rsid w:val="00E76819"/>
    <w:rsid w:val="00E83340"/>
    <w:rsid w:val="00EB3C3A"/>
    <w:rsid w:val="00EE6327"/>
    <w:rsid w:val="00F2500C"/>
    <w:rsid w:val="00F304C1"/>
    <w:rsid w:val="00F424F4"/>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4</cp:revision>
  <dcterms:created xsi:type="dcterms:W3CDTF">2026-02-28T19:27:00Z</dcterms:created>
  <dcterms:modified xsi:type="dcterms:W3CDTF">2026-03-02T02:45:00Z</dcterms:modified>
</cp:coreProperties>
</file>