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E374" w14:textId="1574EF57" w:rsidR="00924258" w:rsidRDefault="004F10BB" w:rsidP="00924258">
      <w:pPr>
        <w:rPr>
          <w:b/>
          <w:bCs/>
        </w:rPr>
      </w:pPr>
      <w:r>
        <w:rPr>
          <w:b/>
          <w:bCs/>
        </w:rPr>
        <w:t>R</w:t>
      </w:r>
      <w:r w:rsidR="00A44890" w:rsidRPr="008C567D">
        <w:rPr>
          <w:b/>
          <w:bCs/>
        </w:rPr>
        <w:t>ead</w:t>
      </w:r>
      <w:r w:rsidR="00A44890">
        <w:rPr>
          <w:b/>
          <w:bCs/>
        </w:rPr>
        <w:t xml:space="preserve"> </w:t>
      </w:r>
      <w:r w:rsidR="00B856CD">
        <w:rPr>
          <w:b/>
          <w:bCs/>
        </w:rPr>
        <w:t>Revelation</w:t>
      </w:r>
      <w:r w:rsidR="00084490">
        <w:rPr>
          <w:b/>
          <w:bCs/>
        </w:rPr>
        <w:t xml:space="preserve"> </w:t>
      </w:r>
      <w:r w:rsidR="00561954">
        <w:rPr>
          <w:b/>
          <w:bCs/>
        </w:rPr>
        <w:t>5:1-4</w:t>
      </w:r>
      <w:r w:rsidR="00084490">
        <w:rPr>
          <w:b/>
          <w:bCs/>
        </w:rPr>
        <w:t>.</w:t>
      </w:r>
      <w:r w:rsidR="00561954">
        <w:rPr>
          <w:b/>
          <w:bCs/>
        </w:rPr>
        <w:t xml:space="preserve"> </w:t>
      </w:r>
      <w:r w:rsidR="007F610A">
        <w:rPr>
          <w:b/>
          <w:bCs/>
        </w:rPr>
        <w:t>Also read</w:t>
      </w:r>
      <w:r w:rsidR="00561954">
        <w:rPr>
          <w:b/>
          <w:bCs/>
        </w:rPr>
        <w:t xml:space="preserve"> </w:t>
      </w:r>
      <w:r w:rsidR="00561954" w:rsidRPr="00662A63">
        <w:rPr>
          <w:b/>
          <w:bCs/>
        </w:rPr>
        <w:t>Daniel 12:4</w:t>
      </w:r>
      <w:r w:rsidR="00561954">
        <w:t>.</w:t>
      </w:r>
      <w:r w:rsidR="00084490">
        <w:rPr>
          <w:b/>
          <w:bCs/>
        </w:rPr>
        <w:t xml:space="preserve"> </w:t>
      </w:r>
      <w:r w:rsidR="00561954" w:rsidRPr="00662A63">
        <w:t xml:space="preserve">The sealed scroll </w:t>
      </w:r>
      <w:proofErr w:type="gramStart"/>
      <w:r w:rsidR="00561954" w:rsidRPr="00662A63">
        <w:t>is often viewed</w:t>
      </w:r>
      <w:proofErr w:type="gramEnd"/>
      <w:r w:rsidR="00561954" w:rsidRPr="00662A63">
        <w:t xml:space="preserve"> as the title deed, deeds, and judgments of the Earth, representing God’s sovereign </w:t>
      </w:r>
      <w:proofErr w:type="gramStart"/>
      <w:r w:rsidR="00561954" w:rsidRPr="00662A63">
        <w:t>plan for the future</w:t>
      </w:r>
      <w:proofErr w:type="gramEnd"/>
      <w:r w:rsidR="00561954" w:rsidRPr="00662A63">
        <w:t xml:space="preserve">. John's weeping (Rev 5:4) reveals the profound despair that God's ultimate plan for the redemption and culmination of history might </w:t>
      </w:r>
      <w:proofErr w:type="gramStart"/>
      <w:r w:rsidR="00561954" w:rsidRPr="00662A63">
        <w:t>be postponed</w:t>
      </w:r>
      <w:proofErr w:type="gramEnd"/>
      <w:r w:rsidR="00561954" w:rsidRPr="00662A63">
        <w:t xml:space="preserve"> or thwarted because no created being </w:t>
      </w:r>
      <w:proofErr w:type="gramStart"/>
      <w:r w:rsidR="00561954" w:rsidRPr="00662A63">
        <w:t>was found</w:t>
      </w:r>
      <w:proofErr w:type="gramEnd"/>
      <w:r w:rsidR="00561954" w:rsidRPr="00662A63">
        <w:t xml:space="preserve"> capable or worthy to execute it.</w:t>
      </w:r>
    </w:p>
    <w:p w14:paraId="443B851D" w14:textId="3A6E7297" w:rsidR="00A26696" w:rsidRDefault="00FD491D" w:rsidP="00561954">
      <w:pPr>
        <w:spacing w:line="278" w:lineRule="auto"/>
      </w:pPr>
      <w:r>
        <w:rPr>
          <w:b/>
          <w:bCs/>
        </w:rPr>
        <w:t>D</w:t>
      </w:r>
      <w:r w:rsidR="004F10BB" w:rsidRPr="008C567D">
        <w:rPr>
          <w:b/>
          <w:bCs/>
        </w:rPr>
        <w:t>iscussion</w:t>
      </w:r>
      <w:r w:rsidR="00A26696">
        <w:rPr>
          <w:b/>
          <w:bCs/>
        </w:rPr>
        <w:t xml:space="preserve">: </w:t>
      </w:r>
      <w:r w:rsidR="00A26696" w:rsidRPr="00662A63">
        <w:rPr>
          <w:b/>
          <w:bCs/>
        </w:rPr>
        <w:t>The Seven Seals:</w:t>
      </w:r>
      <w:r w:rsidR="00A26696" w:rsidRPr="00662A63">
        <w:t xml:space="preserve"> What does the fact that the scroll was "sealed with seven seals" (Rev 5:1) </w:t>
      </w:r>
      <w:proofErr w:type="gramStart"/>
      <w:r w:rsidR="00A26696">
        <w:t>t</w:t>
      </w:r>
      <w:r w:rsidR="00A26696" w:rsidRPr="00662A63">
        <w:t>e</w:t>
      </w:r>
      <w:r w:rsidR="00A26696">
        <w:t>ll</w:t>
      </w:r>
      <w:proofErr w:type="gramEnd"/>
      <w:r w:rsidR="00A26696" w:rsidRPr="00662A63">
        <w:t xml:space="preserve"> about the absolute security, finality, and mystery of God's future program? (Note: All seven seals must </w:t>
      </w:r>
      <w:proofErr w:type="gramStart"/>
      <w:r w:rsidR="00A26696" w:rsidRPr="00662A63">
        <w:t>be opened</w:t>
      </w:r>
      <w:proofErr w:type="gramEnd"/>
      <w:r w:rsidR="00A26696" w:rsidRPr="00662A63">
        <w:t xml:space="preserve"> before the scroll can </w:t>
      </w:r>
      <w:proofErr w:type="gramStart"/>
      <w:r w:rsidR="00A26696" w:rsidRPr="00662A63">
        <w:t>be read</w:t>
      </w:r>
      <w:proofErr w:type="gramEnd"/>
      <w:r w:rsidR="00A26696" w:rsidRPr="00662A63">
        <w:t xml:space="preserve">). </w:t>
      </w:r>
    </w:p>
    <w:p w14:paraId="6E52F191" w14:textId="7F0A2BB4" w:rsidR="00A26696" w:rsidRDefault="00A26696" w:rsidP="00561954">
      <w:pPr>
        <w:spacing w:line="278" w:lineRule="auto"/>
      </w:pPr>
      <w:r w:rsidRPr="00662A63">
        <w:rPr>
          <w:b/>
          <w:bCs/>
        </w:rPr>
        <w:t>The Inadequacy of Creation:</w:t>
      </w:r>
      <w:r w:rsidRPr="00662A63">
        <w:t xml:space="preserve"> The strong angel’s challenge revealed that "no one in heaven or on the earth or under the earth was able to open the scroll" (Rev 5:3). What does this incapability of </w:t>
      </w:r>
      <w:r>
        <w:t>man</w:t>
      </w:r>
      <w:r w:rsidRPr="00662A63">
        <w:t xml:space="preserve"> communicate regarding humanity’s ability to decide or effect its own destiny, or to redeem itself</w:t>
      </w:r>
      <w:r>
        <w:t xml:space="preserve">? </w:t>
      </w:r>
    </w:p>
    <w:p w14:paraId="12C8C1A9" w14:textId="089950C7" w:rsidR="00A44890" w:rsidRPr="00812493" w:rsidRDefault="00A26696" w:rsidP="00561954">
      <w:pPr>
        <w:spacing w:line="278" w:lineRule="auto"/>
      </w:pPr>
      <w:r w:rsidRPr="00662A63">
        <w:rPr>
          <w:b/>
          <w:bCs/>
        </w:rPr>
        <w:t>John’s Reaction:</w:t>
      </w:r>
      <w:r w:rsidRPr="00662A63">
        <w:t xml:space="preserve"> John "wept much" (Rev 5:4) when no one </w:t>
      </w:r>
      <w:proofErr w:type="gramStart"/>
      <w:r w:rsidRPr="00662A63">
        <w:t>was found</w:t>
      </w:r>
      <w:proofErr w:type="gramEnd"/>
      <w:r w:rsidRPr="00662A63">
        <w:t xml:space="preserve"> worthy. Considering that the consummation of history depended on the scroll </w:t>
      </w:r>
      <w:proofErr w:type="gramStart"/>
      <w:r w:rsidRPr="00662A63">
        <w:t>being opened</w:t>
      </w:r>
      <w:proofErr w:type="gramEnd"/>
      <w:r w:rsidRPr="00662A63">
        <w:t xml:space="preserve">, what does John's </w:t>
      </w:r>
      <w:r>
        <w:t>weeping</w:t>
      </w:r>
      <w:r w:rsidRPr="00662A63">
        <w:t xml:space="preserve"> reveal about his passion for God's ultimate justice and kingdom?</w:t>
      </w:r>
      <w:r>
        <w:t xml:space="preserve"> Can you honestly say that you have that passion?</w:t>
      </w:r>
    </w:p>
    <w:p w14:paraId="2EA40E1F" w14:textId="383BD8E5" w:rsidR="004414B0" w:rsidRPr="0058344D" w:rsidRDefault="004414B0" w:rsidP="004414B0">
      <w:pPr>
        <w:spacing w:line="278" w:lineRule="auto"/>
        <w:rPr>
          <w:b/>
          <w:bCs/>
        </w:rPr>
      </w:pPr>
      <w:r w:rsidRPr="0058344D">
        <w:rPr>
          <w:b/>
          <w:bCs/>
        </w:rPr>
        <w:t>P</w:t>
      </w:r>
      <w:r w:rsidR="00FD491D">
        <w:rPr>
          <w:b/>
          <w:bCs/>
        </w:rPr>
        <w:t>ractical</w:t>
      </w:r>
      <w:r>
        <w:rPr>
          <w:b/>
          <w:bCs/>
        </w:rPr>
        <w:t xml:space="preserve"> </w:t>
      </w:r>
      <w:r w:rsidRPr="0058344D">
        <w:rPr>
          <w:b/>
          <w:bCs/>
        </w:rPr>
        <w:t xml:space="preserve">Application: </w:t>
      </w:r>
      <w:r w:rsidR="00A26696" w:rsidRPr="00662A63">
        <w:t xml:space="preserve">In moments of high anxiety or confusion regarding </w:t>
      </w:r>
      <w:r w:rsidR="00A26696">
        <w:t>the events we see in our country and the things going on around the world</w:t>
      </w:r>
      <w:r w:rsidR="00A26696" w:rsidRPr="00662A63">
        <w:t>, how does the knowledge that God holds the "scroll" of history (His final settlement of the universe's affairs) firmly in His right hand bring you foundational peace?</w:t>
      </w:r>
      <w:r w:rsidR="00A26696">
        <w:t xml:space="preserve"> Read </w:t>
      </w:r>
      <w:r w:rsidR="00A26696" w:rsidRPr="00662A63">
        <w:rPr>
          <w:b/>
          <w:bCs/>
        </w:rPr>
        <w:t>Psalm 24:1</w:t>
      </w:r>
      <w:r w:rsidR="00A26696">
        <w:rPr>
          <w:b/>
          <w:bCs/>
        </w:rPr>
        <w:t>.</w:t>
      </w:r>
    </w:p>
    <w:p w14:paraId="398FC5D6" w14:textId="77777777" w:rsidR="00A44890" w:rsidRPr="00F24386" w:rsidRDefault="00A44890" w:rsidP="00A44890">
      <w:pPr>
        <w:rPr>
          <w:b/>
          <w:bCs/>
        </w:rPr>
      </w:pPr>
      <w:r w:rsidRPr="00F24386">
        <w:rPr>
          <w:b/>
          <w:bCs/>
        </w:rPr>
        <w:t>Notes:</w:t>
      </w:r>
    </w:p>
    <w:p w14:paraId="4B45385B" w14:textId="77777777" w:rsidR="00A44890" w:rsidRDefault="00A44890" w:rsidP="00924258"/>
    <w:p w14:paraId="1521FCF3" w14:textId="77777777" w:rsidR="003F398A" w:rsidRDefault="003F398A" w:rsidP="00924258"/>
    <w:p w14:paraId="7B884612" w14:textId="77777777" w:rsidR="003F398A" w:rsidRDefault="003F398A" w:rsidP="00924258"/>
    <w:p w14:paraId="7F1AD2C6" w14:textId="4314F1D3" w:rsidR="00AE393D" w:rsidRPr="00662A63" w:rsidRDefault="003F398A" w:rsidP="00AE393D">
      <w:r>
        <w:rPr>
          <w:b/>
          <w:bCs/>
        </w:rPr>
        <w:t>R</w:t>
      </w:r>
      <w:r w:rsidRPr="008C567D">
        <w:rPr>
          <w:b/>
          <w:bCs/>
        </w:rPr>
        <w:t>ead</w:t>
      </w:r>
      <w:r>
        <w:rPr>
          <w:b/>
          <w:bCs/>
        </w:rPr>
        <w:t xml:space="preserve"> </w:t>
      </w:r>
      <w:r w:rsidR="00462AE3">
        <w:rPr>
          <w:b/>
          <w:bCs/>
        </w:rPr>
        <w:t>Revelatio</w:t>
      </w:r>
      <w:r w:rsidR="00FE0DB5">
        <w:rPr>
          <w:b/>
          <w:bCs/>
        </w:rPr>
        <w:t>n</w:t>
      </w:r>
      <w:r w:rsidR="00AE393D" w:rsidRPr="00662A63">
        <w:rPr>
          <w:b/>
          <w:bCs/>
        </w:rPr>
        <w:t xml:space="preserve"> 5:5-7</w:t>
      </w:r>
      <w:r w:rsidR="00AE393D">
        <w:rPr>
          <w:b/>
          <w:bCs/>
        </w:rPr>
        <w:t xml:space="preserve">. </w:t>
      </w:r>
      <w:r w:rsidR="00AE393D" w:rsidRPr="00662A63">
        <w:t xml:space="preserve">Jesus is the central theme of this chapter, introduced as the conquering </w:t>
      </w:r>
      <w:r w:rsidR="00AE393D" w:rsidRPr="00662A63">
        <w:rPr>
          <w:b/>
          <w:bCs/>
        </w:rPr>
        <w:t>Lion</w:t>
      </w:r>
      <w:r w:rsidR="00AE393D" w:rsidRPr="00662A63">
        <w:t xml:space="preserve"> (royalty/power) but appearing as the sacrificial </w:t>
      </w:r>
      <w:r w:rsidR="00AE393D" w:rsidRPr="00662A63">
        <w:rPr>
          <w:b/>
          <w:bCs/>
        </w:rPr>
        <w:t>Lamb</w:t>
      </w:r>
      <w:r w:rsidR="00AE393D" w:rsidRPr="00662A63">
        <w:t xml:space="preserve"> ("as though it had been slain"). Pastor Chuck emphasized that Christ's worthiness to open the scroll </w:t>
      </w:r>
      <w:proofErr w:type="gramStart"/>
      <w:r w:rsidR="00AE393D" w:rsidRPr="00662A63">
        <w:t>was secured</w:t>
      </w:r>
      <w:proofErr w:type="gramEnd"/>
      <w:r w:rsidR="00AE393D" w:rsidRPr="00662A63">
        <w:t xml:space="preserve"> not by His strength alone, but by His finished work on the cross.</w:t>
      </w:r>
    </w:p>
    <w:p w14:paraId="6053DBAC" w14:textId="77777777" w:rsidR="00AE393D" w:rsidRDefault="006D2225" w:rsidP="00264A2C">
      <w:pPr>
        <w:spacing w:line="278" w:lineRule="auto"/>
      </w:pPr>
      <w:r>
        <w:rPr>
          <w:b/>
          <w:bCs/>
        </w:rPr>
        <w:t>D</w:t>
      </w:r>
      <w:r w:rsidR="003F398A">
        <w:rPr>
          <w:b/>
          <w:bCs/>
        </w:rPr>
        <w:t>iscuss</w:t>
      </w:r>
      <w:r w:rsidR="00AE393D">
        <w:rPr>
          <w:b/>
          <w:bCs/>
        </w:rPr>
        <w:t xml:space="preserve">ion: </w:t>
      </w:r>
      <w:r w:rsidR="00AE393D" w:rsidRPr="00AE393D">
        <w:t>Read Isaiah 53:7</w:t>
      </w:r>
      <w:r w:rsidR="00AE393D">
        <w:t xml:space="preserve">. </w:t>
      </w:r>
      <w:r w:rsidR="00AE393D" w:rsidRPr="00662A63">
        <w:rPr>
          <w:b/>
          <w:bCs/>
        </w:rPr>
        <w:t>Lion vs. Lamb:</w:t>
      </w:r>
      <w:r w:rsidR="00AE393D" w:rsidRPr="00662A63">
        <w:t xml:space="preserve"> Why is it significant that John expected to see the conquering </w:t>
      </w:r>
      <w:r w:rsidR="00AE393D" w:rsidRPr="00662A63">
        <w:rPr>
          <w:b/>
          <w:bCs/>
        </w:rPr>
        <w:t>Lion of the tribe of Judah</w:t>
      </w:r>
      <w:r w:rsidR="00AE393D" w:rsidRPr="00662A63">
        <w:t xml:space="preserve"> (Messiah, fulfilling Genesis 49:9-10) but instead saw a </w:t>
      </w:r>
      <w:r w:rsidR="00AE393D" w:rsidRPr="00662A63">
        <w:rPr>
          <w:b/>
          <w:bCs/>
        </w:rPr>
        <w:t>Lamb as though it had been slain</w:t>
      </w:r>
      <w:r w:rsidR="00AE393D" w:rsidRPr="00662A63">
        <w:t>? How do these dual titles define the totality of Christ's worthiness?</w:t>
      </w:r>
    </w:p>
    <w:p w14:paraId="0EC9350D" w14:textId="77777777" w:rsidR="00AE393D" w:rsidRDefault="00AE393D" w:rsidP="00264A2C">
      <w:pPr>
        <w:spacing w:line="278" w:lineRule="auto"/>
      </w:pPr>
      <w:r w:rsidRPr="00662A63">
        <w:rPr>
          <w:b/>
          <w:bCs/>
        </w:rPr>
        <w:t>The Eternal Sacrifice:</w:t>
      </w:r>
      <w:r w:rsidRPr="00662A63">
        <w:t xml:space="preserve"> The Lamb appeared "as though it had been slain." What does this image signify about the continuous, eternally effectual, and "fresh and current" virtue of Jesus’s sacrifice before God the Father?</w:t>
      </w:r>
    </w:p>
    <w:p w14:paraId="50F76B0C" w14:textId="5184E5E9" w:rsidR="00AE393D" w:rsidRPr="00264A2C" w:rsidRDefault="00AE393D" w:rsidP="00264A2C">
      <w:pPr>
        <w:spacing w:line="278" w:lineRule="auto"/>
      </w:pPr>
      <w:r w:rsidRPr="00662A63">
        <w:rPr>
          <w:b/>
          <w:bCs/>
        </w:rPr>
        <w:lastRenderedPageBreak/>
        <w:t>Perfect Rule:</w:t>
      </w:r>
      <w:r w:rsidRPr="00662A63">
        <w:t xml:space="preserve"> The Lamb had "seven horns and seven eyes." Since horns represent power and eyes suggest knowledge/wisdom, what do these sevenfold descriptions (representing perfection) tell us</w:t>
      </w:r>
      <w:r>
        <w:t xml:space="preserve"> </w:t>
      </w:r>
      <w:r w:rsidRPr="00662A63">
        <w:t>about the nature of the Lamb's ability to dictate the destiny of creation?</w:t>
      </w:r>
    </w:p>
    <w:p w14:paraId="5B9D15EA" w14:textId="31B0A371" w:rsidR="00CF0A4D" w:rsidRPr="004818DB" w:rsidRDefault="00A85186" w:rsidP="00CF0A4D">
      <w:pPr>
        <w:spacing w:line="278" w:lineRule="auto"/>
      </w:pPr>
      <w:r>
        <w:rPr>
          <w:b/>
          <w:bCs/>
        </w:rPr>
        <w:t xml:space="preserve">Practical </w:t>
      </w:r>
      <w:r w:rsidRPr="004A36CF">
        <w:rPr>
          <w:b/>
          <w:bCs/>
        </w:rPr>
        <w:t>Application</w:t>
      </w:r>
      <w:r w:rsidR="00264A2C">
        <w:t xml:space="preserve"> </w:t>
      </w:r>
      <w:r w:rsidR="00AE393D" w:rsidRPr="00662A63">
        <w:t>When facing a significant trial, believers often pray for God’s "Lion-like" strength. How can we better embrace the example of the "Lamb," relying on humility, obedience, and sacrificial love, knowing that Christ prevailed through sacrifice?</w:t>
      </w:r>
    </w:p>
    <w:p w14:paraId="3BB450EF" w14:textId="3AA78AA8" w:rsidR="003F398A" w:rsidRDefault="00A85186" w:rsidP="00924258">
      <w:pPr>
        <w:rPr>
          <w:b/>
          <w:bCs/>
        </w:rPr>
      </w:pPr>
      <w:r w:rsidRPr="00F24386">
        <w:rPr>
          <w:b/>
          <w:bCs/>
        </w:rPr>
        <w:t>Notes:</w:t>
      </w:r>
    </w:p>
    <w:p w14:paraId="2841D058" w14:textId="77777777" w:rsidR="002240D0" w:rsidRDefault="002240D0" w:rsidP="00924258">
      <w:pPr>
        <w:rPr>
          <w:b/>
          <w:bCs/>
        </w:rPr>
      </w:pPr>
    </w:p>
    <w:p w14:paraId="2EEF1D04" w14:textId="77777777" w:rsidR="002240D0" w:rsidRDefault="002240D0" w:rsidP="00924258">
      <w:pPr>
        <w:rPr>
          <w:b/>
          <w:bCs/>
        </w:rPr>
      </w:pPr>
    </w:p>
    <w:p w14:paraId="721FA755" w14:textId="77777777" w:rsidR="002240D0" w:rsidRDefault="002240D0" w:rsidP="00924258">
      <w:pPr>
        <w:rPr>
          <w:b/>
          <w:bCs/>
        </w:rPr>
      </w:pPr>
    </w:p>
    <w:p w14:paraId="3D908F41" w14:textId="6EE9FD2F" w:rsidR="00AE393D" w:rsidRPr="00662A63" w:rsidRDefault="00A85186" w:rsidP="00AE393D">
      <w:r>
        <w:rPr>
          <w:b/>
          <w:bCs/>
        </w:rPr>
        <w:t>R</w:t>
      </w:r>
      <w:r w:rsidRPr="008C567D">
        <w:rPr>
          <w:b/>
          <w:bCs/>
        </w:rPr>
        <w:t>ead</w:t>
      </w:r>
      <w:r>
        <w:rPr>
          <w:b/>
          <w:bCs/>
        </w:rPr>
        <w:t xml:space="preserve"> </w:t>
      </w:r>
      <w:r w:rsidR="002709EE">
        <w:rPr>
          <w:b/>
          <w:bCs/>
        </w:rPr>
        <w:t xml:space="preserve">Revelation </w:t>
      </w:r>
      <w:r w:rsidR="00AE393D" w:rsidRPr="00662A63">
        <w:rPr>
          <w:b/>
          <w:bCs/>
        </w:rPr>
        <w:t>5:8-10</w:t>
      </w:r>
      <w:r w:rsidR="00AE393D">
        <w:rPr>
          <w:b/>
          <w:bCs/>
        </w:rPr>
        <w:t xml:space="preserve"> as well as 1 Peter 2:9 </w:t>
      </w:r>
      <w:r w:rsidR="00AE393D" w:rsidRPr="00662A63">
        <w:t xml:space="preserve">The "new song" is unique because its theme is the </w:t>
      </w:r>
      <w:r w:rsidR="00AE393D" w:rsidRPr="00662A63">
        <w:rPr>
          <w:b/>
          <w:bCs/>
        </w:rPr>
        <w:t xml:space="preserve">redemption accomplished by </w:t>
      </w:r>
      <w:proofErr w:type="gramStart"/>
      <w:r w:rsidR="00AE393D" w:rsidRPr="00662A63">
        <w:rPr>
          <w:b/>
          <w:bCs/>
        </w:rPr>
        <w:t>the Lamb's</w:t>
      </w:r>
      <w:proofErr w:type="gramEnd"/>
      <w:r w:rsidR="00AE393D" w:rsidRPr="00662A63">
        <w:rPr>
          <w:b/>
          <w:bCs/>
        </w:rPr>
        <w:t xml:space="preserve"> blood</w:t>
      </w:r>
      <w:r w:rsidR="00AE393D" w:rsidRPr="00662A63">
        <w:t xml:space="preserve">, a testimony that angels cannot offer. The elders, representing the redeemed, present "golden bowls full of incense, which are the prayers of the saints," signifying that the longstanding prayers of God’s people ("Your kingdom come") are now </w:t>
      </w:r>
      <w:proofErr w:type="gramStart"/>
      <w:r w:rsidR="00AE393D" w:rsidRPr="00662A63">
        <w:t>being answered</w:t>
      </w:r>
      <w:proofErr w:type="gramEnd"/>
      <w:r w:rsidR="00AE393D" w:rsidRPr="00662A63">
        <w:t xml:space="preserve"> in preparation for the culmination of history.</w:t>
      </w:r>
    </w:p>
    <w:p w14:paraId="1AC0408B" w14:textId="77777777" w:rsidR="00AE393D" w:rsidRDefault="00264A2C" w:rsidP="00264A2C">
      <w:pPr>
        <w:spacing w:line="278" w:lineRule="auto"/>
      </w:pPr>
      <w:r w:rsidRPr="00264A2C">
        <w:rPr>
          <w:b/>
          <w:bCs/>
        </w:rPr>
        <w:t>For discussion:</w:t>
      </w:r>
      <w:r>
        <w:rPr>
          <w:b/>
          <w:bCs/>
        </w:rPr>
        <w:t xml:space="preserve"> </w:t>
      </w:r>
      <w:r w:rsidR="00AE393D" w:rsidRPr="00662A63">
        <w:rPr>
          <w:b/>
          <w:bCs/>
        </w:rPr>
        <w:t>A Unique Testimony:</w:t>
      </w:r>
      <w:r w:rsidR="00AE393D" w:rsidRPr="00662A63">
        <w:t xml:space="preserve"> Why is the "new song" (Rev 5:9) sung only by the four living creatures and the twenty-four elders (representing redeemed man) and not the angels? What does the theme of redemption by blood mean to the singer that an angel cannot understand?</w:t>
      </w:r>
    </w:p>
    <w:p w14:paraId="7B38BF9A" w14:textId="77777777" w:rsidR="00AE393D" w:rsidRDefault="00AE393D" w:rsidP="00264A2C">
      <w:pPr>
        <w:spacing w:line="278" w:lineRule="auto"/>
      </w:pPr>
      <w:r w:rsidRPr="00662A63">
        <w:rPr>
          <w:b/>
          <w:bCs/>
        </w:rPr>
        <w:t>Kings and Priests:</w:t>
      </w:r>
      <w:r w:rsidRPr="00662A63">
        <w:t xml:space="preserve"> The redeemed </w:t>
      </w:r>
      <w:proofErr w:type="gramStart"/>
      <w:r w:rsidRPr="00662A63">
        <w:t>are promised</w:t>
      </w:r>
      <w:proofErr w:type="gramEnd"/>
      <w:r w:rsidRPr="00662A63">
        <w:t>, "You have made us kings and priests to our God; and we shall reign on the earth" (Rev 5:10). How should the knowledge of this dual future destiny—ruling with Jesus (kings) and having direct access to God (priests)—influence our service and lifestyle today?</w:t>
      </w:r>
    </w:p>
    <w:p w14:paraId="0E6A2733" w14:textId="4B1B7A85" w:rsidR="00B546DD" w:rsidRDefault="00AE393D" w:rsidP="00264A2C">
      <w:pPr>
        <w:spacing w:line="278" w:lineRule="auto"/>
      </w:pPr>
      <w:r w:rsidRPr="00662A63">
        <w:rPr>
          <w:b/>
          <w:bCs/>
        </w:rPr>
        <w:t>Global Scope:</w:t>
      </w:r>
      <w:r w:rsidRPr="00662A63">
        <w:t xml:space="preserve"> The song praises the Lamb for redeeming people "out of every tribe and tongue and people and nation" (Rev 5:9). How does this universal scope of redemption counter tendencies toward spiritual or cultural exclusivity within the Church?</w:t>
      </w:r>
    </w:p>
    <w:p w14:paraId="3D2B425E" w14:textId="30BC7A12" w:rsidR="002D6875" w:rsidRPr="004A36CF" w:rsidRDefault="002D6875" w:rsidP="002D6875">
      <w:pPr>
        <w:spacing w:line="278" w:lineRule="auto"/>
      </w:pPr>
      <w:r>
        <w:rPr>
          <w:b/>
          <w:bCs/>
        </w:rPr>
        <w:t xml:space="preserve">Practical </w:t>
      </w:r>
      <w:r w:rsidRPr="004A36CF">
        <w:rPr>
          <w:b/>
          <w:bCs/>
        </w:rPr>
        <w:t>Application:</w:t>
      </w:r>
      <w:r w:rsidRPr="004A36CF">
        <w:t xml:space="preserve"> </w:t>
      </w:r>
      <w:r w:rsidR="00AE393D" w:rsidRPr="00662A63">
        <w:t>Reflecting on the fact that Christ redeemed people from "every tribe and tongue," how should this truth practically motivate your commitment to world missions, evangelism, or outreach within diverse communities?</w:t>
      </w:r>
    </w:p>
    <w:p w14:paraId="1FDEB0A4" w14:textId="4560893E" w:rsidR="002D6875" w:rsidRDefault="002D6875" w:rsidP="002D6875">
      <w:pPr>
        <w:spacing w:line="278" w:lineRule="auto"/>
        <w:rPr>
          <w:b/>
          <w:bCs/>
        </w:rPr>
      </w:pPr>
      <w:r w:rsidRPr="00F24386">
        <w:rPr>
          <w:b/>
          <w:bCs/>
        </w:rPr>
        <w:t>Notes:</w:t>
      </w:r>
    </w:p>
    <w:p w14:paraId="2E0A2201" w14:textId="77777777" w:rsidR="002D6875" w:rsidRDefault="002D6875" w:rsidP="002D6875">
      <w:pPr>
        <w:spacing w:line="278" w:lineRule="auto"/>
        <w:rPr>
          <w:b/>
          <w:bCs/>
        </w:rPr>
      </w:pPr>
    </w:p>
    <w:sectPr w:rsidR="002D6875">
      <w:headerReference w:type="default" r:id="rId7"/>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F5D8" w14:textId="77777777" w:rsidR="008C567D" w:rsidRDefault="008C567D" w:rsidP="008C567D">
      <w:pPr>
        <w:spacing w:after="0" w:line="240" w:lineRule="auto"/>
      </w:pPr>
      <w:r>
        <w:separator/>
      </w:r>
    </w:p>
  </w:endnote>
  <w:endnote w:type="continuationSeparator" w:id="0">
    <w:p w14:paraId="25BADBB4" w14:textId="77777777" w:rsidR="008C567D" w:rsidRDefault="008C567D" w:rsidP="008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BB6" w14:textId="77777777" w:rsidR="008C567D" w:rsidRDefault="008C567D" w:rsidP="008C567D">
      <w:pPr>
        <w:spacing w:after="0" w:line="240" w:lineRule="auto"/>
      </w:pPr>
      <w:r>
        <w:separator/>
      </w:r>
    </w:p>
  </w:footnote>
  <w:footnote w:type="continuationSeparator" w:id="0">
    <w:p w14:paraId="0A0F6EB7" w14:textId="77777777" w:rsidR="008C567D" w:rsidRDefault="008C567D" w:rsidP="008C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6C1A" w14:textId="77777777" w:rsidR="008C567D" w:rsidRDefault="008C567D" w:rsidP="008C567D">
    <w:pPr>
      <w:pStyle w:val="Header"/>
      <w:jc w:val="center"/>
    </w:pPr>
  </w:p>
  <w:p w14:paraId="28F3262A" w14:textId="77777777" w:rsidR="008C567D" w:rsidRDefault="008C567D" w:rsidP="008C567D">
    <w:pPr>
      <w:pStyle w:val="Header"/>
      <w:jc w:val="center"/>
    </w:pPr>
  </w:p>
  <w:p w14:paraId="4C79D7C1" w14:textId="606FDB19" w:rsidR="008C567D" w:rsidRPr="008C567D" w:rsidRDefault="00924258" w:rsidP="008C567D">
    <w:pPr>
      <w:pStyle w:val="Header"/>
      <w:jc w:val="center"/>
      <w:rPr>
        <w:b/>
        <w:bCs/>
      </w:rPr>
    </w:pPr>
    <w:r>
      <w:rPr>
        <w:b/>
        <w:bCs/>
      </w:rPr>
      <w:t xml:space="preserve">Revelation </w:t>
    </w:r>
    <w:r w:rsidR="00561954">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C1E"/>
    <w:multiLevelType w:val="multilevel"/>
    <w:tmpl w:val="FB2EC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A2A26"/>
    <w:multiLevelType w:val="multilevel"/>
    <w:tmpl w:val="3A8E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077E3"/>
    <w:multiLevelType w:val="multilevel"/>
    <w:tmpl w:val="49443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D752D"/>
    <w:multiLevelType w:val="multilevel"/>
    <w:tmpl w:val="3BB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A6E24"/>
    <w:multiLevelType w:val="multilevel"/>
    <w:tmpl w:val="3C669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011E"/>
    <w:multiLevelType w:val="multilevel"/>
    <w:tmpl w:val="F1341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C094E"/>
    <w:multiLevelType w:val="multilevel"/>
    <w:tmpl w:val="5036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37E78"/>
    <w:multiLevelType w:val="multilevel"/>
    <w:tmpl w:val="4CD0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31845"/>
    <w:multiLevelType w:val="multilevel"/>
    <w:tmpl w:val="7F009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6718E"/>
    <w:multiLevelType w:val="multilevel"/>
    <w:tmpl w:val="2640E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A372C"/>
    <w:multiLevelType w:val="multilevel"/>
    <w:tmpl w:val="C4B2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10805"/>
    <w:multiLevelType w:val="multilevel"/>
    <w:tmpl w:val="CAD01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3666F"/>
    <w:multiLevelType w:val="hybridMultilevel"/>
    <w:tmpl w:val="149E6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6690F"/>
    <w:multiLevelType w:val="multilevel"/>
    <w:tmpl w:val="4DD8E5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F67738E"/>
    <w:multiLevelType w:val="multilevel"/>
    <w:tmpl w:val="9ECA5C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07694528">
    <w:abstractNumId w:val="12"/>
  </w:num>
  <w:num w:numId="2" w16cid:durableId="545063129">
    <w:abstractNumId w:val="7"/>
  </w:num>
  <w:num w:numId="3" w16cid:durableId="1012758146">
    <w:abstractNumId w:val="10"/>
  </w:num>
  <w:num w:numId="4" w16cid:durableId="1464154119">
    <w:abstractNumId w:val="6"/>
  </w:num>
  <w:num w:numId="5" w16cid:durableId="1883402154">
    <w:abstractNumId w:val="2"/>
  </w:num>
  <w:num w:numId="6" w16cid:durableId="251083115">
    <w:abstractNumId w:val="1"/>
  </w:num>
  <w:num w:numId="7" w16cid:durableId="465048980">
    <w:abstractNumId w:val="13"/>
  </w:num>
  <w:num w:numId="8" w16cid:durableId="682361207">
    <w:abstractNumId w:val="14"/>
  </w:num>
  <w:num w:numId="9" w16cid:durableId="1924600967">
    <w:abstractNumId w:val="3"/>
  </w:num>
  <w:num w:numId="10" w16cid:durableId="1539317621">
    <w:abstractNumId w:val="11"/>
  </w:num>
  <w:num w:numId="11" w16cid:durableId="1719818799">
    <w:abstractNumId w:val="0"/>
  </w:num>
  <w:num w:numId="12" w16cid:durableId="1256747885">
    <w:abstractNumId w:val="5"/>
  </w:num>
  <w:num w:numId="13" w16cid:durableId="512112136">
    <w:abstractNumId w:val="9"/>
  </w:num>
  <w:num w:numId="14" w16cid:durableId="125584283">
    <w:abstractNumId w:val="4"/>
  </w:num>
  <w:num w:numId="15" w16cid:durableId="80106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6C"/>
    <w:rsid w:val="000701BE"/>
    <w:rsid w:val="00084490"/>
    <w:rsid w:val="000E2945"/>
    <w:rsid w:val="0011776C"/>
    <w:rsid w:val="001352A5"/>
    <w:rsid w:val="00147D4E"/>
    <w:rsid w:val="001F68D0"/>
    <w:rsid w:val="002223E1"/>
    <w:rsid w:val="002240D0"/>
    <w:rsid w:val="0024155F"/>
    <w:rsid w:val="002542CA"/>
    <w:rsid w:val="00264A2C"/>
    <w:rsid w:val="002709EE"/>
    <w:rsid w:val="00294CB5"/>
    <w:rsid w:val="002A5A51"/>
    <w:rsid w:val="002C0C47"/>
    <w:rsid w:val="002D6875"/>
    <w:rsid w:val="003B0740"/>
    <w:rsid w:val="003F398A"/>
    <w:rsid w:val="004414B0"/>
    <w:rsid w:val="00462AE3"/>
    <w:rsid w:val="004A1A42"/>
    <w:rsid w:val="004D6D76"/>
    <w:rsid w:val="004F10BB"/>
    <w:rsid w:val="00534E3B"/>
    <w:rsid w:val="00561954"/>
    <w:rsid w:val="0056673F"/>
    <w:rsid w:val="005728F3"/>
    <w:rsid w:val="0059612F"/>
    <w:rsid w:val="006644D9"/>
    <w:rsid w:val="006772BE"/>
    <w:rsid w:val="006C127D"/>
    <w:rsid w:val="006D2225"/>
    <w:rsid w:val="006D4F7A"/>
    <w:rsid w:val="00725B44"/>
    <w:rsid w:val="007732C8"/>
    <w:rsid w:val="007F610A"/>
    <w:rsid w:val="00812493"/>
    <w:rsid w:val="008C567D"/>
    <w:rsid w:val="0092289E"/>
    <w:rsid w:val="00924258"/>
    <w:rsid w:val="0096336B"/>
    <w:rsid w:val="00986D74"/>
    <w:rsid w:val="009D4384"/>
    <w:rsid w:val="009E3C20"/>
    <w:rsid w:val="009F3435"/>
    <w:rsid w:val="00A26696"/>
    <w:rsid w:val="00A44890"/>
    <w:rsid w:val="00A46E96"/>
    <w:rsid w:val="00A67F19"/>
    <w:rsid w:val="00A77A04"/>
    <w:rsid w:val="00A85186"/>
    <w:rsid w:val="00A929A7"/>
    <w:rsid w:val="00AE393D"/>
    <w:rsid w:val="00B266B7"/>
    <w:rsid w:val="00B546DD"/>
    <w:rsid w:val="00B72483"/>
    <w:rsid w:val="00B856CD"/>
    <w:rsid w:val="00C129E6"/>
    <w:rsid w:val="00C31260"/>
    <w:rsid w:val="00C31D9A"/>
    <w:rsid w:val="00CE6858"/>
    <w:rsid w:val="00CF0A4D"/>
    <w:rsid w:val="00DB00FB"/>
    <w:rsid w:val="00DD6723"/>
    <w:rsid w:val="00E00D44"/>
    <w:rsid w:val="00E03433"/>
    <w:rsid w:val="00E261E4"/>
    <w:rsid w:val="00E94D83"/>
    <w:rsid w:val="00F54EEE"/>
    <w:rsid w:val="00FA5658"/>
    <w:rsid w:val="00FD491D"/>
    <w:rsid w:val="00FE0DB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9E09"/>
  <w15:docId w15:val="{1D69C21C-1813-4C83-98DF-6C975F0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00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0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00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00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00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00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00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00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00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00C9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00C9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00C9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00C97"/>
    <w:rPr>
      <w:i/>
      <w:iCs/>
      <w:color w:val="404040" w:themeColor="text1" w:themeTint="BF"/>
    </w:rPr>
  </w:style>
  <w:style w:type="character" w:styleId="IntenseEmphasis">
    <w:name w:val="Intense Emphasis"/>
    <w:basedOn w:val="DefaultParagraphFont"/>
    <w:uiPriority w:val="21"/>
    <w:qFormat/>
    <w:rsid w:val="00200C97"/>
    <w:rPr>
      <w:i/>
      <w:iCs/>
      <w:color w:val="0F4761" w:themeColor="accent1" w:themeShade="BF"/>
    </w:rPr>
  </w:style>
  <w:style w:type="character" w:customStyle="1" w:styleId="IntenseQuoteChar">
    <w:name w:val="Intense Quote Char"/>
    <w:basedOn w:val="DefaultParagraphFont"/>
    <w:link w:val="IntenseQuote"/>
    <w:uiPriority w:val="30"/>
    <w:qFormat/>
    <w:rsid w:val="00200C97"/>
    <w:rPr>
      <w:i/>
      <w:iCs/>
      <w:color w:val="0F4761" w:themeColor="accent1" w:themeShade="BF"/>
    </w:rPr>
  </w:style>
  <w:style w:type="character" w:styleId="IntenseReference">
    <w:name w:val="Intense Reference"/>
    <w:basedOn w:val="DefaultParagraphFont"/>
    <w:uiPriority w:val="32"/>
    <w:qFormat/>
    <w:rsid w:val="00200C9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00C9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00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97"/>
    <w:pPr>
      <w:spacing w:before="160"/>
      <w:jc w:val="center"/>
    </w:pPr>
    <w:rPr>
      <w:i/>
      <w:iCs/>
      <w:color w:val="404040" w:themeColor="text1" w:themeTint="BF"/>
    </w:rPr>
  </w:style>
  <w:style w:type="paragraph" w:styleId="ListParagraph">
    <w:name w:val="List Paragraph"/>
    <w:basedOn w:val="Normal"/>
    <w:uiPriority w:val="34"/>
    <w:qFormat/>
    <w:rsid w:val="00200C97"/>
    <w:pPr>
      <w:ind w:left="720"/>
      <w:contextualSpacing/>
    </w:pPr>
  </w:style>
  <w:style w:type="paragraph" w:styleId="IntenseQuote">
    <w:name w:val="Intense Quote"/>
    <w:basedOn w:val="Normal"/>
    <w:next w:val="Normal"/>
    <w:link w:val="IntenseQuoteChar"/>
    <w:uiPriority w:val="30"/>
    <w:qFormat/>
    <w:rsid w:val="00200C9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8C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7D"/>
  </w:style>
  <w:style w:type="paragraph" w:styleId="Footer">
    <w:name w:val="footer"/>
    <w:basedOn w:val="Normal"/>
    <w:link w:val="FooterChar"/>
    <w:uiPriority w:val="99"/>
    <w:unhideWhenUsed/>
    <w:rsid w:val="008C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2878</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stephroche777@gmail.com</dc:creator>
  <dc:description/>
  <cp:lastModifiedBy>Raymond Roche</cp:lastModifiedBy>
  <cp:revision>11</cp:revision>
  <dcterms:created xsi:type="dcterms:W3CDTF">2025-10-11T20:48:00Z</dcterms:created>
  <dcterms:modified xsi:type="dcterms:W3CDTF">2025-10-27T01:05:00Z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