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6773" w14:textId="157A4EBF" w:rsidR="003C5CA7" w:rsidRPr="00410C6A" w:rsidRDefault="003C5CA7" w:rsidP="003C5CA7">
      <w:r w:rsidRPr="003C5CA7">
        <w:rPr>
          <w:rFonts w:ascii="Aptos" w:hAnsi="Aptos"/>
          <w:color w:val="000000"/>
        </w:rPr>
        <w:t>Chapter 7 pauses the seals' destruction to show God's protection for two groups during the Tribulation.</w:t>
      </w:r>
      <w:r>
        <w:rPr>
          <w:rFonts w:ascii="Aptos" w:hAnsi="Aptos"/>
          <w:color w:val="000000"/>
        </w:rPr>
        <w:t xml:space="preserve"> In verses 1-8 </w:t>
      </w:r>
      <w:r>
        <w:t>t</w:t>
      </w:r>
      <w:r>
        <w:t>he</w:t>
      </w:r>
      <w:r w:rsidRPr="00410C6A">
        <w:t xml:space="preserve"> focus</w:t>
      </w:r>
      <w:r>
        <w:t xml:space="preserve"> is</w:t>
      </w:r>
      <w:r w:rsidRPr="00410C6A">
        <w:t xml:space="preserve"> on God’s sovereign protection of a specific Jewish remnant on Earth during the judgment.</w:t>
      </w:r>
      <w:r>
        <w:t xml:space="preserve"> Then in verses 9 thru14 the </w:t>
      </w:r>
      <w:r w:rsidRPr="00410C6A">
        <w:t>section shifts the scene to Heaven to reveal a second group redeemed through the judgments on Earth.</w:t>
      </w:r>
    </w:p>
    <w:p w14:paraId="609D623F" w14:textId="471F12A4" w:rsidR="003C5CA7" w:rsidRDefault="003C5CA7" w:rsidP="003C5CA7">
      <w:pPr>
        <w:rPr>
          <w:b/>
          <w:bCs/>
        </w:rPr>
      </w:pPr>
      <w:r>
        <w:rPr>
          <w:b/>
          <w:bCs/>
        </w:rPr>
        <w:t>Read Revelation</w:t>
      </w:r>
      <w:r>
        <w:rPr>
          <w:b/>
          <w:bCs/>
        </w:rPr>
        <w:t xml:space="preserve"> 7:1-3. In these verses we see God’s restraining hand.</w:t>
      </w:r>
    </w:p>
    <w:p w14:paraId="2380F927" w14:textId="3C8CAA4B" w:rsidR="003C5CA7" w:rsidRDefault="003C5CA7" w:rsidP="003C5CA7">
      <w:r>
        <w:rPr>
          <w:b/>
          <w:bCs/>
        </w:rPr>
        <w:t>D</w:t>
      </w:r>
      <w:r w:rsidRPr="008C567D">
        <w:rPr>
          <w:b/>
          <w:bCs/>
        </w:rPr>
        <w:t>iscussion</w:t>
      </w:r>
      <w:r>
        <w:rPr>
          <w:b/>
          <w:bCs/>
        </w:rPr>
        <w:t xml:space="preserve">: </w:t>
      </w:r>
      <w:r w:rsidRPr="00410C6A">
        <w:t>John sees the four angels holding back the winds (</w:t>
      </w:r>
      <w:r w:rsidRPr="00410C6A">
        <w:rPr>
          <w:i/>
          <w:iCs/>
        </w:rPr>
        <w:t>judgment</w:t>
      </w:r>
      <w:r w:rsidRPr="00410C6A">
        <w:t xml:space="preserve">) until the servants of God are </w:t>
      </w:r>
      <w:r w:rsidRPr="00410C6A">
        <w:rPr>
          <w:b/>
          <w:bCs/>
        </w:rPr>
        <w:t>sealed</w:t>
      </w:r>
      <w:r w:rsidRPr="00410C6A">
        <w:t xml:space="preserve"> on their foreheads. Why does God halt the destructive sequence of the seals? How does this action demonstrate God's precise timing and compassion </w:t>
      </w:r>
      <w:r>
        <w:t xml:space="preserve">during </w:t>
      </w:r>
      <w:r w:rsidRPr="00410C6A">
        <w:t>wrath?</w:t>
      </w:r>
    </w:p>
    <w:p w14:paraId="485CD160" w14:textId="491EA27A" w:rsidR="003C5CA7" w:rsidRPr="0058344D" w:rsidRDefault="003C5CA7" w:rsidP="003C5CA7">
      <w:pPr>
        <w:rPr>
          <w:b/>
          <w:bCs/>
        </w:rPr>
      </w:pPr>
      <w:r w:rsidRPr="0058344D">
        <w:rPr>
          <w:b/>
          <w:bCs/>
        </w:rPr>
        <w:t>P</w:t>
      </w:r>
      <w:r>
        <w:rPr>
          <w:b/>
          <w:bCs/>
        </w:rPr>
        <w:t xml:space="preserve">ractical </w:t>
      </w:r>
      <w:r w:rsidRPr="0058344D">
        <w:rPr>
          <w:b/>
          <w:bCs/>
        </w:rPr>
        <w:t xml:space="preserve">Application: </w:t>
      </w:r>
      <w:r w:rsidRPr="00410C6A">
        <w:t xml:space="preserve">When we see global events escalating, </w:t>
      </w:r>
      <w:r>
        <w:t xml:space="preserve">do </w:t>
      </w:r>
      <w:r w:rsidRPr="00410C6A">
        <w:t xml:space="preserve">we can find comfort that God is in complete control, restraining the full power of judgment until </w:t>
      </w:r>
      <w:proofErr w:type="gramStart"/>
      <w:r w:rsidRPr="00410C6A">
        <w:t>His</w:t>
      </w:r>
      <w:proofErr w:type="gramEnd"/>
      <w:r w:rsidRPr="00410C6A">
        <w:t xml:space="preserve"> specific purposes are fulfilled.</w:t>
      </w:r>
      <w:r>
        <w:t xml:space="preserve"> How do you rest in God’s restraint?</w:t>
      </w:r>
    </w:p>
    <w:p w14:paraId="77236259" w14:textId="2BD92D63" w:rsidR="003C5CA7" w:rsidRDefault="003C5CA7" w:rsidP="003C5CA7">
      <w:pPr>
        <w:rPr>
          <w:b/>
          <w:bCs/>
        </w:rPr>
      </w:pPr>
      <w:r w:rsidRPr="00F24386">
        <w:rPr>
          <w:b/>
          <w:bCs/>
        </w:rPr>
        <w:t>Notes:</w:t>
      </w:r>
    </w:p>
    <w:p w14:paraId="6C466CBF" w14:textId="77777777" w:rsidR="003C5CA7" w:rsidRDefault="003C5CA7" w:rsidP="003C5CA7">
      <w:pPr>
        <w:rPr>
          <w:b/>
          <w:bCs/>
        </w:rPr>
      </w:pPr>
    </w:p>
    <w:p w14:paraId="3FFF8D42" w14:textId="50B52181" w:rsidR="003C5CA7" w:rsidRDefault="003C5CA7" w:rsidP="003C5CA7">
      <w:pPr>
        <w:rPr>
          <w:b/>
          <w:bCs/>
        </w:rPr>
      </w:pPr>
      <w:r>
        <w:rPr>
          <w:b/>
          <w:bCs/>
        </w:rPr>
        <w:t>Read Revelation 7:</w:t>
      </w:r>
      <w:r>
        <w:rPr>
          <w:b/>
          <w:bCs/>
        </w:rPr>
        <w:t>4</w:t>
      </w:r>
    </w:p>
    <w:p w14:paraId="49DAEA14" w14:textId="636A9AC3" w:rsidR="003C5CA7" w:rsidRDefault="003C5CA7" w:rsidP="003C5CA7">
      <w:r>
        <w:rPr>
          <w:b/>
          <w:bCs/>
        </w:rPr>
        <w:t>D</w:t>
      </w:r>
      <w:r w:rsidRPr="008C567D">
        <w:rPr>
          <w:b/>
          <w:bCs/>
        </w:rPr>
        <w:t>iscussion</w:t>
      </w:r>
      <w:r>
        <w:rPr>
          <w:b/>
          <w:bCs/>
        </w:rPr>
        <w:t xml:space="preserve">: </w:t>
      </w:r>
      <w:r w:rsidRPr="00410C6A">
        <w:t xml:space="preserve">The number is precisely 144,000. In Calvary Chapel, we take this number </w:t>
      </w:r>
      <w:r w:rsidRPr="00410C6A">
        <w:rPr>
          <w:b/>
          <w:bCs/>
        </w:rPr>
        <w:t>literally</w:t>
      </w:r>
      <w:r w:rsidRPr="00410C6A">
        <w:t xml:space="preserve">, </w:t>
      </w:r>
      <w:r w:rsidRPr="00410C6A">
        <w:t>it is not symbolic of the Church. Why is it important to maintain a literal interpretation of this number and their sealing when the text is so specific?</w:t>
      </w:r>
    </w:p>
    <w:p w14:paraId="6E52D795" w14:textId="794F7BF6" w:rsidR="003C5CA7" w:rsidRPr="0058344D" w:rsidRDefault="003C5CA7" w:rsidP="003C5CA7">
      <w:pPr>
        <w:rPr>
          <w:b/>
          <w:bCs/>
        </w:rPr>
      </w:pPr>
      <w:r w:rsidRPr="0058344D">
        <w:rPr>
          <w:b/>
          <w:bCs/>
        </w:rPr>
        <w:t>P</w:t>
      </w:r>
      <w:r>
        <w:rPr>
          <w:b/>
          <w:bCs/>
        </w:rPr>
        <w:t xml:space="preserve">ractical </w:t>
      </w:r>
      <w:r w:rsidRPr="0058344D">
        <w:rPr>
          <w:b/>
          <w:bCs/>
        </w:rPr>
        <w:t xml:space="preserve">Application: </w:t>
      </w:r>
      <w:r w:rsidRPr="00410C6A">
        <w:t xml:space="preserve">Recognize that God has specific plans for specific people groups (Israel and the Church). </w:t>
      </w:r>
      <w:r w:rsidRPr="00410C6A">
        <w:rPr>
          <w:b/>
          <w:bCs/>
        </w:rPr>
        <w:t>Do not allegorize away God's promises to Israel.</w:t>
      </w:r>
      <w:r w:rsidRPr="00410C6A">
        <w:t xml:space="preserve"> Pray for the spiritual awakening of the Jewish people in this current age.</w:t>
      </w:r>
    </w:p>
    <w:p w14:paraId="7B25528E" w14:textId="77777777" w:rsidR="003C5CA7" w:rsidRDefault="003C5CA7" w:rsidP="003C5CA7">
      <w:r w:rsidRPr="00F24386">
        <w:rPr>
          <w:b/>
          <w:bCs/>
        </w:rPr>
        <w:t>Notes:</w:t>
      </w:r>
    </w:p>
    <w:p w14:paraId="6235AB75" w14:textId="77777777" w:rsidR="003C5CA7" w:rsidRDefault="003C5CA7" w:rsidP="003C5CA7"/>
    <w:p w14:paraId="0B69128F" w14:textId="00B71ACE" w:rsidR="003C5CA7" w:rsidRDefault="003C5CA7" w:rsidP="003C5CA7">
      <w:pPr>
        <w:rPr>
          <w:b/>
          <w:bCs/>
        </w:rPr>
      </w:pPr>
      <w:r>
        <w:rPr>
          <w:b/>
          <w:bCs/>
        </w:rPr>
        <w:t>Read Revelation 7:</w:t>
      </w:r>
      <w:r>
        <w:rPr>
          <w:b/>
          <w:bCs/>
        </w:rPr>
        <w:t xml:space="preserve">5-8. </w:t>
      </w:r>
      <w:r w:rsidRPr="00410C6A">
        <w:rPr>
          <w:b/>
          <w:bCs/>
        </w:rPr>
        <w:t>The Twelve Tribes of Israel</w:t>
      </w:r>
    </w:p>
    <w:p w14:paraId="58F9AC79" w14:textId="5ADD0BDF" w:rsidR="003C5CA7" w:rsidRDefault="003C5CA7" w:rsidP="003C5CA7">
      <w:r>
        <w:rPr>
          <w:b/>
          <w:bCs/>
        </w:rPr>
        <w:t>D</w:t>
      </w:r>
      <w:r w:rsidRPr="008C567D">
        <w:rPr>
          <w:b/>
          <w:bCs/>
        </w:rPr>
        <w:t>iscussion</w:t>
      </w:r>
      <w:r>
        <w:rPr>
          <w:b/>
          <w:bCs/>
        </w:rPr>
        <w:t>:</w:t>
      </w:r>
      <w:r w:rsidRPr="00410C6A">
        <w:t xml:space="preserve"> </w:t>
      </w:r>
      <w:proofErr w:type="gramStart"/>
      <w:r w:rsidRPr="00410C6A">
        <w:t>The 144,000</w:t>
      </w:r>
      <w:proofErr w:type="gramEnd"/>
      <w:r w:rsidRPr="00410C6A">
        <w:t xml:space="preserve"> are identified by </w:t>
      </w:r>
      <w:r w:rsidRPr="00410C6A">
        <w:rPr>
          <w:b/>
          <w:bCs/>
        </w:rPr>
        <w:t>tribe</w:t>
      </w:r>
      <w:r w:rsidRPr="00410C6A">
        <w:t xml:space="preserve"> (12,000 from each). The list omits Dan and includes Manasseh and Levi. What is the spiritual significance of God selecting this specific, literal </w:t>
      </w:r>
      <w:r w:rsidRPr="00410C6A">
        <w:rPr>
          <w:b/>
          <w:bCs/>
        </w:rPr>
        <w:t>Jewish remnant</w:t>
      </w:r>
      <w:r w:rsidRPr="00410C6A">
        <w:t xml:space="preserve"> to be sealed? How will this group function during the Tribulation?</w:t>
      </w:r>
    </w:p>
    <w:p w14:paraId="7D5A8475" w14:textId="7DFB861E" w:rsidR="003C5CA7" w:rsidRPr="0058344D" w:rsidRDefault="003C5CA7" w:rsidP="003C5CA7">
      <w:pPr>
        <w:rPr>
          <w:b/>
          <w:bCs/>
        </w:rPr>
      </w:pPr>
      <w:r w:rsidRPr="0058344D">
        <w:rPr>
          <w:b/>
          <w:bCs/>
        </w:rPr>
        <w:t>P</w:t>
      </w:r>
      <w:r>
        <w:rPr>
          <w:b/>
          <w:bCs/>
        </w:rPr>
        <w:t xml:space="preserve">ractical </w:t>
      </w:r>
      <w:r w:rsidRPr="0058344D">
        <w:rPr>
          <w:b/>
          <w:bCs/>
        </w:rPr>
        <w:t xml:space="preserve">Application: </w:t>
      </w:r>
      <w:r w:rsidRPr="00410C6A">
        <w:rPr>
          <w:b/>
          <w:bCs/>
        </w:rPr>
        <w:t>Embrace Your Calling:</w:t>
      </w:r>
      <w:r w:rsidRPr="00410C6A">
        <w:t xml:space="preserve"> This Jewish remnant is sealed to be the </w:t>
      </w:r>
      <w:r w:rsidRPr="00410C6A">
        <w:rPr>
          <w:b/>
          <w:bCs/>
        </w:rPr>
        <w:t>evangelists</w:t>
      </w:r>
      <w:r w:rsidRPr="00410C6A">
        <w:t xml:space="preserve"> of the Tribulation. What is the specific work and calling God has sealed </w:t>
      </w:r>
      <w:r w:rsidRPr="00410C6A">
        <w:rPr>
          <w:i/>
          <w:iCs/>
        </w:rPr>
        <w:t>you</w:t>
      </w:r>
      <w:r w:rsidRPr="00410C6A">
        <w:t xml:space="preserve"> for today? </w:t>
      </w:r>
      <w:r w:rsidRPr="00410C6A">
        <w:rPr>
          <w:b/>
          <w:bCs/>
        </w:rPr>
        <w:t>Don't delay your service</w:t>
      </w:r>
      <w:r w:rsidRPr="00410C6A">
        <w:t xml:space="preserve"> waiting for a future time of crisis.</w:t>
      </w:r>
    </w:p>
    <w:p w14:paraId="383604F6" w14:textId="149868EE" w:rsidR="003C5CA7" w:rsidRDefault="003C5CA7" w:rsidP="003C5CA7">
      <w:pPr>
        <w:rPr>
          <w:b/>
          <w:bCs/>
        </w:rPr>
      </w:pPr>
      <w:r w:rsidRPr="00F24386">
        <w:rPr>
          <w:b/>
          <w:bCs/>
        </w:rPr>
        <w:lastRenderedPageBreak/>
        <w:t>Notes:</w:t>
      </w:r>
    </w:p>
    <w:p w14:paraId="0DE29A0E" w14:textId="77777777" w:rsidR="003C5CA7" w:rsidRDefault="003C5CA7" w:rsidP="003C5CA7">
      <w:pPr>
        <w:rPr>
          <w:b/>
          <w:bCs/>
        </w:rPr>
      </w:pPr>
    </w:p>
    <w:p w14:paraId="7F4AC6F6" w14:textId="059D8BCB" w:rsidR="003C5CA7" w:rsidRDefault="003C5CA7" w:rsidP="003C5CA7">
      <w:pPr>
        <w:rPr>
          <w:b/>
          <w:bCs/>
        </w:rPr>
      </w:pPr>
      <w:r>
        <w:rPr>
          <w:b/>
          <w:bCs/>
        </w:rPr>
        <w:t>Read Revelation 7:</w:t>
      </w:r>
      <w:r>
        <w:rPr>
          <w:b/>
          <w:bCs/>
        </w:rPr>
        <w:t>9-14</w:t>
      </w:r>
    </w:p>
    <w:p w14:paraId="10BA73EF" w14:textId="6AD206EB" w:rsidR="003C5CA7" w:rsidRDefault="003C5CA7" w:rsidP="003C5CA7">
      <w:r>
        <w:rPr>
          <w:b/>
          <w:bCs/>
        </w:rPr>
        <w:t>D</w:t>
      </w:r>
      <w:r w:rsidRPr="008C567D">
        <w:rPr>
          <w:b/>
          <w:bCs/>
        </w:rPr>
        <w:t>iscussion</w:t>
      </w:r>
      <w:r>
        <w:rPr>
          <w:b/>
          <w:bCs/>
        </w:rPr>
        <w:t>:</w:t>
      </w:r>
      <w:r w:rsidRPr="00410C6A">
        <w:t xml:space="preserve"> John sees an "innumerable multitude, of all nations, tribes, peoples, and tongues," wearing </w:t>
      </w:r>
      <w:r w:rsidRPr="00410C6A">
        <w:rPr>
          <w:b/>
          <w:bCs/>
        </w:rPr>
        <w:t>white robes</w:t>
      </w:r>
      <w:r w:rsidRPr="00410C6A">
        <w:t xml:space="preserve"> and holding </w:t>
      </w:r>
      <w:r w:rsidRPr="00410C6A">
        <w:rPr>
          <w:b/>
          <w:bCs/>
        </w:rPr>
        <w:t>palm branches</w:t>
      </w:r>
      <w:r w:rsidRPr="00410C6A">
        <w:t>. What do the white robes (righteousness) and palm branches (victory/triumph) signify about the nature and source of their salvation?</w:t>
      </w:r>
    </w:p>
    <w:p w14:paraId="21775994" w14:textId="7AB44F57" w:rsidR="003C5CA7" w:rsidRPr="00410C6A" w:rsidRDefault="003C5CA7" w:rsidP="003C5CA7">
      <w:r w:rsidRPr="00410C6A">
        <w:t xml:space="preserve">The Elder asks, "Who are these...?" and the answer identifies them as those who </w:t>
      </w:r>
      <w:r w:rsidRPr="00410C6A">
        <w:rPr>
          <w:b/>
          <w:bCs/>
        </w:rPr>
        <w:t xml:space="preserve">"came out of the great </w:t>
      </w:r>
      <w:proofErr w:type="gramStart"/>
      <w:r w:rsidRPr="00410C6A">
        <w:rPr>
          <w:b/>
          <w:bCs/>
        </w:rPr>
        <w:t>tribulation, and</w:t>
      </w:r>
      <w:proofErr w:type="gramEnd"/>
      <w:r w:rsidRPr="00410C6A">
        <w:rPr>
          <w:b/>
          <w:bCs/>
        </w:rPr>
        <w:t xml:space="preserve"> washed their robes and made them white in the blood of the Lamb."</w:t>
      </w:r>
      <w:r w:rsidRPr="00410C6A">
        <w:t xml:space="preserve"> Why does this verse confirm that there will be salvation </w:t>
      </w:r>
      <w:r w:rsidRPr="00410C6A">
        <w:rPr>
          <w:i/>
          <w:iCs/>
        </w:rPr>
        <w:t>during</w:t>
      </w:r>
      <w:r w:rsidRPr="00410C6A">
        <w:t xml:space="preserve"> the Tribulation, and what is the painful cost of that salvation (since they must "come out" of it)?</w:t>
      </w:r>
      <w:r>
        <w:t xml:space="preserve"> </w:t>
      </w:r>
      <w:r w:rsidRPr="00410C6A">
        <w:rPr>
          <w:b/>
          <w:bCs/>
        </w:rPr>
        <w:t>The Power of the Blood:</w:t>
      </w:r>
      <w:r w:rsidRPr="00410C6A">
        <w:t xml:space="preserve"> This multitude's righteousness is solely derived from washing their robes </w:t>
      </w:r>
      <w:r w:rsidRPr="00410C6A">
        <w:rPr>
          <w:b/>
          <w:bCs/>
        </w:rPr>
        <w:t>"in the blood of the Lamb."</w:t>
      </w:r>
      <w:r w:rsidRPr="00410C6A">
        <w:t xml:space="preserve"> Why is the blood of Christ the only cleanser powerful enough to redeem those who endure the darkest period of human history?</w:t>
      </w:r>
    </w:p>
    <w:p w14:paraId="7D39B45C" w14:textId="29C934F8" w:rsidR="00BC6246" w:rsidRPr="00410C6A" w:rsidRDefault="003C5CA7" w:rsidP="00BC6246">
      <w:r w:rsidRPr="0058344D">
        <w:rPr>
          <w:b/>
          <w:bCs/>
        </w:rPr>
        <w:t>P</w:t>
      </w:r>
      <w:r>
        <w:rPr>
          <w:b/>
          <w:bCs/>
        </w:rPr>
        <w:t xml:space="preserve">ractical </w:t>
      </w:r>
      <w:r w:rsidRPr="0058344D">
        <w:rPr>
          <w:b/>
          <w:bCs/>
        </w:rPr>
        <w:t xml:space="preserve">Application: </w:t>
      </w:r>
      <w:r w:rsidR="00BC6246" w:rsidRPr="00410C6A">
        <w:rPr>
          <w:b/>
          <w:bCs/>
        </w:rPr>
        <w:t>Dependence on Christ Alone:</w:t>
      </w:r>
      <w:r w:rsidR="00BC6246" w:rsidRPr="00410C6A">
        <w:t xml:space="preserve"> Reflect on the </w:t>
      </w:r>
      <w:r w:rsidR="00BC6246" w:rsidRPr="00410C6A">
        <w:rPr>
          <w:i/>
          <w:iCs/>
        </w:rPr>
        <w:t>source</w:t>
      </w:r>
      <w:r w:rsidR="00BC6246" w:rsidRPr="00410C6A">
        <w:t xml:space="preserve"> of your own standing before God. Are you resting on your works, your goodness, or the finished work of Christ? </w:t>
      </w:r>
      <w:r w:rsidR="00BC6246" w:rsidRPr="00410C6A">
        <w:rPr>
          <w:b/>
          <w:bCs/>
        </w:rPr>
        <w:t>Reaffirm your daily dependence</w:t>
      </w:r>
      <w:r w:rsidR="00BC6246" w:rsidRPr="00410C6A">
        <w:t xml:space="preserve"> on the cleansing power of the blood of the Lamb.</w:t>
      </w:r>
    </w:p>
    <w:p w14:paraId="0E7A346F" w14:textId="6796AD19" w:rsidR="003C5CA7" w:rsidRDefault="003C5CA7" w:rsidP="003C5CA7">
      <w:pPr>
        <w:rPr>
          <w:b/>
          <w:bCs/>
        </w:rPr>
      </w:pPr>
      <w:r w:rsidRPr="00F24386">
        <w:rPr>
          <w:b/>
          <w:bCs/>
        </w:rPr>
        <w:t>Notes:</w:t>
      </w:r>
    </w:p>
    <w:p w14:paraId="28D1C831" w14:textId="77777777" w:rsidR="00BC6246" w:rsidRDefault="00BC6246" w:rsidP="003C5CA7">
      <w:pPr>
        <w:rPr>
          <w:b/>
          <w:bCs/>
        </w:rPr>
      </w:pPr>
    </w:p>
    <w:p w14:paraId="78E5F144" w14:textId="1F397345" w:rsidR="00BC6246" w:rsidRDefault="00BC6246" w:rsidP="00BC6246">
      <w:pPr>
        <w:rPr>
          <w:b/>
          <w:bCs/>
        </w:rPr>
      </w:pPr>
      <w:r>
        <w:rPr>
          <w:b/>
          <w:bCs/>
        </w:rPr>
        <w:t>Read Revelation 7:</w:t>
      </w:r>
      <w:r>
        <w:rPr>
          <w:b/>
          <w:bCs/>
        </w:rPr>
        <w:t>15-17</w:t>
      </w:r>
    </w:p>
    <w:p w14:paraId="5EE6250C" w14:textId="32D4777A" w:rsidR="00BC6246" w:rsidRPr="00410C6A" w:rsidRDefault="00BC6246" w:rsidP="00BC6246">
      <w:r>
        <w:rPr>
          <w:b/>
          <w:bCs/>
        </w:rPr>
        <w:t>D</w:t>
      </w:r>
      <w:r w:rsidRPr="008C567D">
        <w:rPr>
          <w:b/>
          <w:bCs/>
        </w:rPr>
        <w:t>iscussion</w:t>
      </w:r>
      <w:r>
        <w:rPr>
          <w:b/>
          <w:bCs/>
        </w:rPr>
        <w:t>:</w:t>
      </w:r>
      <w:r w:rsidRPr="00410C6A">
        <w:t xml:space="preserve"> </w:t>
      </w:r>
      <w:r>
        <w:t>In verse 15 h</w:t>
      </w:r>
      <w:r w:rsidRPr="00410C6A">
        <w:t>ow does this vision elevate our understanding of true fulfillment, contrasting it with worldly ideas of retirement or eternal rest?</w:t>
      </w:r>
      <w:r>
        <w:t xml:space="preserve"> In verse 16 w</w:t>
      </w:r>
      <w:r w:rsidRPr="00410C6A">
        <w:t>hy is the removal of hunger, thirst, and scorching heat the perfect reward for a group that came out of a period characterized by the famine and destructive heat of the seals and trumpets?</w:t>
      </w:r>
      <w:r>
        <w:t xml:space="preserve"> Finally in verse 17 h</w:t>
      </w:r>
      <w:r w:rsidRPr="00410C6A">
        <w:t>ow is the Lamb acting as the Shepherd the ultimate expression of God’s redemptive love and care for His people?</w:t>
      </w:r>
    </w:p>
    <w:p w14:paraId="1CC5F2AB" w14:textId="70FB41F1" w:rsidR="00BC6246" w:rsidRPr="00410C6A" w:rsidRDefault="00BC6246" w:rsidP="00BC6246">
      <w:r w:rsidRPr="0058344D">
        <w:rPr>
          <w:b/>
          <w:bCs/>
        </w:rPr>
        <w:t>P</w:t>
      </w:r>
      <w:r>
        <w:rPr>
          <w:b/>
          <w:bCs/>
        </w:rPr>
        <w:t xml:space="preserve">ractical </w:t>
      </w:r>
      <w:r w:rsidRPr="0058344D">
        <w:rPr>
          <w:b/>
          <w:bCs/>
        </w:rPr>
        <w:t xml:space="preserve">Application: </w:t>
      </w:r>
      <w:r w:rsidRPr="00410C6A">
        <w:rPr>
          <w:b/>
          <w:bCs/>
        </w:rPr>
        <w:t>Practice Worship Now:</w:t>
      </w:r>
      <w:r w:rsidRPr="00410C6A">
        <w:t xml:space="preserve"> If eternal life is characterized by "day and night" service and worship, how can you </w:t>
      </w:r>
      <w:r w:rsidRPr="00410C6A">
        <w:rPr>
          <w:b/>
          <w:bCs/>
        </w:rPr>
        <w:t>practice that eternal reality today</w:t>
      </w:r>
      <w:r w:rsidRPr="00410C6A">
        <w:t>? Find practical ways to serve the Lord with gladness in your home, church, and workplace.</w:t>
      </w:r>
    </w:p>
    <w:p w14:paraId="3E28340C" w14:textId="40954178" w:rsidR="00BC6246" w:rsidRPr="00410C6A" w:rsidRDefault="00BC6246" w:rsidP="00BC6246"/>
    <w:p w14:paraId="27617F69" w14:textId="77777777" w:rsidR="00BC6246" w:rsidRDefault="00BC6246" w:rsidP="00BC6246">
      <w:r w:rsidRPr="00F24386">
        <w:rPr>
          <w:b/>
          <w:bCs/>
        </w:rPr>
        <w:t>Notes:</w:t>
      </w:r>
    </w:p>
    <w:p w14:paraId="125C4594" w14:textId="77777777" w:rsidR="00BC6246" w:rsidRDefault="00BC6246" w:rsidP="003C5CA7"/>
    <w:sectPr w:rsidR="00BC624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F851F" w14:textId="77777777" w:rsidR="00873D49" w:rsidRDefault="00873D49" w:rsidP="003C5CA7">
      <w:pPr>
        <w:spacing w:after="0" w:line="240" w:lineRule="auto"/>
      </w:pPr>
      <w:r>
        <w:separator/>
      </w:r>
    </w:p>
  </w:endnote>
  <w:endnote w:type="continuationSeparator" w:id="0">
    <w:p w14:paraId="4F607B26" w14:textId="77777777" w:rsidR="00873D49" w:rsidRDefault="00873D49" w:rsidP="003C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89717" w14:textId="77777777" w:rsidR="00873D49" w:rsidRDefault="00873D49" w:rsidP="003C5CA7">
      <w:pPr>
        <w:spacing w:after="0" w:line="240" w:lineRule="auto"/>
      </w:pPr>
      <w:r>
        <w:separator/>
      </w:r>
    </w:p>
  </w:footnote>
  <w:footnote w:type="continuationSeparator" w:id="0">
    <w:p w14:paraId="6BCB6E7A" w14:textId="77777777" w:rsidR="00873D49" w:rsidRDefault="00873D49" w:rsidP="003C5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80D5" w14:textId="1D6439F8" w:rsidR="003C5CA7" w:rsidRDefault="003C5CA7" w:rsidP="003C5CA7">
    <w:pPr>
      <w:pStyle w:val="Header"/>
      <w:jc w:val="center"/>
    </w:pPr>
    <w:r w:rsidRPr="00410C6A">
      <w:rPr>
        <w:b/>
        <w:bCs/>
      </w:rPr>
      <w:t>Revelation Chapter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A7"/>
    <w:rsid w:val="003C5CA7"/>
    <w:rsid w:val="00873D49"/>
    <w:rsid w:val="009C1E0B"/>
    <w:rsid w:val="00B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93B6"/>
  <w15:chartTrackingRefBased/>
  <w15:docId w15:val="{1D444A3F-9FAF-4096-94FD-D500C1B6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C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C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C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C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C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CA7"/>
  </w:style>
  <w:style w:type="paragraph" w:styleId="Footer">
    <w:name w:val="footer"/>
    <w:basedOn w:val="Normal"/>
    <w:link w:val="FooterChar"/>
    <w:uiPriority w:val="99"/>
    <w:unhideWhenUsed/>
    <w:rsid w:val="003C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Roche</dc:creator>
  <cp:keywords/>
  <dc:description/>
  <cp:lastModifiedBy>Raymond Roche</cp:lastModifiedBy>
  <cp:revision>1</cp:revision>
  <dcterms:created xsi:type="dcterms:W3CDTF">2025-12-02T03:14:00Z</dcterms:created>
  <dcterms:modified xsi:type="dcterms:W3CDTF">2025-12-02T03:39:00Z</dcterms:modified>
</cp:coreProperties>
</file>