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F5FF0" w14:textId="77777777" w:rsidR="00847355" w:rsidRPr="005D72EE" w:rsidRDefault="00847355" w:rsidP="00847355">
      <w:pPr>
        <w:pBdr>
          <w:top w:val="single" w:sz="48" w:space="1" w:color="FF0000"/>
          <w:left w:val="single" w:sz="48" w:space="4" w:color="FF0000"/>
          <w:bottom w:val="single" w:sz="48" w:space="1" w:color="FF0000"/>
          <w:right w:val="single" w:sz="48" w:space="4" w:color="FF0000"/>
        </w:pBdr>
        <w:jc w:val="center"/>
        <w:rPr>
          <w:rFonts w:ascii="HGPMinchoE" w:eastAsia="HGPMinchoE" w:hAnsi="HGPMinchoE" w:cs="Calibri"/>
          <w:b/>
          <w:bCs/>
          <w:sz w:val="32"/>
          <w:szCs w:val="32"/>
        </w:rPr>
      </w:pPr>
      <w:r w:rsidRPr="005D72EE">
        <w:rPr>
          <w:rFonts w:ascii="HGPMinchoE" w:eastAsia="HGPMinchoE" w:hAnsi="HGPMinchoE" w:cs="Calibri"/>
          <w:b/>
          <w:bCs/>
          <w:sz w:val="32"/>
          <w:szCs w:val="32"/>
        </w:rPr>
        <w:t>EQUIPPED FOR BATTLE</w:t>
      </w:r>
    </w:p>
    <w:p w14:paraId="20018A83" w14:textId="77777777" w:rsidR="00847355" w:rsidRDefault="00847355" w:rsidP="00F72B6F">
      <w:pPr>
        <w:jc w:val="center"/>
        <w:rPr>
          <w:b/>
          <w:bCs/>
          <w:sz w:val="28"/>
          <w:szCs w:val="28"/>
        </w:rPr>
      </w:pPr>
    </w:p>
    <w:p w14:paraId="52C21077" w14:textId="457685E7" w:rsidR="00F72B6F" w:rsidRDefault="009B1539" w:rsidP="00F72B6F">
      <w:pPr>
        <w:jc w:val="center"/>
        <w:rPr>
          <w:b/>
          <w:bCs/>
          <w:sz w:val="28"/>
          <w:szCs w:val="28"/>
        </w:rPr>
      </w:pPr>
      <w:r>
        <w:rPr>
          <w:b/>
          <w:bCs/>
          <w:sz w:val="28"/>
          <w:szCs w:val="28"/>
        </w:rPr>
        <w:t xml:space="preserve">LESSON 4 | </w:t>
      </w:r>
      <w:r w:rsidR="00F72B6F">
        <w:rPr>
          <w:b/>
          <w:bCs/>
          <w:sz w:val="28"/>
          <w:szCs w:val="28"/>
        </w:rPr>
        <w:t>THE FEET SHOD WITH THE PREPARATION OF THE GOSPEL OF PEACE</w:t>
      </w:r>
    </w:p>
    <w:p w14:paraId="1632BB48" w14:textId="33477D0B" w:rsidR="00F72B6F" w:rsidRDefault="00F72B6F" w:rsidP="00F72B6F">
      <w:pPr>
        <w:jc w:val="center"/>
        <w:rPr>
          <w:b/>
          <w:bCs/>
          <w:sz w:val="28"/>
          <w:szCs w:val="28"/>
        </w:rPr>
      </w:pPr>
    </w:p>
    <w:p w14:paraId="5894D833" w14:textId="23CACAD7" w:rsidR="00F72B6F" w:rsidRDefault="00F72B6F" w:rsidP="00F72B6F">
      <w:r w:rsidRPr="00F72B6F">
        <w:t xml:space="preserve">Ephesians 6:10 </w:t>
      </w:r>
      <w:r>
        <w:t>–</w:t>
      </w:r>
      <w:r w:rsidRPr="00F72B6F">
        <w:t xml:space="preserve"> 18</w:t>
      </w:r>
    </w:p>
    <w:p w14:paraId="0F949D68" w14:textId="77777777" w:rsidR="00A4689A" w:rsidRDefault="00A4689A" w:rsidP="00A4689A">
      <w:pPr>
        <w:rPr>
          <w:b/>
          <w:bCs/>
        </w:rPr>
      </w:pPr>
    </w:p>
    <w:p w14:paraId="0A7855F6" w14:textId="4F912DBD" w:rsidR="00A4689A" w:rsidRPr="00A4689A" w:rsidRDefault="00A4689A" w:rsidP="00A4689A">
      <w:r w:rsidRPr="00A4689A">
        <w:rPr>
          <w:b/>
          <w:bCs/>
          <w:color w:val="4472C4" w:themeColor="accent1"/>
        </w:rPr>
        <w:t>Rom 10:15</w:t>
      </w:r>
      <w:r w:rsidRPr="00A4689A">
        <w:rPr>
          <w:color w:val="4472C4" w:themeColor="accent1"/>
        </w:rPr>
        <w:t>  And how shall they preach, except they be sent? as it is written, How beautiful are the feet of them that preach the gospel of peace, and bring glad tidings of good things!</w:t>
      </w:r>
    </w:p>
    <w:p w14:paraId="3FA6CFC9" w14:textId="5E7AC950" w:rsidR="00F72B6F" w:rsidRDefault="00F72B6F" w:rsidP="00F72B6F"/>
    <w:p w14:paraId="2789FCCC" w14:textId="117014B3" w:rsidR="00F72B6F" w:rsidRPr="00F8515B" w:rsidRDefault="00F8515B" w:rsidP="00F72B6F">
      <w:pPr>
        <w:rPr>
          <w:b/>
          <w:bCs/>
        </w:rPr>
      </w:pPr>
      <w:r w:rsidRPr="00F8515B">
        <w:rPr>
          <w:b/>
          <w:bCs/>
          <w:highlight w:val="lightGray"/>
        </w:rPr>
        <w:t>MAIN IDEA: DAILY, EVERY CHRISTIAN NEEDS TO BE ABLE TO WALK IN THE PEACE OF GOD AND TO MENTALLY ADOPT THE MINDSET OF BEING A WITNESS FOR CHRIST.</w:t>
      </w:r>
      <w:r w:rsidRPr="00F8515B">
        <w:rPr>
          <w:b/>
          <w:bCs/>
        </w:rPr>
        <w:t xml:space="preserve"> </w:t>
      </w:r>
    </w:p>
    <w:p w14:paraId="2D419450" w14:textId="47E39B80" w:rsidR="004526EF" w:rsidRDefault="004526EF" w:rsidP="00F72B6F"/>
    <w:p w14:paraId="1692282E" w14:textId="77777777" w:rsidR="004526EF" w:rsidRDefault="004526EF" w:rsidP="004526EF">
      <w:pPr>
        <w:rPr>
          <w:rFonts w:ascii="Calibri" w:hAnsi="Calibri" w:cs="Calibri"/>
        </w:rPr>
      </w:pPr>
      <w:r w:rsidRPr="0020790D">
        <w:rPr>
          <w:rFonts w:ascii="Calibri" w:hAnsi="Calibri" w:cs="Calibri"/>
          <w:b/>
          <w:bCs/>
        </w:rPr>
        <w:t>Introduction</w:t>
      </w:r>
      <w:r>
        <w:rPr>
          <w:rFonts w:ascii="Calibri" w:hAnsi="Calibri" w:cs="Calibri"/>
        </w:rPr>
        <w:t>:</w:t>
      </w:r>
    </w:p>
    <w:p w14:paraId="001C3B8A" w14:textId="77777777" w:rsidR="004526EF" w:rsidRDefault="004526EF" w:rsidP="004526EF">
      <w:pPr>
        <w:pStyle w:val="ListParagraph"/>
        <w:numPr>
          <w:ilvl w:val="0"/>
          <w:numId w:val="1"/>
        </w:numPr>
        <w:rPr>
          <w:rFonts w:ascii="Calibri" w:hAnsi="Calibri" w:cs="Calibri"/>
        </w:rPr>
      </w:pPr>
      <w:r w:rsidRPr="009E163C">
        <w:rPr>
          <w:rFonts w:ascii="Calibri" w:hAnsi="Calibri" w:cs="Calibri"/>
        </w:rPr>
        <w:t xml:space="preserve">The detailed description of the armor (given in Eph. 6:14–17) may stem from Paul’s being tied to a Roman soldier while in prison awaiting trial ( Acts 28:16, 20). Imagine him writing this letter to the Ephesian church with a perfect view of what a soldier would wear to battle. </w:t>
      </w:r>
    </w:p>
    <w:p w14:paraId="5624D3E8" w14:textId="7D4B404E" w:rsidR="004526EF" w:rsidRDefault="004526EF" w:rsidP="004526EF">
      <w:pPr>
        <w:pStyle w:val="ListParagraph"/>
        <w:numPr>
          <w:ilvl w:val="0"/>
          <w:numId w:val="1"/>
        </w:numPr>
        <w:rPr>
          <w:rFonts w:ascii="Calibri" w:hAnsi="Calibri" w:cs="Calibri"/>
        </w:rPr>
      </w:pPr>
      <w:r>
        <w:rPr>
          <w:rFonts w:ascii="Calibri" w:hAnsi="Calibri" w:cs="Calibri"/>
        </w:rPr>
        <w:t>Previously we have discussed the first pieces of armor Paul taught about... “The Loins Girt About With Truth and The Breastplate of Righteousness.” The next piece of armor Paul deals with today is “</w:t>
      </w:r>
      <w:r>
        <w:rPr>
          <w:rFonts w:ascii="Calibri" w:hAnsi="Calibri" w:cs="Calibri"/>
          <w:i/>
          <w:iCs/>
          <w:u w:val="single"/>
        </w:rPr>
        <w:t>The Feet Shod With the Preparation of the Gospel of Peace</w:t>
      </w:r>
      <w:r>
        <w:rPr>
          <w:rFonts w:ascii="Calibri" w:hAnsi="Calibri" w:cs="Calibri"/>
        </w:rPr>
        <w:t xml:space="preserve">.” </w:t>
      </w:r>
    </w:p>
    <w:p w14:paraId="5DE23CA7" w14:textId="77777777" w:rsidR="004526EF" w:rsidRDefault="004526EF" w:rsidP="004526EF">
      <w:pPr>
        <w:pStyle w:val="ListParagraph"/>
        <w:numPr>
          <w:ilvl w:val="0"/>
          <w:numId w:val="1"/>
        </w:numPr>
        <w:rPr>
          <w:rFonts w:ascii="Calibri" w:hAnsi="Calibri" w:cs="Calibri"/>
        </w:rPr>
      </w:pPr>
      <w:r>
        <w:rPr>
          <w:rFonts w:ascii="Calibri" w:hAnsi="Calibri" w:cs="Calibri"/>
        </w:rPr>
        <w:t xml:space="preserve">Before we get into today’s armor we need to understand (be reminded) about some things concerning the Christian’s armor. </w:t>
      </w:r>
    </w:p>
    <w:p w14:paraId="4B3DC4EF" w14:textId="77777777" w:rsidR="004526EF" w:rsidRDefault="004526EF" w:rsidP="004526EF">
      <w:pPr>
        <w:pStyle w:val="ListParagraph"/>
        <w:numPr>
          <w:ilvl w:val="1"/>
          <w:numId w:val="1"/>
        </w:numPr>
        <w:rPr>
          <w:rFonts w:ascii="Calibri" w:hAnsi="Calibri" w:cs="Calibri"/>
        </w:rPr>
      </w:pPr>
      <w:r>
        <w:rPr>
          <w:rFonts w:ascii="Calibri" w:hAnsi="Calibri" w:cs="Calibri"/>
        </w:rPr>
        <w:t>First, notice that this is a command of God’s. And if it’s a command, it requires obedience! “</w:t>
      </w:r>
      <w:r>
        <w:rPr>
          <w:rFonts w:ascii="Calibri" w:hAnsi="Calibri" w:cs="Calibri"/>
          <w:i/>
          <w:iCs/>
        </w:rPr>
        <w:t>Be strong... put on...”</w:t>
      </w:r>
    </w:p>
    <w:p w14:paraId="1BB8DEBE" w14:textId="77777777" w:rsidR="004526EF" w:rsidRDefault="004526EF" w:rsidP="004526EF">
      <w:pPr>
        <w:pStyle w:val="ListParagraph"/>
        <w:numPr>
          <w:ilvl w:val="1"/>
          <w:numId w:val="1"/>
        </w:numPr>
        <w:rPr>
          <w:rFonts w:ascii="Calibri" w:hAnsi="Calibri" w:cs="Calibri"/>
        </w:rPr>
      </w:pPr>
      <w:r>
        <w:rPr>
          <w:rFonts w:ascii="Calibri" w:hAnsi="Calibri" w:cs="Calibri"/>
        </w:rPr>
        <w:t xml:space="preserve">Next, this armor is something that God has provided for us at salvation. </w:t>
      </w:r>
    </w:p>
    <w:p w14:paraId="1E45D14D" w14:textId="35090FCC" w:rsidR="004526EF" w:rsidRDefault="004526EF" w:rsidP="004526EF">
      <w:pPr>
        <w:pStyle w:val="ListParagraph"/>
        <w:numPr>
          <w:ilvl w:val="1"/>
          <w:numId w:val="1"/>
        </w:numPr>
        <w:rPr>
          <w:rFonts w:ascii="Calibri" w:hAnsi="Calibri" w:cs="Calibri"/>
        </w:rPr>
      </w:pPr>
      <w:r>
        <w:rPr>
          <w:rFonts w:ascii="Calibri" w:hAnsi="Calibri" w:cs="Calibri"/>
        </w:rPr>
        <w:t>It’s not something we have to pray for. If God commands us to “</w:t>
      </w:r>
      <w:r>
        <w:rPr>
          <w:rFonts w:ascii="Calibri" w:hAnsi="Calibri" w:cs="Calibri"/>
          <w:i/>
          <w:iCs/>
        </w:rPr>
        <w:t>take unto you”</w:t>
      </w:r>
      <w:r>
        <w:rPr>
          <w:rFonts w:ascii="Calibri" w:hAnsi="Calibri" w:cs="Calibri"/>
        </w:rPr>
        <w:t xml:space="preserve"> (vs. 13) it’s already available for the taking. </w:t>
      </w:r>
      <w:r w:rsidR="00A4689A">
        <w:rPr>
          <w:rFonts w:ascii="Calibri" w:hAnsi="Calibri" w:cs="Calibri"/>
        </w:rPr>
        <w:t xml:space="preserve">We just need to be obedient to put it on. </w:t>
      </w:r>
    </w:p>
    <w:p w14:paraId="79FBAACE" w14:textId="77098AAF" w:rsidR="00687903" w:rsidRPr="00523369" w:rsidRDefault="00687903" w:rsidP="00687903">
      <w:pPr>
        <w:pStyle w:val="ListParagraph"/>
        <w:numPr>
          <w:ilvl w:val="1"/>
          <w:numId w:val="1"/>
        </w:numPr>
        <w:rPr>
          <w:rFonts w:cstheme="minorHAnsi"/>
        </w:rPr>
      </w:pPr>
      <w:r w:rsidRPr="00523369">
        <w:rPr>
          <w:rFonts w:cstheme="minorHAnsi"/>
          <w:u w:val="single"/>
        </w:rPr>
        <w:t>This must be remembered as we go through each of these pieces</w:t>
      </w:r>
      <w:r>
        <w:rPr>
          <w:rFonts w:cstheme="minorHAnsi"/>
        </w:rPr>
        <w:t>:</w:t>
      </w:r>
    </w:p>
    <w:p w14:paraId="46D499FF" w14:textId="77777777" w:rsidR="00687903" w:rsidRPr="00523369" w:rsidRDefault="00687903" w:rsidP="00687903">
      <w:pPr>
        <w:pStyle w:val="ListParagraph"/>
        <w:numPr>
          <w:ilvl w:val="2"/>
          <w:numId w:val="1"/>
        </w:numPr>
        <w:rPr>
          <w:rFonts w:cstheme="minorHAnsi"/>
        </w:rPr>
      </w:pPr>
      <w:r w:rsidRPr="00523369">
        <w:rPr>
          <w:rFonts w:cstheme="minorHAnsi"/>
        </w:rPr>
        <w:t>1.) Just as the Roman soldier’s armor protects and deals with a portion of one’s body, so does each piece of the Christian’s armor. A critical part of the Christian’s spiritual makeup is protected by each piece of armor.</w:t>
      </w:r>
    </w:p>
    <w:p w14:paraId="65249A89" w14:textId="77777777" w:rsidR="00687903" w:rsidRDefault="00687903" w:rsidP="00687903">
      <w:pPr>
        <w:pStyle w:val="ListParagraph"/>
        <w:numPr>
          <w:ilvl w:val="2"/>
          <w:numId w:val="1"/>
        </w:numPr>
        <w:rPr>
          <w:rFonts w:cstheme="minorHAnsi"/>
        </w:rPr>
      </w:pPr>
      <w:r w:rsidRPr="00523369">
        <w:rPr>
          <w:rFonts w:cstheme="minorHAnsi"/>
        </w:rPr>
        <w:t>2.) “</w:t>
      </w:r>
      <w:r w:rsidRPr="00523369">
        <w:rPr>
          <w:rFonts w:cstheme="minorHAnsi"/>
          <w:i/>
          <w:iCs/>
        </w:rPr>
        <w:t>Putting on the armor</w:t>
      </w:r>
      <w:r w:rsidRPr="00523369">
        <w:rPr>
          <w:rFonts w:cstheme="minorHAnsi"/>
        </w:rPr>
        <w:t xml:space="preserve">” is a declaration we make to God. It’s a commitment we make to God to live out the principles represented by each piece of armor. It’s a mindset that we adopt </w:t>
      </w:r>
      <w:r w:rsidRPr="00523369">
        <w:rPr>
          <w:rFonts w:cstheme="minorHAnsi"/>
          <w:u w:val="single"/>
        </w:rPr>
        <w:t>each day</w:t>
      </w:r>
      <w:r w:rsidRPr="00523369">
        <w:rPr>
          <w:rFonts w:cstheme="minorHAnsi"/>
        </w:rPr>
        <w:t xml:space="preserve">. </w:t>
      </w:r>
    </w:p>
    <w:p w14:paraId="48495DE0" w14:textId="77777777" w:rsidR="00687903" w:rsidRPr="00523369" w:rsidRDefault="00687903" w:rsidP="00687903">
      <w:pPr>
        <w:pStyle w:val="ListParagraph"/>
        <w:ind w:left="2160"/>
        <w:rPr>
          <w:rFonts w:cstheme="minorHAnsi"/>
        </w:rPr>
      </w:pPr>
    </w:p>
    <w:p w14:paraId="41A327A0" w14:textId="77777777" w:rsidR="00687903" w:rsidRPr="000A1169" w:rsidRDefault="00687903" w:rsidP="00687903">
      <w:pPr>
        <w:rPr>
          <w:rFonts w:cstheme="minorHAnsi"/>
        </w:rPr>
      </w:pPr>
      <w:r w:rsidRPr="000A1169">
        <w:rPr>
          <w:rFonts w:cstheme="minorHAnsi"/>
          <w:b/>
          <w:bCs/>
        </w:rPr>
        <w:t>NOTE</w:t>
      </w:r>
      <w:r>
        <w:rPr>
          <w:rFonts w:cstheme="minorHAnsi"/>
        </w:rPr>
        <w:t xml:space="preserve">: </w:t>
      </w:r>
      <w:r w:rsidRPr="000A1169">
        <w:rPr>
          <w:rFonts w:cstheme="minorHAnsi"/>
        </w:rPr>
        <w:t>Remembering these two points will help as the Christian endeavors to understand this passage and as he prepares to “</w:t>
      </w:r>
      <w:r w:rsidRPr="000A1169">
        <w:rPr>
          <w:rFonts w:cstheme="minorHAnsi"/>
          <w:i/>
          <w:iCs/>
        </w:rPr>
        <w:t>equip himself for battle</w:t>
      </w:r>
      <w:r w:rsidRPr="000A1169">
        <w:rPr>
          <w:rFonts w:cstheme="minorHAnsi"/>
        </w:rPr>
        <w:t>.”</w:t>
      </w:r>
    </w:p>
    <w:p w14:paraId="6EBB3D79" w14:textId="6B1B039C" w:rsidR="005B220E" w:rsidRDefault="005B220E" w:rsidP="005B220E">
      <w:pPr>
        <w:rPr>
          <w:rFonts w:ascii="Calibri" w:hAnsi="Calibri" w:cs="Calibri"/>
        </w:rPr>
      </w:pPr>
    </w:p>
    <w:p w14:paraId="6F2BA7F9" w14:textId="77777777" w:rsidR="005B220E" w:rsidRDefault="005B220E" w:rsidP="005B220E">
      <w:pPr>
        <w:pStyle w:val="ListParagraph"/>
        <w:numPr>
          <w:ilvl w:val="0"/>
          <w:numId w:val="2"/>
        </w:numPr>
        <w:rPr>
          <w:rFonts w:ascii="Calibri" w:hAnsi="Calibri" w:cs="Calibri"/>
          <w:b/>
          <w:bCs/>
        </w:rPr>
      </w:pPr>
      <w:r>
        <w:rPr>
          <w:rFonts w:ascii="Calibri" w:hAnsi="Calibri" w:cs="Calibri"/>
          <w:b/>
          <w:bCs/>
        </w:rPr>
        <w:t>THE PART OF THE BODY BEING DEALT WITH IS THE FEET</w:t>
      </w:r>
    </w:p>
    <w:p w14:paraId="05A5046D" w14:textId="781005AF" w:rsidR="005B220E" w:rsidRPr="009F00A4" w:rsidRDefault="005B220E" w:rsidP="005B220E">
      <w:pPr>
        <w:pStyle w:val="ListParagraph"/>
        <w:numPr>
          <w:ilvl w:val="1"/>
          <w:numId w:val="2"/>
        </w:numPr>
        <w:rPr>
          <w:rFonts w:ascii="Calibri" w:hAnsi="Calibri" w:cs="Calibri"/>
          <w:b/>
          <w:bCs/>
          <w:color w:val="4472C4" w:themeColor="accent1"/>
        </w:rPr>
      </w:pPr>
      <w:r w:rsidRPr="009F00A4">
        <w:rPr>
          <w:b/>
          <w:bCs/>
          <w:color w:val="4472C4" w:themeColor="accent1"/>
        </w:rPr>
        <w:t>1Jn 2:6</w:t>
      </w:r>
      <w:r w:rsidRPr="009F00A4">
        <w:rPr>
          <w:color w:val="4472C4" w:themeColor="accent1"/>
        </w:rPr>
        <w:t xml:space="preserve">  He that saith he abideth in him ought himself also so to </w:t>
      </w:r>
      <w:r w:rsidRPr="009F00A4">
        <w:rPr>
          <w:i/>
          <w:iCs/>
          <w:color w:val="4472C4" w:themeColor="accent1"/>
          <w:u w:val="single"/>
        </w:rPr>
        <w:t>walk</w:t>
      </w:r>
      <w:r w:rsidRPr="009F00A4">
        <w:rPr>
          <w:color w:val="4472C4" w:themeColor="accent1"/>
        </w:rPr>
        <w:t>, even as he walked.</w:t>
      </w:r>
    </w:p>
    <w:p w14:paraId="4530E8A2" w14:textId="0F383924" w:rsidR="005B220E" w:rsidRPr="00622D3D" w:rsidRDefault="005B220E" w:rsidP="005B220E">
      <w:pPr>
        <w:pStyle w:val="ListParagraph"/>
        <w:numPr>
          <w:ilvl w:val="1"/>
          <w:numId w:val="2"/>
        </w:numPr>
        <w:rPr>
          <w:rFonts w:ascii="Calibri" w:hAnsi="Calibri" w:cs="Calibri"/>
          <w:b/>
          <w:bCs/>
        </w:rPr>
      </w:pPr>
      <w:r>
        <w:rPr>
          <w:rFonts w:ascii="Calibri" w:hAnsi="Calibri" w:cs="Calibri"/>
        </w:rPr>
        <w:t xml:space="preserve">It is of utmost importance </w:t>
      </w:r>
      <w:r w:rsidR="00C77603">
        <w:rPr>
          <w:rFonts w:ascii="Calibri" w:hAnsi="Calibri" w:cs="Calibri"/>
        </w:rPr>
        <w:t xml:space="preserve">for a soldier to keep his feet protected and in good condition. A wound or sore on a foot can be a distraction and can even affect his ability to navigate on the battlefield. </w:t>
      </w:r>
    </w:p>
    <w:p w14:paraId="7AF4D7F7" w14:textId="21DDF6F6" w:rsidR="00622D3D" w:rsidRPr="00622D3D" w:rsidRDefault="00622D3D" w:rsidP="005B220E">
      <w:pPr>
        <w:pStyle w:val="ListParagraph"/>
        <w:numPr>
          <w:ilvl w:val="1"/>
          <w:numId w:val="2"/>
        </w:numPr>
        <w:rPr>
          <w:rFonts w:ascii="Calibri" w:hAnsi="Calibri" w:cs="Calibri"/>
          <w:b/>
          <w:bCs/>
        </w:rPr>
      </w:pPr>
      <w:r>
        <w:rPr>
          <w:rFonts w:ascii="Calibri" w:hAnsi="Calibri" w:cs="Calibri"/>
        </w:rPr>
        <w:t xml:space="preserve">During the Vietnam war a special boot was made for the soldiers called The Jungle Boot. It was a combination of leather and quick drying cloth designed to prevent foot problems in a wet and humid environment. Also, it had a metal </w:t>
      </w:r>
      <w:r w:rsidR="00A4689A">
        <w:rPr>
          <w:rFonts w:ascii="Calibri" w:hAnsi="Calibri" w:cs="Calibri"/>
        </w:rPr>
        <w:t xml:space="preserve">plate </w:t>
      </w:r>
      <w:r>
        <w:rPr>
          <w:rFonts w:ascii="Calibri" w:hAnsi="Calibri" w:cs="Calibri"/>
        </w:rPr>
        <w:t xml:space="preserve">in the sole to protect the soldier from the sharpened bamboo stakes the enemy had hidden in the ground. </w:t>
      </w:r>
    </w:p>
    <w:p w14:paraId="5F4FDD68" w14:textId="0A0BCCC3" w:rsidR="00622D3D" w:rsidRPr="00622D3D" w:rsidRDefault="00622D3D" w:rsidP="005B220E">
      <w:pPr>
        <w:pStyle w:val="ListParagraph"/>
        <w:numPr>
          <w:ilvl w:val="1"/>
          <w:numId w:val="2"/>
        </w:numPr>
        <w:rPr>
          <w:rFonts w:ascii="Calibri" w:hAnsi="Calibri" w:cs="Calibri"/>
          <w:b/>
          <w:bCs/>
        </w:rPr>
      </w:pPr>
      <w:r>
        <w:rPr>
          <w:rFonts w:ascii="Calibri" w:hAnsi="Calibri" w:cs="Calibri"/>
        </w:rPr>
        <w:lastRenderedPageBreak/>
        <w:t xml:space="preserve">It is just as important for the Christian to be sure they have their feet shod and protected on the battlefield. </w:t>
      </w:r>
      <w:r w:rsidR="009927A7">
        <w:rPr>
          <w:rFonts w:ascii="Calibri" w:hAnsi="Calibri" w:cs="Calibri"/>
        </w:rPr>
        <w:t xml:space="preserve">Satan is working every day to cripple our walk for the Lord! </w:t>
      </w:r>
    </w:p>
    <w:p w14:paraId="140DED20" w14:textId="33F86DB2" w:rsidR="00622D3D" w:rsidRPr="00C47CAD" w:rsidRDefault="00622D3D" w:rsidP="005B220E">
      <w:pPr>
        <w:pStyle w:val="ListParagraph"/>
        <w:numPr>
          <w:ilvl w:val="1"/>
          <w:numId w:val="2"/>
        </w:numPr>
        <w:rPr>
          <w:rFonts w:ascii="Calibri" w:hAnsi="Calibri" w:cs="Calibri"/>
          <w:b/>
          <w:bCs/>
        </w:rPr>
      </w:pPr>
      <w:r>
        <w:rPr>
          <w:rFonts w:ascii="Calibri" w:hAnsi="Calibri" w:cs="Calibri"/>
        </w:rPr>
        <w:t xml:space="preserve">Shoes of every variety are worn today. It’s obvious to the observer what a person is prepared to do by the shoes he wears.... i.e. Snowshoes, golf shoes, track shoes with cleats, </w:t>
      </w:r>
      <w:r w:rsidR="00C47CAD">
        <w:rPr>
          <w:rFonts w:ascii="Calibri" w:hAnsi="Calibri" w:cs="Calibri"/>
        </w:rPr>
        <w:t xml:space="preserve">waders etc. </w:t>
      </w:r>
    </w:p>
    <w:p w14:paraId="5C952280" w14:textId="3634C76A" w:rsidR="00C47CAD" w:rsidRPr="00A22146" w:rsidRDefault="00C47CAD" w:rsidP="005B220E">
      <w:pPr>
        <w:pStyle w:val="ListParagraph"/>
        <w:numPr>
          <w:ilvl w:val="1"/>
          <w:numId w:val="2"/>
        </w:numPr>
        <w:rPr>
          <w:rFonts w:ascii="Calibri" w:hAnsi="Calibri" w:cs="Calibri"/>
          <w:b/>
          <w:bCs/>
        </w:rPr>
      </w:pPr>
      <w:r>
        <w:rPr>
          <w:rFonts w:ascii="Calibri" w:hAnsi="Calibri" w:cs="Calibri"/>
        </w:rPr>
        <w:t xml:space="preserve">It ought to be obvious to the world what </w:t>
      </w:r>
      <w:r w:rsidR="00A22146">
        <w:rPr>
          <w:rFonts w:ascii="Calibri" w:hAnsi="Calibri" w:cs="Calibri"/>
        </w:rPr>
        <w:t xml:space="preserve">we are prepared to do by this piece of armor. </w:t>
      </w:r>
    </w:p>
    <w:p w14:paraId="21D3040D" w14:textId="0513094B" w:rsidR="00A22146" w:rsidRDefault="00A22146" w:rsidP="00A22146">
      <w:pPr>
        <w:rPr>
          <w:rFonts w:ascii="Calibri" w:hAnsi="Calibri" w:cs="Calibri"/>
          <w:b/>
          <w:bCs/>
        </w:rPr>
      </w:pPr>
    </w:p>
    <w:p w14:paraId="465845D5" w14:textId="2BBEC946" w:rsidR="00A22146" w:rsidRDefault="00A22146" w:rsidP="00A22146">
      <w:pPr>
        <w:pStyle w:val="ListParagraph"/>
        <w:numPr>
          <w:ilvl w:val="0"/>
          <w:numId w:val="2"/>
        </w:numPr>
        <w:rPr>
          <w:rFonts w:ascii="Calibri" w:hAnsi="Calibri" w:cs="Calibri"/>
          <w:b/>
          <w:bCs/>
        </w:rPr>
      </w:pPr>
      <w:r>
        <w:rPr>
          <w:rFonts w:ascii="Calibri" w:hAnsi="Calibri" w:cs="Calibri"/>
          <w:b/>
          <w:bCs/>
        </w:rPr>
        <w:t xml:space="preserve">THE PURPOSE OF OUR FEET BEING SHOD </w:t>
      </w:r>
    </w:p>
    <w:p w14:paraId="4BDE024E" w14:textId="13AF6F27" w:rsidR="00A4689A" w:rsidRPr="00BA39B8" w:rsidRDefault="00A22146" w:rsidP="00BA39B8">
      <w:pPr>
        <w:pStyle w:val="ListParagraph"/>
        <w:numPr>
          <w:ilvl w:val="1"/>
          <w:numId w:val="2"/>
        </w:numPr>
        <w:rPr>
          <w:rFonts w:ascii="Calibri" w:hAnsi="Calibri" w:cs="Calibri"/>
          <w:b/>
          <w:bCs/>
        </w:rPr>
      </w:pPr>
      <w:r>
        <w:rPr>
          <w:rFonts w:ascii="Calibri" w:hAnsi="Calibri" w:cs="Calibri"/>
        </w:rPr>
        <w:t>There are two views of what “</w:t>
      </w:r>
      <w:r w:rsidRPr="00E3686B">
        <w:rPr>
          <w:rFonts w:ascii="Calibri" w:hAnsi="Calibri" w:cs="Calibri"/>
          <w:i/>
          <w:iCs/>
        </w:rPr>
        <w:t>having the feet shod with the preparation of the gospel of peace</w:t>
      </w:r>
      <w:r>
        <w:rPr>
          <w:rFonts w:ascii="Calibri" w:hAnsi="Calibri" w:cs="Calibri"/>
        </w:rPr>
        <w:t>” means: I would have to agree with both views rather than just one view.</w:t>
      </w:r>
      <w:r w:rsidR="00A4689A">
        <w:rPr>
          <w:rFonts w:ascii="Calibri" w:hAnsi="Calibri" w:cs="Calibri"/>
        </w:rPr>
        <w:t xml:space="preserve"> </w:t>
      </w:r>
    </w:p>
    <w:p w14:paraId="446005E5" w14:textId="77777777" w:rsidR="00BA39B8" w:rsidRDefault="00A22146" w:rsidP="00BA39B8">
      <w:pPr>
        <w:pStyle w:val="ListParagraph"/>
        <w:numPr>
          <w:ilvl w:val="2"/>
          <w:numId w:val="2"/>
        </w:numPr>
        <w:rPr>
          <w:rFonts w:ascii="Calibri" w:hAnsi="Calibri" w:cs="Calibri"/>
          <w:color w:val="000000" w:themeColor="text1"/>
        </w:rPr>
      </w:pPr>
      <w:r>
        <w:rPr>
          <w:rFonts w:ascii="Calibri" w:hAnsi="Calibri" w:cs="Calibri"/>
        </w:rPr>
        <w:t xml:space="preserve">The first purpose of these shoes would be that </w:t>
      </w:r>
      <w:r w:rsidRPr="00A22146">
        <w:rPr>
          <w:rFonts w:ascii="Calibri" w:hAnsi="Calibri" w:cs="Calibri"/>
          <w:i/>
          <w:iCs/>
          <w:u w:val="single"/>
        </w:rPr>
        <w:t>they bring peace</w:t>
      </w:r>
      <w:r>
        <w:rPr>
          <w:rFonts w:ascii="Calibri" w:hAnsi="Calibri" w:cs="Calibri"/>
        </w:rPr>
        <w:t xml:space="preserve"> to a life that otherwise would be in turmoil and living in doubt about their relationship with God. To have these shoes on each day causes us to rest in the </w:t>
      </w:r>
      <w:r w:rsidRPr="00A22146">
        <w:rPr>
          <w:rFonts w:ascii="Calibri" w:hAnsi="Calibri" w:cs="Calibri"/>
          <w:i/>
          <w:iCs/>
        </w:rPr>
        <w:t>fact</w:t>
      </w:r>
      <w:r>
        <w:rPr>
          <w:rFonts w:ascii="Calibri" w:hAnsi="Calibri" w:cs="Calibri"/>
        </w:rPr>
        <w:t xml:space="preserve"> of our redemption and our </w:t>
      </w:r>
      <w:r w:rsidRPr="003A5C9C">
        <w:rPr>
          <w:rFonts w:ascii="Calibri" w:hAnsi="Calibri" w:cs="Calibri"/>
          <w:i/>
          <w:iCs/>
        </w:rPr>
        <w:t>full acceptance</w:t>
      </w:r>
      <w:r>
        <w:rPr>
          <w:rFonts w:ascii="Calibri" w:hAnsi="Calibri" w:cs="Calibri"/>
        </w:rPr>
        <w:t xml:space="preserve"> into the family of God. </w:t>
      </w:r>
      <w:r w:rsidRPr="003A5C9C">
        <w:rPr>
          <w:rFonts w:ascii="Calibri" w:hAnsi="Calibri" w:cs="Calibri"/>
          <w:b/>
          <w:bCs/>
          <w:color w:val="4472C4" w:themeColor="accent1"/>
        </w:rPr>
        <w:t xml:space="preserve">Joh </w:t>
      </w:r>
      <w:proofErr w:type="gramStart"/>
      <w:r w:rsidRPr="003A5C9C">
        <w:rPr>
          <w:rFonts w:ascii="Calibri" w:hAnsi="Calibri" w:cs="Calibri"/>
          <w:b/>
          <w:bCs/>
          <w:color w:val="4472C4" w:themeColor="accent1"/>
        </w:rPr>
        <w:t>14:27</w:t>
      </w:r>
      <w:r w:rsidRPr="003A5C9C">
        <w:rPr>
          <w:rFonts w:ascii="Calibri" w:hAnsi="Calibri" w:cs="Calibri"/>
          <w:color w:val="4472C4" w:themeColor="accent1"/>
        </w:rPr>
        <w:t>  Peace</w:t>
      </w:r>
      <w:proofErr w:type="gramEnd"/>
      <w:r w:rsidRPr="003A5C9C">
        <w:rPr>
          <w:rFonts w:ascii="Calibri" w:hAnsi="Calibri" w:cs="Calibri"/>
          <w:color w:val="4472C4" w:themeColor="accent1"/>
        </w:rPr>
        <w:t xml:space="preserve"> I leave with you, my peace I give unto you: not as the world giveth, give I unto you. Let not your heart be troubled, neither let it be afraid.</w:t>
      </w:r>
      <w:r w:rsidR="003A5C9C">
        <w:rPr>
          <w:rFonts w:ascii="Calibri" w:hAnsi="Calibri" w:cs="Calibri"/>
          <w:color w:val="4472C4" w:themeColor="accent1"/>
        </w:rPr>
        <w:t xml:space="preserve"> </w:t>
      </w:r>
      <w:r w:rsidR="003A5C9C" w:rsidRPr="003A5C9C">
        <w:rPr>
          <w:rFonts w:ascii="Calibri" w:hAnsi="Calibri" w:cs="Calibri"/>
          <w:color w:val="000000" w:themeColor="text1"/>
        </w:rPr>
        <w:t xml:space="preserve">Also remember what we are told in </w:t>
      </w:r>
      <w:r w:rsidR="003A5C9C" w:rsidRPr="003A5C9C">
        <w:rPr>
          <w:rFonts w:ascii="Calibri" w:hAnsi="Calibri" w:cs="Calibri"/>
          <w:b/>
          <w:bCs/>
          <w:color w:val="4472C4" w:themeColor="accent1"/>
        </w:rPr>
        <w:t xml:space="preserve">Eph </w:t>
      </w:r>
      <w:proofErr w:type="gramStart"/>
      <w:r w:rsidR="003A5C9C" w:rsidRPr="003A5C9C">
        <w:rPr>
          <w:rFonts w:ascii="Calibri" w:hAnsi="Calibri" w:cs="Calibri"/>
          <w:b/>
          <w:bCs/>
          <w:color w:val="4472C4" w:themeColor="accent1"/>
        </w:rPr>
        <w:t>1:6</w:t>
      </w:r>
      <w:r w:rsidR="003A5C9C" w:rsidRPr="003A5C9C">
        <w:rPr>
          <w:rFonts w:ascii="Calibri" w:hAnsi="Calibri" w:cs="Calibri"/>
          <w:color w:val="4472C4" w:themeColor="accent1"/>
        </w:rPr>
        <w:t>  To</w:t>
      </w:r>
      <w:proofErr w:type="gramEnd"/>
      <w:r w:rsidR="003A5C9C" w:rsidRPr="003A5C9C">
        <w:rPr>
          <w:rFonts w:ascii="Calibri" w:hAnsi="Calibri" w:cs="Calibri"/>
          <w:color w:val="4472C4" w:themeColor="accent1"/>
        </w:rPr>
        <w:t xml:space="preserve"> the praise of the glory of his grace, wherein </w:t>
      </w:r>
      <w:r w:rsidR="003A5C9C" w:rsidRPr="003A5C9C">
        <w:rPr>
          <w:rFonts w:ascii="Calibri" w:hAnsi="Calibri" w:cs="Calibri"/>
          <w:i/>
          <w:iCs/>
          <w:color w:val="4472C4" w:themeColor="accent1"/>
          <w:u w:val="single"/>
        </w:rPr>
        <w:t>he hath made us accepted in the beloved</w:t>
      </w:r>
      <w:r w:rsidR="003A5C9C" w:rsidRPr="003A5C9C">
        <w:rPr>
          <w:rFonts w:ascii="Calibri" w:hAnsi="Calibri" w:cs="Calibri"/>
          <w:color w:val="4472C4" w:themeColor="accent1"/>
        </w:rPr>
        <w:t>.</w:t>
      </w:r>
      <w:r w:rsidR="003A5C9C">
        <w:rPr>
          <w:rFonts w:ascii="Calibri" w:hAnsi="Calibri" w:cs="Calibri"/>
          <w:color w:val="4472C4" w:themeColor="accent1"/>
        </w:rPr>
        <w:t xml:space="preserve"> </w:t>
      </w:r>
      <w:r w:rsidR="003A5C9C">
        <w:rPr>
          <w:rFonts w:ascii="Calibri" w:hAnsi="Calibri" w:cs="Calibri"/>
          <w:color w:val="000000" w:themeColor="text1"/>
        </w:rPr>
        <w:t xml:space="preserve">Confidence in the fact of </w:t>
      </w:r>
      <w:r w:rsidR="00FB4BD7">
        <w:rPr>
          <w:rFonts w:ascii="Calibri" w:hAnsi="Calibri" w:cs="Calibri"/>
          <w:color w:val="000000" w:themeColor="text1"/>
        </w:rPr>
        <w:t>our</w:t>
      </w:r>
      <w:r w:rsidR="003A5C9C">
        <w:rPr>
          <w:rFonts w:ascii="Calibri" w:hAnsi="Calibri" w:cs="Calibri"/>
          <w:color w:val="000000" w:themeColor="text1"/>
        </w:rPr>
        <w:t xml:space="preserve"> full acceptance by God brings peace to a life</w:t>
      </w:r>
      <w:r w:rsidR="00E3686B">
        <w:rPr>
          <w:rFonts w:ascii="Calibri" w:hAnsi="Calibri" w:cs="Calibri"/>
          <w:color w:val="000000" w:themeColor="text1"/>
        </w:rPr>
        <w:t>,</w:t>
      </w:r>
      <w:r w:rsidR="003A5C9C">
        <w:rPr>
          <w:rFonts w:ascii="Calibri" w:hAnsi="Calibri" w:cs="Calibri"/>
          <w:color w:val="000000" w:themeColor="text1"/>
        </w:rPr>
        <w:t xml:space="preserve"> enabling </w:t>
      </w:r>
      <w:r w:rsidR="00FB4BD7">
        <w:rPr>
          <w:rFonts w:ascii="Calibri" w:hAnsi="Calibri" w:cs="Calibri"/>
          <w:color w:val="000000" w:themeColor="text1"/>
        </w:rPr>
        <w:t>us</w:t>
      </w:r>
      <w:r w:rsidR="003A5C9C">
        <w:rPr>
          <w:rFonts w:ascii="Calibri" w:hAnsi="Calibri" w:cs="Calibri"/>
          <w:color w:val="000000" w:themeColor="text1"/>
        </w:rPr>
        <w:t xml:space="preserve"> to serve Him without reservation.</w:t>
      </w:r>
      <w:r w:rsidR="00E3686B">
        <w:rPr>
          <w:rFonts w:ascii="Calibri" w:hAnsi="Calibri" w:cs="Calibri"/>
          <w:color w:val="000000" w:themeColor="text1"/>
        </w:rPr>
        <w:t xml:space="preserve"> This gives the Christian “</w:t>
      </w:r>
      <w:r w:rsidR="00E3686B" w:rsidRPr="00FB4BD7">
        <w:rPr>
          <w:rFonts w:ascii="Calibri" w:hAnsi="Calibri" w:cs="Calibri"/>
          <w:i/>
          <w:iCs/>
          <w:color w:val="000000" w:themeColor="text1"/>
        </w:rPr>
        <w:t>sure footing</w:t>
      </w:r>
      <w:r w:rsidR="00E3686B">
        <w:rPr>
          <w:rFonts w:ascii="Calibri" w:hAnsi="Calibri" w:cs="Calibri"/>
          <w:color w:val="000000" w:themeColor="text1"/>
        </w:rPr>
        <w:t xml:space="preserve">” or an unwavering walk with God. With confidence they can pursue each day. </w:t>
      </w:r>
    </w:p>
    <w:p w14:paraId="10262E4C" w14:textId="78D6D5CA" w:rsidR="00A4689A" w:rsidRPr="00BA39B8" w:rsidRDefault="00E3686B" w:rsidP="00BA39B8">
      <w:pPr>
        <w:pStyle w:val="ListParagraph"/>
        <w:numPr>
          <w:ilvl w:val="2"/>
          <w:numId w:val="2"/>
        </w:numPr>
        <w:rPr>
          <w:rFonts w:ascii="Calibri" w:hAnsi="Calibri" w:cs="Calibri"/>
          <w:color w:val="000000" w:themeColor="text1"/>
        </w:rPr>
      </w:pPr>
      <w:r w:rsidRPr="00BA39B8">
        <w:rPr>
          <w:rFonts w:ascii="Calibri" w:hAnsi="Calibri" w:cs="Calibri"/>
          <w:color w:val="000000" w:themeColor="text1"/>
        </w:rPr>
        <w:t xml:space="preserve">The second purpose of these shoes is </w:t>
      </w:r>
      <w:r w:rsidRPr="00BA39B8">
        <w:rPr>
          <w:rFonts w:ascii="Calibri" w:hAnsi="Calibri" w:cs="Calibri"/>
          <w:i/>
          <w:iCs/>
          <w:color w:val="000000" w:themeColor="text1"/>
          <w:u w:val="single"/>
        </w:rPr>
        <w:t xml:space="preserve">to remind and prepare us for our mission </w:t>
      </w:r>
      <w:proofErr w:type="gramStart"/>
      <w:r w:rsidRPr="00BA39B8">
        <w:rPr>
          <w:rFonts w:ascii="Calibri" w:hAnsi="Calibri" w:cs="Calibri"/>
          <w:i/>
          <w:iCs/>
          <w:color w:val="000000" w:themeColor="text1"/>
          <w:u w:val="single"/>
        </w:rPr>
        <w:t xml:space="preserve">as </w:t>
      </w:r>
      <w:r w:rsidR="001A6635" w:rsidRPr="00BA39B8">
        <w:rPr>
          <w:rFonts w:ascii="Calibri" w:hAnsi="Calibri" w:cs="Calibri"/>
          <w:color w:val="000000" w:themeColor="text1"/>
          <w:u w:val="single"/>
        </w:rPr>
        <w:t xml:space="preserve"> </w:t>
      </w:r>
      <w:r w:rsidRPr="00BA39B8">
        <w:rPr>
          <w:rFonts w:ascii="Calibri" w:hAnsi="Calibri" w:cs="Calibri"/>
          <w:i/>
          <w:iCs/>
          <w:color w:val="000000" w:themeColor="text1"/>
          <w:u w:val="single"/>
        </w:rPr>
        <w:t>witnesses</w:t>
      </w:r>
      <w:proofErr w:type="gramEnd"/>
      <w:r w:rsidRPr="00BA39B8">
        <w:rPr>
          <w:rFonts w:ascii="Calibri" w:hAnsi="Calibri" w:cs="Calibri"/>
          <w:color w:val="000000" w:themeColor="text1"/>
        </w:rPr>
        <w:t xml:space="preserve"> </w:t>
      </w:r>
      <w:r w:rsidR="001A6635" w:rsidRPr="00BA39B8">
        <w:rPr>
          <w:rFonts w:ascii="Calibri" w:hAnsi="Calibri" w:cs="Calibri"/>
          <w:color w:val="000000" w:themeColor="text1"/>
        </w:rPr>
        <w:t xml:space="preserve"> </w:t>
      </w:r>
      <w:r w:rsidRPr="00BA39B8">
        <w:rPr>
          <w:rFonts w:ascii="Calibri" w:hAnsi="Calibri" w:cs="Calibri"/>
          <w:i/>
          <w:iCs/>
          <w:color w:val="000000" w:themeColor="text1"/>
          <w:u w:val="single"/>
        </w:rPr>
        <w:t>for the Lord!</w:t>
      </w:r>
      <w:r w:rsidRPr="00BA39B8">
        <w:rPr>
          <w:rFonts w:ascii="Calibri" w:hAnsi="Calibri" w:cs="Calibri"/>
          <w:color w:val="000000" w:themeColor="text1"/>
        </w:rPr>
        <w:t xml:space="preserve"> They prepare us to be witnesses for Christ. </w:t>
      </w:r>
      <w:r w:rsidR="00FB4BD7" w:rsidRPr="00BA39B8">
        <w:rPr>
          <w:rFonts w:ascii="Calibri" w:hAnsi="Calibri" w:cs="Calibri"/>
          <w:color w:val="000000" w:themeColor="text1"/>
        </w:rPr>
        <w:t xml:space="preserve">They develop a mindset from the beginning of our day to be conscious that the people around us are more than just neighbors or fellow employees or </w:t>
      </w:r>
      <w:r w:rsidR="008C1206" w:rsidRPr="00BA39B8">
        <w:rPr>
          <w:rFonts w:ascii="Calibri" w:hAnsi="Calibri" w:cs="Calibri"/>
          <w:color w:val="000000" w:themeColor="text1"/>
        </w:rPr>
        <w:t xml:space="preserve">casual acquaintances. We will </w:t>
      </w:r>
      <w:r w:rsidR="001A6635" w:rsidRPr="00BA39B8">
        <w:rPr>
          <w:rFonts w:ascii="Calibri" w:hAnsi="Calibri" w:cs="Calibri"/>
          <w:color w:val="000000" w:themeColor="text1"/>
        </w:rPr>
        <w:t>view</w:t>
      </w:r>
      <w:r w:rsidR="008C1206" w:rsidRPr="00BA39B8">
        <w:rPr>
          <w:rFonts w:ascii="Calibri" w:hAnsi="Calibri" w:cs="Calibri"/>
          <w:color w:val="000000" w:themeColor="text1"/>
        </w:rPr>
        <w:t xml:space="preserve"> our lives as fulfilling a mission for </w:t>
      </w:r>
      <w:proofErr w:type="gramStart"/>
      <w:r w:rsidR="008C1206" w:rsidRPr="00BA39B8">
        <w:rPr>
          <w:rFonts w:ascii="Calibri" w:hAnsi="Calibri" w:cs="Calibri"/>
          <w:color w:val="000000" w:themeColor="text1"/>
        </w:rPr>
        <w:t xml:space="preserve">God </w:t>
      </w:r>
      <w:r w:rsidR="00A4689A" w:rsidRPr="00BA39B8">
        <w:rPr>
          <w:rFonts w:ascii="Calibri" w:hAnsi="Calibri" w:cs="Calibri"/>
          <w:color w:val="000000" w:themeColor="text1"/>
        </w:rPr>
        <w:t xml:space="preserve"> </w:t>
      </w:r>
      <w:r w:rsidR="008C1206" w:rsidRPr="00BA39B8">
        <w:rPr>
          <w:rFonts w:ascii="Calibri" w:hAnsi="Calibri" w:cs="Calibri"/>
          <w:color w:val="000000" w:themeColor="text1"/>
        </w:rPr>
        <w:t>rather</w:t>
      </w:r>
      <w:proofErr w:type="gramEnd"/>
      <w:r w:rsidR="008C1206" w:rsidRPr="00BA39B8">
        <w:rPr>
          <w:rFonts w:ascii="Calibri" w:hAnsi="Calibri" w:cs="Calibri"/>
          <w:color w:val="000000" w:themeColor="text1"/>
        </w:rPr>
        <w:t xml:space="preserve"> than “</w:t>
      </w:r>
      <w:r w:rsidR="008C1206" w:rsidRPr="00BA39B8">
        <w:rPr>
          <w:rFonts w:ascii="Calibri" w:hAnsi="Calibri" w:cs="Calibri"/>
          <w:i/>
          <w:iCs/>
          <w:color w:val="000000" w:themeColor="text1"/>
        </w:rPr>
        <w:t>just working my way through another day.”</w:t>
      </w:r>
      <w:r w:rsidR="008C1206" w:rsidRPr="00BA39B8">
        <w:rPr>
          <w:rFonts w:ascii="Calibri" w:hAnsi="Calibri" w:cs="Calibri"/>
          <w:color w:val="000000" w:themeColor="text1"/>
        </w:rPr>
        <w:t xml:space="preserve"> </w:t>
      </w:r>
    </w:p>
    <w:p w14:paraId="5E0F2AF4" w14:textId="77777777" w:rsidR="00BA39B8" w:rsidRPr="00BA39B8" w:rsidRDefault="008C1206" w:rsidP="00A22146">
      <w:pPr>
        <w:pStyle w:val="ListParagraph"/>
        <w:numPr>
          <w:ilvl w:val="1"/>
          <w:numId w:val="2"/>
        </w:numPr>
        <w:rPr>
          <w:rFonts w:ascii="Calibri" w:hAnsi="Calibri" w:cs="Calibri"/>
          <w:b/>
          <w:bCs/>
          <w:color w:val="4472C4" w:themeColor="accent1"/>
        </w:rPr>
      </w:pPr>
      <w:r>
        <w:rPr>
          <w:rFonts w:ascii="Calibri" w:hAnsi="Calibri" w:cs="Calibri"/>
          <w:color w:val="000000" w:themeColor="text1"/>
        </w:rPr>
        <w:t xml:space="preserve">Every Christian needs to prepare himself to be a witness. </w:t>
      </w:r>
    </w:p>
    <w:p w14:paraId="05978517" w14:textId="77777777" w:rsidR="00BA39B8" w:rsidRPr="00BA39B8" w:rsidRDefault="008C1206" w:rsidP="00BA39B8">
      <w:pPr>
        <w:pStyle w:val="ListParagraph"/>
        <w:numPr>
          <w:ilvl w:val="2"/>
          <w:numId w:val="2"/>
        </w:numPr>
        <w:rPr>
          <w:rFonts w:ascii="Calibri" w:hAnsi="Calibri" w:cs="Calibri"/>
          <w:b/>
          <w:bCs/>
          <w:color w:val="4472C4" w:themeColor="accent1"/>
        </w:rPr>
      </w:pPr>
      <w:r>
        <w:rPr>
          <w:rFonts w:ascii="Calibri" w:hAnsi="Calibri" w:cs="Calibri"/>
          <w:color w:val="000000" w:themeColor="text1"/>
        </w:rPr>
        <w:t>Memorize the Romans Road. Mark the verses in your Bible. Carry memory cards in your pocket to pull out and work on them regularly till you have committed them to memory.</w:t>
      </w:r>
    </w:p>
    <w:p w14:paraId="54A5D343" w14:textId="77777777" w:rsidR="00BA39B8" w:rsidRPr="00BA39B8" w:rsidRDefault="008C1206" w:rsidP="00BA39B8">
      <w:pPr>
        <w:pStyle w:val="ListParagraph"/>
        <w:numPr>
          <w:ilvl w:val="2"/>
          <w:numId w:val="2"/>
        </w:numPr>
        <w:rPr>
          <w:rFonts w:ascii="Calibri" w:hAnsi="Calibri" w:cs="Calibri"/>
          <w:b/>
          <w:bCs/>
          <w:color w:val="4472C4" w:themeColor="accent1"/>
        </w:rPr>
      </w:pPr>
      <w:r>
        <w:rPr>
          <w:rFonts w:ascii="Calibri" w:hAnsi="Calibri" w:cs="Calibri"/>
          <w:color w:val="000000" w:themeColor="text1"/>
        </w:rPr>
        <w:t>Practice giving your testimony of your own salvation! This will do so much to prepare a lost person’s heart for their own salvation.</w:t>
      </w:r>
    </w:p>
    <w:p w14:paraId="513C3CCC" w14:textId="37911A2C" w:rsidR="00A22146" w:rsidRPr="003A7CCB" w:rsidRDefault="003A7CCB" w:rsidP="00BA39B8">
      <w:pPr>
        <w:pStyle w:val="ListParagraph"/>
        <w:numPr>
          <w:ilvl w:val="2"/>
          <w:numId w:val="2"/>
        </w:numPr>
        <w:rPr>
          <w:rFonts w:ascii="Calibri" w:hAnsi="Calibri" w:cs="Calibri"/>
          <w:b/>
          <w:bCs/>
          <w:color w:val="4472C4" w:themeColor="accent1"/>
        </w:rPr>
      </w:pPr>
      <w:r>
        <w:rPr>
          <w:rFonts w:ascii="Calibri" w:hAnsi="Calibri" w:cs="Calibri"/>
          <w:color w:val="000000" w:themeColor="text1"/>
        </w:rPr>
        <w:t xml:space="preserve">Carry gospel tracts. As we have said before... do you know what kind of people hand out gospel tracts? Answer: Those who carry them! They can be given to practically anybody. You never know who is searching for answers to life’s deepest questions. </w:t>
      </w:r>
    </w:p>
    <w:p w14:paraId="4324A755" w14:textId="3D9A1CC1" w:rsidR="003A7CCB" w:rsidRDefault="003A7CCB" w:rsidP="003A7CCB">
      <w:pPr>
        <w:rPr>
          <w:rFonts w:ascii="Calibri" w:hAnsi="Calibri" w:cs="Calibri"/>
          <w:b/>
          <w:bCs/>
          <w:color w:val="4472C4" w:themeColor="accent1"/>
        </w:rPr>
      </w:pPr>
    </w:p>
    <w:p w14:paraId="5C4DFEB0" w14:textId="03F26E4C" w:rsidR="003A7CCB" w:rsidRDefault="003A7CCB" w:rsidP="003A7CCB">
      <w:pPr>
        <w:pStyle w:val="ListParagraph"/>
        <w:numPr>
          <w:ilvl w:val="0"/>
          <w:numId w:val="2"/>
        </w:numPr>
        <w:rPr>
          <w:rFonts w:ascii="Calibri" w:hAnsi="Calibri" w:cs="Calibri"/>
          <w:b/>
          <w:bCs/>
          <w:color w:val="000000" w:themeColor="text1"/>
        </w:rPr>
      </w:pPr>
      <w:r>
        <w:rPr>
          <w:rFonts w:ascii="Calibri" w:hAnsi="Calibri" w:cs="Calibri"/>
          <w:b/>
          <w:bCs/>
          <w:color w:val="000000" w:themeColor="text1"/>
        </w:rPr>
        <w:t>WHAT IS PROTECTED BY WEARING THESE SHOES</w:t>
      </w:r>
    </w:p>
    <w:p w14:paraId="067E188E" w14:textId="3A364055" w:rsidR="003A7CCB" w:rsidRPr="008D727D" w:rsidRDefault="00BA39B8" w:rsidP="003A7CCB">
      <w:pPr>
        <w:pStyle w:val="ListParagraph"/>
        <w:numPr>
          <w:ilvl w:val="1"/>
          <w:numId w:val="2"/>
        </w:numPr>
        <w:rPr>
          <w:rFonts w:ascii="Calibri" w:hAnsi="Calibri" w:cs="Calibri"/>
          <w:b/>
          <w:bCs/>
          <w:color w:val="000000" w:themeColor="text1"/>
        </w:rPr>
      </w:pPr>
      <w:r w:rsidRPr="00BA39B8">
        <w:rPr>
          <w:rFonts w:ascii="Calibri" w:hAnsi="Calibri" w:cs="Calibri"/>
          <w:b/>
          <w:bCs/>
          <w:color w:val="000000" w:themeColor="text1"/>
        </w:rPr>
        <w:t>Illustration</w:t>
      </w:r>
      <w:r>
        <w:rPr>
          <w:rFonts w:ascii="Calibri" w:hAnsi="Calibri" w:cs="Calibri"/>
          <w:color w:val="000000" w:themeColor="text1"/>
        </w:rPr>
        <w:t>: We’ve all witnessed or even experienced instances ourselves, when wearing shoes would have been helpful (broken glass, hot pavement, etc.)</w:t>
      </w:r>
    </w:p>
    <w:p w14:paraId="1F72E50C" w14:textId="37E0A81A" w:rsidR="008D727D" w:rsidRPr="009F00A4" w:rsidRDefault="008D727D" w:rsidP="008D727D">
      <w:pPr>
        <w:pStyle w:val="ListParagraph"/>
        <w:numPr>
          <w:ilvl w:val="1"/>
          <w:numId w:val="2"/>
        </w:numPr>
        <w:rPr>
          <w:rFonts w:ascii="Calibri" w:hAnsi="Calibri" w:cs="Calibri"/>
          <w:b/>
          <w:bCs/>
          <w:color w:val="5B9BD5" w:themeColor="accent5"/>
        </w:rPr>
      </w:pPr>
      <w:r>
        <w:rPr>
          <w:rFonts w:ascii="Calibri" w:hAnsi="Calibri" w:cs="Calibri"/>
          <w:color w:val="000000" w:themeColor="text1"/>
        </w:rPr>
        <w:t xml:space="preserve">When a </w:t>
      </w:r>
      <w:proofErr w:type="gramStart"/>
      <w:r>
        <w:rPr>
          <w:rFonts w:ascii="Calibri" w:hAnsi="Calibri" w:cs="Calibri"/>
          <w:color w:val="000000" w:themeColor="text1"/>
        </w:rPr>
        <w:t>Christian wears</w:t>
      </w:r>
      <w:proofErr w:type="gramEnd"/>
      <w:r>
        <w:rPr>
          <w:rFonts w:ascii="Calibri" w:hAnsi="Calibri" w:cs="Calibri"/>
          <w:color w:val="000000" w:themeColor="text1"/>
        </w:rPr>
        <w:t xml:space="preserve"> his gospel shoes he protects and maintains his walk with God. Let’s  remember our verse at the beginning of this lesson.. </w:t>
      </w:r>
      <w:r w:rsidRPr="008D727D">
        <w:rPr>
          <w:b/>
          <w:bCs/>
          <w:color w:val="5B9BD5" w:themeColor="accent5"/>
        </w:rPr>
        <w:t>1Jn 2:6</w:t>
      </w:r>
      <w:r w:rsidRPr="008D727D">
        <w:rPr>
          <w:color w:val="5B9BD5" w:themeColor="accent5"/>
        </w:rPr>
        <w:t xml:space="preserve">  He that saith he abideth in him ought himself also so to </w:t>
      </w:r>
      <w:r w:rsidRPr="008D727D">
        <w:rPr>
          <w:i/>
          <w:iCs/>
          <w:color w:val="5B9BD5" w:themeColor="accent5"/>
          <w:u w:val="single"/>
        </w:rPr>
        <w:t>walk</w:t>
      </w:r>
      <w:r w:rsidRPr="008D727D">
        <w:rPr>
          <w:color w:val="5B9BD5" w:themeColor="accent5"/>
        </w:rPr>
        <w:t>, even as he walked.</w:t>
      </w:r>
      <w:r>
        <w:rPr>
          <w:color w:val="5B9BD5" w:themeColor="accent5"/>
        </w:rPr>
        <w:t xml:space="preserve"> </w:t>
      </w:r>
    </w:p>
    <w:p w14:paraId="409DB17B" w14:textId="36695BCA" w:rsidR="009F00A4" w:rsidRPr="008D727D" w:rsidRDefault="009F00A4" w:rsidP="008D727D">
      <w:pPr>
        <w:pStyle w:val="ListParagraph"/>
        <w:numPr>
          <w:ilvl w:val="1"/>
          <w:numId w:val="2"/>
        </w:numPr>
        <w:rPr>
          <w:rFonts w:ascii="Calibri" w:hAnsi="Calibri" w:cs="Calibri"/>
          <w:b/>
          <w:bCs/>
          <w:color w:val="5B9BD5" w:themeColor="accent5"/>
        </w:rPr>
      </w:pPr>
      <w:r>
        <w:rPr>
          <w:color w:val="000000" w:themeColor="text1"/>
        </w:rPr>
        <w:t xml:space="preserve">Wearing our gospel shoes protects us from becoming lazy with the gospel. </w:t>
      </w:r>
    </w:p>
    <w:p w14:paraId="436DC89F" w14:textId="0F74A65D" w:rsidR="008D727D" w:rsidRDefault="008D727D" w:rsidP="008D727D">
      <w:pPr>
        <w:pStyle w:val="ListParagraph"/>
        <w:numPr>
          <w:ilvl w:val="1"/>
          <w:numId w:val="2"/>
        </w:numPr>
        <w:rPr>
          <w:rFonts w:ascii="Calibri" w:hAnsi="Calibri" w:cs="Calibri"/>
          <w:color w:val="5B9BD5" w:themeColor="accent5"/>
        </w:rPr>
      </w:pPr>
      <w:r>
        <w:rPr>
          <w:rFonts w:ascii="Calibri" w:hAnsi="Calibri" w:cs="Calibri"/>
          <w:color w:val="000000" w:themeColor="text1"/>
        </w:rPr>
        <w:t xml:space="preserve"> No surprise, the greatest witness of the gospel was Jesus Himself. And for us </w:t>
      </w:r>
      <w:r w:rsidR="00614BC5">
        <w:rPr>
          <w:rFonts w:ascii="Calibri" w:hAnsi="Calibri" w:cs="Calibri"/>
          <w:color w:val="000000" w:themeColor="text1"/>
        </w:rPr>
        <w:t>“</w:t>
      </w:r>
      <w:r w:rsidRPr="00614BC5">
        <w:rPr>
          <w:rFonts w:ascii="Calibri" w:hAnsi="Calibri" w:cs="Calibri"/>
          <w:i/>
          <w:iCs/>
          <w:color w:val="000000" w:themeColor="text1"/>
        </w:rPr>
        <w:t>to walk even as He walked</w:t>
      </w:r>
      <w:r>
        <w:rPr>
          <w:rFonts w:ascii="Calibri" w:hAnsi="Calibri" w:cs="Calibri"/>
          <w:color w:val="000000" w:themeColor="text1"/>
        </w:rPr>
        <w:t>...</w:t>
      </w:r>
      <w:r w:rsidR="00614BC5">
        <w:rPr>
          <w:rFonts w:ascii="Calibri" w:hAnsi="Calibri" w:cs="Calibri"/>
          <w:color w:val="000000" w:themeColor="text1"/>
        </w:rPr>
        <w:t>”</w:t>
      </w:r>
      <w:r>
        <w:rPr>
          <w:rFonts w:ascii="Calibri" w:hAnsi="Calibri" w:cs="Calibri"/>
          <w:color w:val="000000" w:themeColor="text1"/>
        </w:rPr>
        <w:t xml:space="preserve"> we must maintain our burden for lost souls. </w:t>
      </w:r>
      <w:r w:rsidRPr="008D727D">
        <w:rPr>
          <w:rFonts w:ascii="Calibri" w:hAnsi="Calibri" w:cs="Calibri"/>
          <w:b/>
          <w:bCs/>
          <w:color w:val="5B9BD5" w:themeColor="accent5"/>
        </w:rPr>
        <w:t>Luke 19:10</w:t>
      </w:r>
      <w:r w:rsidRPr="008D727D">
        <w:rPr>
          <w:rFonts w:ascii="Calibri" w:hAnsi="Calibri" w:cs="Calibri"/>
          <w:color w:val="5B9BD5" w:themeColor="accent5"/>
        </w:rPr>
        <w:t>  For the Son of man is come to seek and to save that which was lost.</w:t>
      </w:r>
    </w:p>
    <w:p w14:paraId="77EDCEB4" w14:textId="4AB80E2D" w:rsidR="008D727D" w:rsidRPr="00847355" w:rsidRDefault="008D727D" w:rsidP="00614BC5">
      <w:pPr>
        <w:pStyle w:val="ListParagraph"/>
        <w:numPr>
          <w:ilvl w:val="1"/>
          <w:numId w:val="2"/>
        </w:numPr>
        <w:rPr>
          <w:rFonts w:ascii="Calibri" w:hAnsi="Calibri" w:cs="Calibri"/>
          <w:color w:val="5B9BD5" w:themeColor="accent5"/>
        </w:rPr>
      </w:pPr>
      <w:r>
        <w:rPr>
          <w:rFonts w:ascii="Calibri" w:hAnsi="Calibri" w:cs="Calibri"/>
          <w:color w:val="000000" w:themeColor="text1"/>
        </w:rPr>
        <w:t xml:space="preserve">Wearing our gospel shoes will enable us to </w:t>
      </w:r>
      <w:r w:rsidR="00614BC5">
        <w:rPr>
          <w:rFonts w:ascii="Calibri" w:hAnsi="Calibri" w:cs="Calibri"/>
          <w:color w:val="000000" w:themeColor="text1"/>
        </w:rPr>
        <w:t xml:space="preserve">continue to </w:t>
      </w:r>
      <w:r>
        <w:rPr>
          <w:rFonts w:ascii="Calibri" w:hAnsi="Calibri" w:cs="Calibri"/>
          <w:color w:val="000000" w:themeColor="text1"/>
        </w:rPr>
        <w:t>have the kind of walk an indebted</w:t>
      </w:r>
      <w:r w:rsidR="00614BC5">
        <w:rPr>
          <w:rFonts w:ascii="Calibri" w:hAnsi="Calibri" w:cs="Calibri"/>
          <w:color w:val="000000" w:themeColor="text1"/>
        </w:rPr>
        <w:t xml:space="preserve"> Christian should keep. </w:t>
      </w:r>
      <w:r w:rsidR="009F00A4">
        <w:rPr>
          <w:rFonts w:ascii="Calibri" w:hAnsi="Calibri" w:cs="Calibri"/>
          <w:color w:val="000000" w:themeColor="text1"/>
        </w:rPr>
        <w:t xml:space="preserve">To </w:t>
      </w:r>
      <w:r w:rsidR="009F00A4">
        <w:rPr>
          <w:rFonts w:ascii="Calibri" w:hAnsi="Calibri" w:cs="Calibri"/>
          <w:i/>
          <w:iCs/>
          <w:color w:val="000000" w:themeColor="text1"/>
        </w:rPr>
        <w:t>“put on this part of your Christian armor you could say something like this:</w:t>
      </w:r>
    </w:p>
    <w:p w14:paraId="1204B349" w14:textId="77777777" w:rsidR="00847355" w:rsidRPr="009F00A4" w:rsidRDefault="00847355" w:rsidP="00847355">
      <w:pPr>
        <w:pStyle w:val="ListParagraph"/>
        <w:ind w:left="1350"/>
        <w:rPr>
          <w:rFonts w:ascii="Calibri" w:hAnsi="Calibri" w:cs="Calibri"/>
          <w:color w:val="5B9BD5" w:themeColor="accent5"/>
        </w:rPr>
      </w:pPr>
    </w:p>
    <w:p w14:paraId="766A6E7C" w14:textId="3A333525" w:rsidR="009F00A4" w:rsidRPr="00F8515B" w:rsidRDefault="00A4689A" w:rsidP="009F00A4">
      <w:pPr>
        <w:rPr>
          <w:rFonts w:ascii="Calibri" w:hAnsi="Calibri" w:cs="Calibri"/>
          <w:b/>
          <w:bCs/>
          <w:i/>
          <w:iCs/>
          <w:color w:val="000000" w:themeColor="text1"/>
        </w:rPr>
      </w:pPr>
      <w:r w:rsidRPr="00F8515B">
        <w:rPr>
          <w:rFonts w:ascii="Calibri" w:hAnsi="Calibri" w:cs="Calibri"/>
          <w:b/>
          <w:bCs/>
          <w:i/>
          <w:iCs/>
          <w:color w:val="000000" w:themeColor="text1"/>
          <w:highlight w:val="yellow"/>
        </w:rPr>
        <w:t>“</w:t>
      </w:r>
      <w:r w:rsidR="009F00A4" w:rsidRPr="00F8515B">
        <w:rPr>
          <w:rFonts w:ascii="Calibri" w:hAnsi="Calibri" w:cs="Calibri"/>
          <w:b/>
          <w:bCs/>
          <w:i/>
          <w:iCs/>
          <w:color w:val="000000" w:themeColor="text1"/>
          <w:highlight w:val="yellow"/>
        </w:rPr>
        <w:t xml:space="preserve">GOD, BY YOUR GRACE TODAY, </w:t>
      </w:r>
      <w:r w:rsidR="009F00A4" w:rsidRPr="00F8515B">
        <w:rPr>
          <w:rFonts w:ascii="Calibri" w:hAnsi="Calibri" w:cs="Calibri"/>
          <w:b/>
          <w:bCs/>
          <w:i/>
          <w:iCs/>
          <w:color w:val="000000" w:themeColor="text1"/>
          <w:highlight w:val="yellow"/>
          <w:u w:val="single"/>
        </w:rPr>
        <w:t>I WILL BE A WITNESS FOR YOU</w:t>
      </w:r>
      <w:r w:rsidR="009F00A4" w:rsidRPr="00F8515B">
        <w:rPr>
          <w:rFonts w:ascii="Calibri" w:hAnsi="Calibri" w:cs="Calibri"/>
          <w:b/>
          <w:bCs/>
          <w:i/>
          <w:iCs/>
          <w:color w:val="000000" w:themeColor="text1"/>
          <w:highlight w:val="yellow"/>
        </w:rPr>
        <w:t xml:space="preserve"> AS YOU GIVE ME THE OPPORTUNITY. HELP ME TO SEE THE OPPORTUNITIES AND TO HAVE THE BOLDNESS TO FOLLOW THROUGH.</w:t>
      </w:r>
      <w:r w:rsidRPr="00F8515B">
        <w:rPr>
          <w:rFonts w:ascii="Calibri" w:hAnsi="Calibri" w:cs="Calibri"/>
          <w:b/>
          <w:bCs/>
          <w:i/>
          <w:iCs/>
          <w:color w:val="000000" w:themeColor="text1"/>
          <w:highlight w:val="yellow"/>
        </w:rPr>
        <w:t>”</w:t>
      </w:r>
    </w:p>
    <w:p w14:paraId="43969208" w14:textId="77777777" w:rsidR="009F00A4" w:rsidRDefault="009F00A4" w:rsidP="009F00A4">
      <w:pPr>
        <w:rPr>
          <w:rFonts w:ascii="Calibri" w:hAnsi="Calibri" w:cs="Calibri"/>
          <w:color w:val="000000" w:themeColor="text1"/>
        </w:rPr>
      </w:pPr>
    </w:p>
    <w:p w14:paraId="4DCE8F35" w14:textId="60AA9629" w:rsidR="009F00A4" w:rsidRPr="009F00A4" w:rsidRDefault="009F00A4" w:rsidP="009F00A4">
      <w:pPr>
        <w:rPr>
          <w:rFonts w:ascii="Calibri" w:hAnsi="Calibri" w:cs="Calibri"/>
          <w:color w:val="000000" w:themeColor="text1"/>
        </w:rPr>
      </w:pPr>
      <w:r>
        <w:rPr>
          <w:rFonts w:ascii="Calibri" w:hAnsi="Calibri" w:cs="Calibri"/>
          <w:color w:val="000000" w:themeColor="text1"/>
        </w:rPr>
        <w:t>Remember, as we work our way through each piece of armor</w:t>
      </w:r>
      <w:r w:rsidR="00484D15">
        <w:rPr>
          <w:rFonts w:ascii="Calibri" w:hAnsi="Calibri" w:cs="Calibri"/>
          <w:color w:val="000000" w:themeColor="text1"/>
        </w:rPr>
        <w:t>,</w:t>
      </w:r>
      <w:r>
        <w:rPr>
          <w:rFonts w:ascii="Calibri" w:hAnsi="Calibri" w:cs="Calibri"/>
          <w:color w:val="000000" w:themeColor="text1"/>
        </w:rPr>
        <w:t xml:space="preserve"> these prayers will combine into an obedient act of “</w:t>
      </w:r>
      <w:r>
        <w:rPr>
          <w:rFonts w:ascii="Calibri" w:hAnsi="Calibri" w:cs="Calibri"/>
          <w:i/>
          <w:iCs/>
          <w:color w:val="000000" w:themeColor="text1"/>
        </w:rPr>
        <w:t xml:space="preserve">putting on the whole armor of God.” </w:t>
      </w:r>
      <w:r>
        <w:rPr>
          <w:rFonts w:ascii="Calibri" w:hAnsi="Calibri" w:cs="Calibri"/>
          <w:color w:val="000000" w:themeColor="text1"/>
        </w:rPr>
        <w:t xml:space="preserve"> </w:t>
      </w:r>
    </w:p>
    <w:p w14:paraId="28F16231" w14:textId="4F50B131" w:rsidR="00614BC5" w:rsidRDefault="00614BC5" w:rsidP="00614BC5">
      <w:pPr>
        <w:rPr>
          <w:rFonts w:ascii="Calibri" w:hAnsi="Calibri" w:cs="Calibri"/>
          <w:color w:val="5B9BD5" w:themeColor="accent5"/>
        </w:rPr>
      </w:pPr>
    </w:p>
    <w:p w14:paraId="41374D84" w14:textId="536A9335" w:rsidR="00614BC5" w:rsidRDefault="00614BC5" w:rsidP="00614BC5">
      <w:pPr>
        <w:rPr>
          <w:rFonts w:ascii="Calibri" w:hAnsi="Calibri" w:cs="Calibri"/>
          <w:b/>
          <w:bCs/>
          <w:color w:val="000000" w:themeColor="text1"/>
        </w:rPr>
      </w:pPr>
      <w:r>
        <w:rPr>
          <w:rFonts w:ascii="Calibri" w:hAnsi="Calibri" w:cs="Calibri"/>
          <w:b/>
          <w:bCs/>
          <w:color w:val="000000" w:themeColor="text1"/>
        </w:rPr>
        <w:t>Discuss:</w:t>
      </w:r>
    </w:p>
    <w:p w14:paraId="21EC2E56" w14:textId="118D52C8" w:rsidR="00614BC5" w:rsidRDefault="009F00A4" w:rsidP="00614BC5">
      <w:pPr>
        <w:pStyle w:val="ListParagraph"/>
        <w:numPr>
          <w:ilvl w:val="0"/>
          <w:numId w:val="4"/>
        </w:numPr>
        <w:rPr>
          <w:rFonts w:ascii="Calibri" w:hAnsi="Calibri" w:cs="Calibri"/>
          <w:color w:val="000000" w:themeColor="text1"/>
        </w:rPr>
      </w:pPr>
      <w:r>
        <w:rPr>
          <w:rFonts w:ascii="Calibri" w:hAnsi="Calibri" w:cs="Calibri"/>
          <w:color w:val="000000" w:themeColor="text1"/>
        </w:rPr>
        <w:t xml:space="preserve">How would you describe your interest in sharing the gospel with the people around you? </w:t>
      </w:r>
    </w:p>
    <w:p w14:paraId="75AD835B" w14:textId="493CF43B" w:rsidR="009927A7" w:rsidRDefault="009927A7" w:rsidP="00614BC5">
      <w:pPr>
        <w:pStyle w:val="ListParagraph"/>
        <w:numPr>
          <w:ilvl w:val="0"/>
          <w:numId w:val="4"/>
        </w:numPr>
        <w:rPr>
          <w:rFonts w:ascii="Calibri" w:hAnsi="Calibri" w:cs="Calibri"/>
          <w:color w:val="000000" w:themeColor="text1"/>
        </w:rPr>
      </w:pPr>
      <w:r>
        <w:rPr>
          <w:rFonts w:ascii="Calibri" w:hAnsi="Calibri" w:cs="Calibri"/>
          <w:color w:val="000000" w:themeColor="text1"/>
        </w:rPr>
        <w:t xml:space="preserve">Does your confidence in your own salvation ever cause you to be somewhat numb as a Christian? </w:t>
      </w:r>
    </w:p>
    <w:p w14:paraId="427248AF" w14:textId="5F2FC270" w:rsidR="009927A7" w:rsidRDefault="009927A7" w:rsidP="00614BC5">
      <w:pPr>
        <w:pStyle w:val="ListParagraph"/>
        <w:numPr>
          <w:ilvl w:val="0"/>
          <w:numId w:val="4"/>
        </w:numPr>
        <w:rPr>
          <w:rFonts w:ascii="Calibri" w:hAnsi="Calibri" w:cs="Calibri"/>
          <w:color w:val="000000" w:themeColor="text1"/>
        </w:rPr>
      </w:pPr>
      <w:r>
        <w:rPr>
          <w:rFonts w:ascii="Calibri" w:hAnsi="Calibri" w:cs="Calibri"/>
          <w:color w:val="000000" w:themeColor="text1"/>
        </w:rPr>
        <w:t xml:space="preserve">Do you know of relatives or friends or fellow workers who </w:t>
      </w:r>
      <w:r w:rsidR="00484D15">
        <w:rPr>
          <w:rFonts w:ascii="Calibri" w:hAnsi="Calibri" w:cs="Calibri"/>
          <w:color w:val="000000" w:themeColor="text1"/>
        </w:rPr>
        <w:t xml:space="preserve">are lost but you haven’t been able to approach them about Christ? </w:t>
      </w:r>
    </w:p>
    <w:p w14:paraId="46432AB0" w14:textId="532414C5" w:rsidR="00484D15" w:rsidRDefault="00484D15" w:rsidP="00614BC5">
      <w:pPr>
        <w:pStyle w:val="ListParagraph"/>
        <w:numPr>
          <w:ilvl w:val="0"/>
          <w:numId w:val="4"/>
        </w:numPr>
        <w:rPr>
          <w:rFonts w:ascii="Calibri" w:hAnsi="Calibri" w:cs="Calibri"/>
          <w:color w:val="000000" w:themeColor="text1"/>
        </w:rPr>
      </w:pPr>
      <w:r>
        <w:rPr>
          <w:rFonts w:ascii="Calibri" w:hAnsi="Calibri" w:cs="Calibri"/>
          <w:color w:val="000000" w:themeColor="text1"/>
        </w:rPr>
        <w:t xml:space="preserve">Can you see how putting on this piece of armor could help you to at least begin the process? </w:t>
      </w:r>
    </w:p>
    <w:p w14:paraId="2A3DA91A" w14:textId="2FCD8924" w:rsidR="00484D15" w:rsidRDefault="00484D15" w:rsidP="00484D15">
      <w:pPr>
        <w:rPr>
          <w:rFonts w:ascii="Calibri" w:hAnsi="Calibri" w:cs="Calibri"/>
          <w:color w:val="000000" w:themeColor="text1"/>
        </w:rPr>
      </w:pPr>
    </w:p>
    <w:p w14:paraId="7B130317" w14:textId="2B07092D" w:rsidR="00484D15" w:rsidRPr="00484D15" w:rsidRDefault="00484D15" w:rsidP="00484D15">
      <w:pPr>
        <w:rPr>
          <w:rFonts w:ascii="Calibri" w:hAnsi="Calibri" w:cs="Calibri"/>
          <w:color w:val="000000" w:themeColor="text1"/>
        </w:rPr>
      </w:pPr>
      <w:r>
        <w:rPr>
          <w:rFonts w:ascii="Calibri" w:hAnsi="Calibri" w:cs="Calibri"/>
          <w:color w:val="000000" w:themeColor="text1"/>
        </w:rPr>
        <w:t xml:space="preserve">At a minimum, would you begin to pray today and each day hereafter, that God would increase your burden to share the gospel? Ask Him to give you the kind of walk He has always intended you to have. Begin looking for opportunities to present a gospel tract. Pray for opportunities to share your testimony. A New Testament gospel preaching church should be full of grateful Christians who have their feet shod with the preparation of the gospel of peace. </w:t>
      </w:r>
    </w:p>
    <w:p w14:paraId="01D1608F" w14:textId="77777777" w:rsidR="004526EF" w:rsidRDefault="004526EF" w:rsidP="00F72B6F"/>
    <w:p w14:paraId="44579027" w14:textId="77777777" w:rsidR="004526EF" w:rsidRPr="00F72B6F" w:rsidRDefault="004526EF" w:rsidP="00F72B6F"/>
    <w:p w14:paraId="7ACE77E2" w14:textId="77777777" w:rsidR="00765DB9" w:rsidRDefault="0042542A"/>
    <w:sectPr w:rsidR="00765DB9" w:rsidSect="00622D3D">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B41A4" w14:textId="77777777" w:rsidR="0042542A" w:rsidRDefault="0042542A" w:rsidP="00CA32E2">
      <w:r>
        <w:separator/>
      </w:r>
    </w:p>
  </w:endnote>
  <w:endnote w:type="continuationSeparator" w:id="0">
    <w:p w14:paraId="6F30A618" w14:textId="77777777" w:rsidR="0042542A" w:rsidRDefault="0042542A" w:rsidP="00CA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GPMinchoE">
    <w:panose1 w:val="02020900000000000000"/>
    <w:charset w:val="80"/>
    <w:family w:val="roman"/>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07953659"/>
      <w:docPartObj>
        <w:docPartGallery w:val="Page Numbers (Bottom of Page)"/>
        <w:docPartUnique/>
      </w:docPartObj>
    </w:sdtPr>
    <w:sdtEndPr>
      <w:rPr>
        <w:rStyle w:val="PageNumber"/>
      </w:rPr>
    </w:sdtEndPr>
    <w:sdtContent>
      <w:p w14:paraId="59EF4600" w14:textId="53A57FC5" w:rsidR="00CA32E2" w:rsidRDefault="00CA32E2" w:rsidP="001C32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06705A" w14:textId="77777777" w:rsidR="00CA32E2" w:rsidRDefault="00CA3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45654671"/>
      <w:docPartObj>
        <w:docPartGallery w:val="Page Numbers (Bottom of Page)"/>
        <w:docPartUnique/>
      </w:docPartObj>
    </w:sdtPr>
    <w:sdtEndPr>
      <w:rPr>
        <w:rStyle w:val="PageNumber"/>
      </w:rPr>
    </w:sdtEndPr>
    <w:sdtContent>
      <w:p w14:paraId="0A5BF3DD" w14:textId="25B24993" w:rsidR="00CA32E2" w:rsidRDefault="00CA32E2" w:rsidP="001C32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E61163" w14:textId="77777777" w:rsidR="00CA32E2" w:rsidRDefault="00CA3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8AE3B" w14:textId="77777777" w:rsidR="0042542A" w:rsidRDefault="0042542A" w:rsidP="00CA32E2">
      <w:r>
        <w:separator/>
      </w:r>
    </w:p>
  </w:footnote>
  <w:footnote w:type="continuationSeparator" w:id="0">
    <w:p w14:paraId="5C266AAC" w14:textId="77777777" w:rsidR="0042542A" w:rsidRDefault="0042542A" w:rsidP="00CA3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05F5E"/>
    <w:multiLevelType w:val="hybridMultilevel"/>
    <w:tmpl w:val="A1BAF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053055"/>
    <w:multiLevelType w:val="hybridMultilevel"/>
    <w:tmpl w:val="F314FB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24F41EA"/>
    <w:multiLevelType w:val="hybridMultilevel"/>
    <w:tmpl w:val="0A7A5B14"/>
    <w:lvl w:ilvl="0" w:tplc="648EF380">
      <w:start w:val="1"/>
      <w:numFmt w:val="upperRoman"/>
      <w:lvlText w:val="%1."/>
      <w:lvlJc w:val="left"/>
      <w:pPr>
        <w:ind w:left="1080" w:hanging="720"/>
      </w:pPr>
      <w:rPr>
        <w:rFonts w:hint="default"/>
      </w:rPr>
    </w:lvl>
    <w:lvl w:ilvl="1" w:tplc="9EACCD20">
      <w:start w:val="1"/>
      <w:numFmt w:val="lowerLetter"/>
      <w:lvlText w:val="%2."/>
      <w:lvlJc w:val="left"/>
      <w:pPr>
        <w:ind w:left="1350" w:hanging="360"/>
      </w:pPr>
      <w:rPr>
        <w:b w:val="0"/>
        <w:bCs w:val="0"/>
        <w:color w:val="000000" w:themeColor="text1"/>
      </w:rPr>
    </w:lvl>
    <w:lvl w:ilvl="2" w:tplc="6E06578C">
      <w:start w:val="1"/>
      <w:numFmt w:val="decimal"/>
      <w:lvlText w:val="(%3."/>
      <w:lvlJc w:val="left"/>
      <w:pPr>
        <w:ind w:left="2340" w:hanging="360"/>
      </w:pPr>
      <w:rPr>
        <w:rFonts w:hint="default"/>
        <w:b w:val="0"/>
        <w:bCs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B914A7"/>
    <w:multiLevelType w:val="hybridMultilevel"/>
    <w:tmpl w:val="00B0972C"/>
    <w:lvl w:ilvl="0" w:tplc="648EF3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6F"/>
    <w:rsid w:val="001A6635"/>
    <w:rsid w:val="0020790D"/>
    <w:rsid w:val="00235BCF"/>
    <w:rsid w:val="003A5C9C"/>
    <w:rsid w:val="003A7CCB"/>
    <w:rsid w:val="0042542A"/>
    <w:rsid w:val="004526EF"/>
    <w:rsid w:val="00484D15"/>
    <w:rsid w:val="005B220E"/>
    <w:rsid w:val="00614BC5"/>
    <w:rsid w:val="00622D3D"/>
    <w:rsid w:val="0066460C"/>
    <w:rsid w:val="00687903"/>
    <w:rsid w:val="00742237"/>
    <w:rsid w:val="0075141B"/>
    <w:rsid w:val="00847355"/>
    <w:rsid w:val="008C1206"/>
    <w:rsid w:val="008D727D"/>
    <w:rsid w:val="009927A7"/>
    <w:rsid w:val="009B1539"/>
    <w:rsid w:val="009F00A4"/>
    <w:rsid w:val="00A22146"/>
    <w:rsid w:val="00A4689A"/>
    <w:rsid w:val="00BA39B8"/>
    <w:rsid w:val="00C4598E"/>
    <w:rsid w:val="00C47CAD"/>
    <w:rsid w:val="00C77603"/>
    <w:rsid w:val="00CA32E2"/>
    <w:rsid w:val="00E3686B"/>
    <w:rsid w:val="00F72B6F"/>
    <w:rsid w:val="00F8515B"/>
    <w:rsid w:val="00FB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0C17"/>
  <w15:chartTrackingRefBased/>
  <w15:docId w15:val="{180A1EE8-7CB2-644A-8918-5FE9F308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6EF"/>
    <w:pPr>
      <w:ind w:left="720"/>
      <w:contextualSpacing/>
    </w:pPr>
  </w:style>
  <w:style w:type="paragraph" w:styleId="NormalWeb">
    <w:name w:val="Normal (Web)"/>
    <w:basedOn w:val="Normal"/>
    <w:uiPriority w:val="99"/>
    <w:semiHidden/>
    <w:unhideWhenUsed/>
    <w:rsid w:val="005B220E"/>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CA32E2"/>
    <w:pPr>
      <w:tabs>
        <w:tab w:val="center" w:pos="4680"/>
        <w:tab w:val="right" w:pos="9360"/>
      </w:tabs>
    </w:pPr>
  </w:style>
  <w:style w:type="character" w:customStyle="1" w:styleId="HeaderChar">
    <w:name w:val="Header Char"/>
    <w:basedOn w:val="DefaultParagraphFont"/>
    <w:link w:val="Header"/>
    <w:uiPriority w:val="99"/>
    <w:rsid w:val="00CA32E2"/>
  </w:style>
  <w:style w:type="paragraph" w:styleId="Footer">
    <w:name w:val="footer"/>
    <w:basedOn w:val="Normal"/>
    <w:link w:val="FooterChar"/>
    <w:uiPriority w:val="99"/>
    <w:unhideWhenUsed/>
    <w:rsid w:val="00CA32E2"/>
    <w:pPr>
      <w:tabs>
        <w:tab w:val="center" w:pos="4680"/>
        <w:tab w:val="right" w:pos="9360"/>
      </w:tabs>
    </w:pPr>
  </w:style>
  <w:style w:type="character" w:customStyle="1" w:styleId="FooterChar">
    <w:name w:val="Footer Char"/>
    <w:basedOn w:val="DefaultParagraphFont"/>
    <w:link w:val="Footer"/>
    <w:uiPriority w:val="99"/>
    <w:rsid w:val="00CA32E2"/>
  </w:style>
  <w:style w:type="character" w:styleId="PageNumber">
    <w:name w:val="page number"/>
    <w:basedOn w:val="DefaultParagraphFont"/>
    <w:uiPriority w:val="99"/>
    <w:semiHidden/>
    <w:unhideWhenUsed/>
    <w:rsid w:val="00CA3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56173">
      <w:bodyDiv w:val="1"/>
      <w:marLeft w:val="0"/>
      <w:marRight w:val="0"/>
      <w:marTop w:val="0"/>
      <w:marBottom w:val="0"/>
      <w:divBdr>
        <w:top w:val="none" w:sz="0" w:space="0" w:color="auto"/>
        <w:left w:val="none" w:sz="0" w:space="0" w:color="auto"/>
        <w:bottom w:val="none" w:sz="0" w:space="0" w:color="auto"/>
        <w:right w:val="none" w:sz="0" w:space="0" w:color="auto"/>
      </w:divBdr>
    </w:div>
    <w:div w:id="332682041">
      <w:bodyDiv w:val="1"/>
      <w:marLeft w:val="0"/>
      <w:marRight w:val="0"/>
      <w:marTop w:val="0"/>
      <w:marBottom w:val="0"/>
      <w:divBdr>
        <w:top w:val="none" w:sz="0" w:space="0" w:color="auto"/>
        <w:left w:val="none" w:sz="0" w:space="0" w:color="auto"/>
        <w:bottom w:val="none" w:sz="0" w:space="0" w:color="auto"/>
        <w:right w:val="none" w:sz="0" w:space="0" w:color="auto"/>
      </w:divBdr>
    </w:div>
    <w:div w:id="776097969">
      <w:bodyDiv w:val="1"/>
      <w:marLeft w:val="0"/>
      <w:marRight w:val="0"/>
      <w:marTop w:val="0"/>
      <w:marBottom w:val="0"/>
      <w:divBdr>
        <w:top w:val="none" w:sz="0" w:space="0" w:color="auto"/>
        <w:left w:val="none" w:sz="0" w:space="0" w:color="auto"/>
        <w:bottom w:val="none" w:sz="0" w:space="0" w:color="auto"/>
        <w:right w:val="none" w:sz="0" w:space="0" w:color="auto"/>
      </w:divBdr>
    </w:div>
    <w:div w:id="835389376">
      <w:bodyDiv w:val="1"/>
      <w:marLeft w:val="0"/>
      <w:marRight w:val="0"/>
      <w:marTop w:val="0"/>
      <w:marBottom w:val="0"/>
      <w:divBdr>
        <w:top w:val="none" w:sz="0" w:space="0" w:color="auto"/>
        <w:left w:val="none" w:sz="0" w:space="0" w:color="auto"/>
        <w:bottom w:val="none" w:sz="0" w:space="0" w:color="auto"/>
        <w:right w:val="none" w:sz="0" w:space="0" w:color="auto"/>
      </w:divBdr>
    </w:div>
    <w:div w:id="1135955061">
      <w:bodyDiv w:val="1"/>
      <w:marLeft w:val="0"/>
      <w:marRight w:val="0"/>
      <w:marTop w:val="0"/>
      <w:marBottom w:val="0"/>
      <w:divBdr>
        <w:top w:val="none" w:sz="0" w:space="0" w:color="auto"/>
        <w:left w:val="none" w:sz="0" w:space="0" w:color="auto"/>
        <w:bottom w:val="none" w:sz="0" w:space="0" w:color="auto"/>
        <w:right w:val="none" w:sz="0" w:space="0" w:color="auto"/>
      </w:divBdr>
    </w:div>
    <w:div w:id="1340044671">
      <w:bodyDiv w:val="1"/>
      <w:marLeft w:val="0"/>
      <w:marRight w:val="0"/>
      <w:marTop w:val="0"/>
      <w:marBottom w:val="0"/>
      <w:divBdr>
        <w:top w:val="none" w:sz="0" w:space="0" w:color="auto"/>
        <w:left w:val="none" w:sz="0" w:space="0" w:color="auto"/>
        <w:bottom w:val="none" w:sz="0" w:space="0" w:color="auto"/>
        <w:right w:val="none" w:sz="0" w:space="0" w:color="auto"/>
      </w:divBdr>
    </w:div>
    <w:div w:id="1511916851">
      <w:bodyDiv w:val="1"/>
      <w:marLeft w:val="0"/>
      <w:marRight w:val="0"/>
      <w:marTop w:val="0"/>
      <w:marBottom w:val="0"/>
      <w:divBdr>
        <w:top w:val="none" w:sz="0" w:space="0" w:color="auto"/>
        <w:left w:val="none" w:sz="0" w:space="0" w:color="auto"/>
        <w:bottom w:val="none" w:sz="0" w:space="0" w:color="auto"/>
        <w:right w:val="none" w:sz="0" w:space="0" w:color="auto"/>
      </w:divBdr>
    </w:div>
    <w:div w:id="1749226862">
      <w:bodyDiv w:val="1"/>
      <w:marLeft w:val="0"/>
      <w:marRight w:val="0"/>
      <w:marTop w:val="0"/>
      <w:marBottom w:val="0"/>
      <w:divBdr>
        <w:top w:val="none" w:sz="0" w:space="0" w:color="auto"/>
        <w:left w:val="none" w:sz="0" w:space="0" w:color="auto"/>
        <w:bottom w:val="none" w:sz="0" w:space="0" w:color="auto"/>
        <w:right w:val="none" w:sz="0" w:space="0" w:color="auto"/>
      </w:divBdr>
    </w:div>
    <w:div w:id="1750035888">
      <w:bodyDiv w:val="1"/>
      <w:marLeft w:val="0"/>
      <w:marRight w:val="0"/>
      <w:marTop w:val="0"/>
      <w:marBottom w:val="0"/>
      <w:divBdr>
        <w:top w:val="none" w:sz="0" w:space="0" w:color="auto"/>
        <w:left w:val="none" w:sz="0" w:space="0" w:color="auto"/>
        <w:bottom w:val="none" w:sz="0" w:space="0" w:color="auto"/>
        <w:right w:val="none" w:sz="0" w:space="0" w:color="auto"/>
      </w:divBdr>
    </w:div>
    <w:div w:id="1856653176">
      <w:bodyDiv w:val="1"/>
      <w:marLeft w:val="0"/>
      <w:marRight w:val="0"/>
      <w:marTop w:val="0"/>
      <w:marBottom w:val="0"/>
      <w:divBdr>
        <w:top w:val="none" w:sz="0" w:space="0" w:color="auto"/>
        <w:left w:val="none" w:sz="0" w:space="0" w:color="auto"/>
        <w:bottom w:val="none" w:sz="0" w:space="0" w:color="auto"/>
        <w:right w:val="none" w:sz="0" w:space="0" w:color="auto"/>
      </w:divBdr>
    </w:div>
    <w:div w:id="1884554801">
      <w:bodyDiv w:val="1"/>
      <w:marLeft w:val="0"/>
      <w:marRight w:val="0"/>
      <w:marTop w:val="0"/>
      <w:marBottom w:val="0"/>
      <w:divBdr>
        <w:top w:val="none" w:sz="0" w:space="0" w:color="auto"/>
        <w:left w:val="none" w:sz="0" w:space="0" w:color="auto"/>
        <w:bottom w:val="none" w:sz="0" w:space="0" w:color="auto"/>
        <w:right w:val="none" w:sz="0" w:space="0" w:color="auto"/>
      </w:divBdr>
    </w:div>
    <w:div w:id="1929461166">
      <w:bodyDiv w:val="1"/>
      <w:marLeft w:val="0"/>
      <w:marRight w:val="0"/>
      <w:marTop w:val="0"/>
      <w:marBottom w:val="0"/>
      <w:divBdr>
        <w:top w:val="none" w:sz="0" w:space="0" w:color="auto"/>
        <w:left w:val="none" w:sz="0" w:space="0" w:color="auto"/>
        <w:bottom w:val="none" w:sz="0" w:space="0" w:color="auto"/>
        <w:right w:val="none" w:sz="0" w:space="0" w:color="auto"/>
      </w:divBdr>
    </w:div>
    <w:div w:id="211034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42110-F3CE-8648-B042-B823C7D73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2020-04-15T23:09:00Z</dcterms:created>
  <dcterms:modified xsi:type="dcterms:W3CDTF">2021-04-20T16:55:00Z</dcterms:modified>
</cp:coreProperties>
</file>