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DB85" w14:textId="77777777" w:rsidR="009633C4" w:rsidRPr="009633C4" w:rsidRDefault="009633C4" w:rsidP="003B1482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 w:rsidRPr="009633C4">
        <w:rPr>
          <w:rFonts w:cstheme="minorHAnsi"/>
          <w:b/>
          <w:sz w:val="40"/>
          <w:szCs w:val="28"/>
          <w:u w:val="single"/>
        </w:rPr>
        <w:t>We Do Not Well…</w:t>
      </w:r>
    </w:p>
    <w:p w14:paraId="12E97DF9" w14:textId="77777777" w:rsidR="009633C4" w:rsidRPr="00475DBB" w:rsidRDefault="009633C4" w:rsidP="003B1482">
      <w:pPr>
        <w:spacing w:after="0" w:line="240" w:lineRule="auto"/>
        <w:jc w:val="center"/>
        <w:rPr>
          <w:rFonts w:cstheme="minorHAnsi"/>
          <w:i/>
          <w:sz w:val="24"/>
          <w:szCs w:val="32"/>
        </w:rPr>
      </w:pPr>
      <w:r w:rsidRPr="00475DBB">
        <w:rPr>
          <w:rFonts w:cstheme="minorHAnsi"/>
          <w:i/>
          <w:sz w:val="24"/>
          <w:szCs w:val="32"/>
        </w:rPr>
        <w:t>II Kings 7:3-11</w:t>
      </w:r>
    </w:p>
    <w:p w14:paraId="2292684A" w14:textId="77777777" w:rsidR="009633C4" w:rsidRPr="009633C4" w:rsidRDefault="009633C4" w:rsidP="003B1482">
      <w:pPr>
        <w:spacing w:after="0" w:line="240" w:lineRule="auto"/>
        <w:rPr>
          <w:rFonts w:cstheme="minorHAnsi"/>
          <w:b/>
          <w:bCs/>
          <w:szCs w:val="24"/>
        </w:rPr>
      </w:pPr>
    </w:p>
    <w:p w14:paraId="65B7A683" w14:textId="77777777" w:rsidR="009633C4" w:rsidRPr="009633C4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b/>
          <w:bCs/>
          <w:sz w:val="24"/>
          <w:szCs w:val="24"/>
        </w:rPr>
        <w:t xml:space="preserve">INTRODUCTION: </w:t>
      </w:r>
      <w:r w:rsidRPr="009633C4">
        <w:rPr>
          <w:rFonts w:cstheme="minorHAnsi"/>
          <w:color w:val="000000"/>
          <w:sz w:val="24"/>
          <w:szCs w:val="24"/>
        </w:rPr>
        <w:t xml:space="preserve">Can we be very frank and honest this morning? You are a sinner. Sin is a disease. In your sin, you are as good as </w:t>
      </w:r>
      <w:r w:rsidRPr="009633C4">
        <w:rPr>
          <w:rFonts w:cstheme="minorHAnsi"/>
          <w:color w:val="FF0000"/>
          <w:sz w:val="24"/>
          <w:szCs w:val="24"/>
        </w:rPr>
        <w:t>dead</w:t>
      </w:r>
      <w:r w:rsidRPr="009633C4">
        <w:rPr>
          <w:rFonts w:cstheme="minorHAnsi"/>
          <w:color w:val="000000"/>
          <w:sz w:val="24"/>
          <w:szCs w:val="24"/>
        </w:rPr>
        <w:t>. Now that we’ve established that, let’s put ourselves in the shoes of these men in II Kings 7.</w:t>
      </w:r>
    </w:p>
    <w:p w14:paraId="517BE24E" w14:textId="77777777" w:rsidR="009633C4" w:rsidRPr="009633C4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</w:p>
    <w:p w14:paraId="18A5A7B3" w14:textId="77777777" w:rsidR="009633C4" w:rsidRPr="009633C4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633C4">
        <w:rPr>
          <w:rFonts w:cstheme="minorHAnsi"/>
          <w:b/>
          <w:bCs/>
          <w:color w:val="000000"/>
          <w:sz w:val="24"/>
          <w:szCs w:val="24"/>
        </w:rPr>
        <w:t xml:space="preserve">There were four </w:t>
      </w:r>
      <w:r w:rsidRPr="009633C4">
        <w:rPr>
          <w:rFonts w:cstheme="minorHAnsi"/>
          <w:b/>
          <w:bCs/>
          <w:color w:val="FF0000"/>
          <w:sz w:val="24"/>
          <w:szCs w:val="24"/>
        </w:rPr>
        <w:t xml:space="preserve">leprous </w:t>
      </w:r>
      <w:r w:rsidRPr="009633C4">
        <w:rPr>
          <w:rFonts w:cstheme="minorHAnsi"/>
          <w:b/>
          <w:bCs/>
          <w:color w:val="000000"/>
          <w:sz w:val="24"/>
          <w:szCs w:val="24"/>
        </w:rPr>
        <w:t>men that were outside of the city. (v. 3)</w:t>
      </w:r>
    </w:p>
    <w:p w14:paraId="261F3DF1" w14:textId="77777777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These men were cast out of the city due to their disease.</w:t>
      </w:r>
    </w:p>
    <w:p w14:paraId="17981E12" w14:textId="49ED94EA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In this day, they were as good as dead.</w:t>
      </w:r>
    </w:p>
    <w:p w14:paraId="3A769E5D" w14:textId="77777777" w:rsidR="009633C4" w:rsidRPr="009633C4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</w:p>
    <w:p w14:paraId="41C65202" w14:textId="77777777" w:rsidR="009633C4" w:rsidRPr="009633C4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633C4">
        <w:rPr>
          <w:rFonts w:cstheme="minorHAnsi"/>
          <w:b/>
          <w:bCs/>
          <w:color w:val="000000"/>
          <w:sz w:val="24"/>
          <w:szCs w:val="24"/>
        </w:rPr>
        <w:t xml:space="preserve">They decided to take a chance and see if the </w:t>
      </w:r>
      <w:r w:rsidRPr="009633C4">
        <w:rPr>
          <w:rFonts w:cstheme="minorHAnsi"/>
          <w:b/>
          <w:bCs/>
          <w:color w:val="FF0000"/>
          <w:sz w:val="24"/>
          <w:szCs w:val="24"/>
        </w:rPr>
        <w:t xml:space="preserve">Syrians </w:t>
      </w:r>
      <w:r w:rsidRPr="009633C4">
        <w:rPr>
          <w:rFonts w:cstheme="minorHAnsi"/>
          <w:b/>
          <w:bCs/>
          <w:color w:val="000000"/>
          <w:sz w:val="24"/>
          <w:szCs w:val="24"/>
        </w:rPr>
        <w:t>would take them in. (v. 4)</w:t>
      </w:r>
    </w:p>
    <w:p w14:paraId="7044FCC7" w14:textId="73A628F4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1" w:themeShade="BF"/>
          <w:sz w:val="24"/>
          <w:szCs w:val="24"/>
        </w:rPr>
      </w:pPr>
      <w:r w:rsidRPr="009633C4">
        <w:rPr>
          <w:rFonts w:cstheme="minorHAnsi"/>
          <w:color w:val="2F5496" w:themeColor="accent1" w:themeShade="BF"/>
          <w:sz w:val="24"/>
          <w:szCs w:val="24"/>
        </w:rPr>
        <w:t>They could not be worse off than they already were.</w:t>
      </w:r>
    </w:p>
    <w:p w14:paraId="487E0A4F" w14:textId="77777777" w:rsidR="009633C4" w:rsidRPr="009633C4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2F5496" w:themeColor="accent1" w:themeShade="BF"/>
          <w:sz w:val="24"/>
          <w:szCs w:val="24"/>
        </w:rPr>
      </w:pPr>
    </w:p>
    <w:p w14:paraId="21A24745" w14:textId="77777777" w:rsidR="009633C4" w:rsidRPr="009633C4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633C4">
        <w:rPr>
          <w:rFonts w:cstheme="minorHAnsi"/>
          <w:b/>
          <w:bCs/>
          <w:color w:val="000000"/>
          <w:sz w:val="24"/>
          <w:szCs w:val="24"/>
        </w:rPr>
        <w:t xml:space="preserve">When they got to the camp of the Syrians, they found </w:t>
      </w:r>
      <w:r w:rsidRPr="009633C4">
        <w:rPr>
          <w:rFonts w:cstheme="minorHAnsi"/>
          <w:b/>
          <w:bCs/>
          <w:color w:val="FF0000"/>
          <w:sz w:val="24"/>
          <w:szCs w:val="24"/>
        </w:rPr>
        <w:t xml:space="preserve">nobody </w:t>
      </w:r>
      <w:r w:rsidRPr="009633C4">
        <w:rPr>
          <w:rFonts w:cstheme="minorHAnsi"/>
          <w:b/>
          <w:bCs/>
          <w:color w:val="000000"/>
          <w:sz w:val="24"/>
          <w:szCs w:val="24"/>
        </w:rPr>
        <w:t>there, and everything of the camp was left. (vv. 5-7)</w:t>
      </w:r>
    </w:p>
    <w:p w14:paraId="6994E7F9" w14:textId="77777777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The Lord had made the Syrians to hear the noise of an attacking army, so they fled.</w:t>
      </w:r>
    </w:p>
    <w:p w14:paraId="1094275B" w14:textId="265E414E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They fled for their lives, so they did not have time to gather their things.</w:t>
      </w:r>
    </w:p>
    <w:p w14:paraId="08FC278E" w14:textId="77777777" w:rsidR="009633C4" w:rsidRPr="009633C4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</w:p>
    <w:p w14:paraId="1EB6971E" w14:textId="77777777" w:rsidR="009633C4" w:rsidRPr="009633C4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633C4">
        <w:rPr>
          <w:rFonts w:cstheme="minorHAnsi"/>
          <w:b/>
          <w:bCs/>
          <w:color w:val="000000"/>
          <w:sz w:val="24"/>
          <w:szCs w:val="24"/>
        </w:rPr>
        <w:t xml:space="preserve">They enjoyed </w:t>
      </w:r>
      <w:r w:rsidRPr="009633C4">
        <w:rPr>
          <w:rFonts w:cstheme="minorHAnsi"/>
          <w:b/>
          <w:bCs/>
          <w:color w:val="FF0000"/>
          <w:sz w:val="24"/>
          <w:szCs w:val="24"/>
        </w:rPr>
        <w:t xml:space="preserve">spoiling </w:t>
      </w:r>
      <w:r w:rsidRPr="009633C4">
        <w:rPr>
          <w:rFonts w:cstheme="minorHAnsi"/>
          <w:b/>
          <w:bCs/>
          <w:color w:val="000000"/>
          <w:sz w:val="24"/>
          <w:szCs w:val="24"/>
        </w:rPr>
        <w:t>the Syrian camp. (v. 8)</w:t>
      </w:r>
    </w:p>
    <w:p w14:paraId="5DD01132" w14:textId="77777777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No doubt, the lepers had an appetite to fulfill.</w:t>
      </w:r>
    </w:p>
    <w:p w14:paraId="123086F4" w14:textId="77777777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Here these men that had nothing, all of a sudden now have everything they could ever desire—food, clothes, gold, etc.</w:t>
      </w:r>
    </w:p>
    <w:p w14:paraId="6AB605AC" w14:textId="77777777" w:rsidR="009633C4" w:rsidRPr="009633C4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</w:p>
    <w:p w14:paraId="640478D0" w14:textId="77777777" w:rsidR="009633C4" w:rsidRPr="009633C4" w:rsidRDefault="009633C4" w:rsidP="003B14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633C4">
        <w:rPr>
          <w:rFonts w:cstheme="minorHAnsi"/>
          <w:b/>
          <w:bCs/>
          <w:color w:val="000000"/>
          <w:sz w:val="24"/>
          <w:szCs w:val="24"/>
        </w:rPr>
        <w:t xml:space="preserve">They realized that it was not </w:t>
      </w:r>
      <w:r w:rsidRPr="0062649F">
        <w:rPr>
          <w:rFonts w:cstheme="minorHAnsi"/>
          <w:b/>
          <w:bCs/>
          <w:sz w:val="24"/>
          <w:szCs w:val="24"/>
        </w:rPr>
        <w:t xml:space="preserve">right </w:t>
      </w:r>
      <w:r w:rsidRPr="009633C4">
        <w:rPr>
          <w:rFonts w:cstheme="minorHAnsi"/>
          <w:b/>
          <w:bCs/>
          <w:color w:val="000000"/>
          <w:sz w:val="24"/>
          <w:szCs w:val="24"/>
        </w:rPr>
        <w:t xml:space="preserve">to keep this to themselves: “We do not </w:t>
      </w:r>
      <w:r w:rsidRPr="0062649F">
        <w:rPr>
          <w:rFonts w:cstheme="minorHAnsi"/>
          <w:b/>
          <w:bCs/>
          <w:color w:val="FF0000"/>
          <w:sz w:val="24"/>
          <w:szCs w:val="24"/>
        </w:rPr>
        <w:t>well</w:t>
      </w:r>
      <w:r w:rsidRPr="009633C4">
        <w:rPr>
          <w:rFonts w:cstheme="minorHAnsi"/>
          <w:b/>
          <w:bCs/>
          <w:color w:val="000000"/>
          <w:sz w:val="24"/>
          <w:szCs w:val="24"/>
        </w:rPr>
        <w:t>…” (vv. 9-11)</w:t>
      </w:r>
    </w:p>
    <w:p w14:paraId="1A9BC1E5" w14:textId="77777777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They understood that this was a gift that everybody should be able to enjoy.</w:t>
      </w:r>
    </w:p>
    <w:p w14:paraId="646A2B1B" w14:textId="77777777" w:rsidR="009633C4" w:rsidRPr="00475DBB" w:rsidRDefault="009633C4" w:rsidP="003B14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0"/>
          <w:szCs w:val="20"/>
        </w:rPr>
      </w:pPr>
    </w:p>
    <w:p w14:paraId="0A102C6A" w14:textId="6122DCB6" w:rsidR="009633C4" w:rsidRPr="00042C48" w:rsidRDefault="009633C4" w:rsidP="003B1482">
      <w:pPr>
        <w:pStyle w:val="IntenseQuote"/>
        <w:spacing w:line="24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042C48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It was natural for these men to be selfish about these good tidings, </w:t>
      </w:r>
    </w:p>
    <w:p w14:paraId="1A0DF57E" w14:textId="2984A7B7" w:rsidR="009633C4" w:rsidRPr="00042C48" w:rsidRDefault="009633C4" w:rsidP="003B1482">
      <w:pPr>
        <w:pStyle w:val="IntenseQuote"/>
        <w:spacing w:line="24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042C48">
        <w:rPr>
          <w:rFonts w:ascii="Calibri" w:hAnsi="Calibri" w:cs="Calibri"/>
          <w:color w:val="808080" w:themeColor="background1" w:themeShade="80"/>
          <w:sz w:val="24"/>
          <w:szCs w:val="24"/>
        </w:rPr>
        <w:t>but deep down they knew that it was not right to keep this to themselves!</w:t>
      </w:r>
    </w:p>
    <w:p w14:paraId="248F98CC" w14:textId="34D0C3CF" w:rsidR="009633C4" w:rsidRPr="00475DBB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33E5A287" w14:textId="77777777" w:rsidR="009633C4" w:rsidRPr="009633C4" w:rsidRDefault="009633C4" w:rsidP="003B148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color w:val="000000"/>
          <w:sz w:val="24"/>
          <w:szCs w:val="24"/>
        </w:rPr>
        <w:t>So, they ran back to tell the rest of Samaria.</w:t>
      </w:r>
    </w:p>
    <w:p w14:paraId="0B98D569" w14:textId="77777777" w:rsidR="009633C4" w:rsidRPr="009633C4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13FD1C0" w14:textId="77777777" w:rsidR="009633C4" w:rsidRPr="009633C4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633C4">
        <w:rPr>
          <w:rFonts w:cstheme="minorHAnsi"/>
          <w:b/>
          <w:bCs/>
          <w:color w:val="000000"/>
          <w:sz w:val="24"/>
          <w:szCs w:val="24"/>
        </w:rPr>
        <w:t>NOTE</w:t>
      </w:r>
      <w:r w:rsidRPr="009633C4">
        <w:rPr>
          <w:rFonts w:cstheme="minorHAnsi"/>
          <w:color w:val="000000"/>
          <w:sz w:val="24"/>
          <w:szCs w:val="24"/>
        </w:rPr>
        <w:t xml:space="preserve">: These lepers were given a gift from God that ultimately saved their lives.  What gift of God have we, sinners, been given? </w:t>
      </w:r>
      <w:r w:rsidRPr="009633C4">
        <w:rPr>
          <w:rFonts w:cstheme="minorHAnsi"/>
          <w:color w:val="FF0000"/>
          <w:sz w:val="24"/>
          <w:szCs w:val="24"/>
        </w:rPr>
        <w:t>Salvation</w:t>
      </w:r>
      <w:r w:rsidRPr="009633C4">
        <w:rPr>
          <w:rFonts w:cstheme="minorHAnsi"/>
          <w:color w:val="000000"/>
          <w:sz w:val="24"/>
          <w:szCs w:val="24"/>
        </w:rPr>
        <w:t xml:space="preserve">. </w:t>
      </w:r>
    </w:p>
    <w:p w14:paraId="085E537F" w14:textId="77777777" w:rsidR="009633C4" w:rsidRPr="00475DBB" w:rsidRDefault="009633C4" w:rsidP="003B148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4FEE453F" w14:textId="758D52C6" w:rsidR="009633C4" w:rsidRPr="00042C48" w:rsidRDefault="009633C4" w:rsidP="003B1482">
      <w:pPr>
        <w:pStyle w:val="IntenseQuote"/>
        <w:spacing w:line="240" w:lineRule="auto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042C48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The gift of salvation kept to ourselves is selfishness. </w:t>
      </w:r>
      <w:r w:rsidR="00042C48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Pr="00042C48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Don’t be selfish with your salvation! </w:t>
      </w:r>
    </w:p>
    <w:p w14:paraId="02E37432" w14:textId="7632CA76" w:rsidR="009633C4" w:rsidRPr="00475DBB" w:rsidRDefault="009633C4" w:rsidP="003B1482">
      <w:pPr>
        <w:spacing w:after="0" w:line="240" w:lineRule="auto"/>
        <w:rPr>
          <w:rFonts w:cstheme="minorHAnsi"/>
          <w:sz w:val="21"/>
          <w:szCs w:val="21"/>
        </w:rPr>
      </w:pPr>
    </w:p>
    <w:p w14:paraId="158E108C" w14:textId="02E6BD5E" w:rsidR="008B2AF3" w:rsidRPr="00475DBB" w:rsidRDefault="008B2AF3" w:rsidP="00475DBB">
      <w:pPr>
        <w:pStyle w:val="MainIdea"/>
        <w:framePr w:wrap="auto" w:vAnchor="margin" w:yAlign="in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MAIN</w:t>
      </w:r>
      <w:r w:rsidRPr="00A754AB">
        <w:rPr>
          <w:rFonts w:asciiTheme="minorHAnsi" w:hAnsiTheme="minorHAnsi" w:cstheme="minorHAnsi"/>
          <w:b/>
          <w:bCs/>
          <w:sz w:val="24"/>
          <w:szCs w:val="24"/>
        </w:rPr>
        <w:t xml:space="preserve"> IDEA:</w:t>
      </w:r>
      <w:r w:rsidRPr="00A754AB">
        <w:rPr>
          <w:rFonts w:asciiTheme="minorHAnsi" w:hAnsiTheme="minorHAnsi" w:cstheme="minorHAnsi"/>
          <w:sz w:val="24"/>
          <w:szCs w:val="24"/>
        </w:rPr>
        <w:t xml:space="preserve">  The gift of salvation given to sinners like us, is one that is to be shared and not kept to ourselves! </w:t>
      </w:r>
      <w:r w:rsidRPr="00A754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9F6AA8B" w14:textId="377B58C6" w:rsidR="009633C4" w:rsidRDefault="009633C4" w:rsidP="003B1482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Theme="minorHAnsi" w:hAnsiTheme="minorHAnsi" w:cstheme="minorHAnsi"/>
          <w:color w:val="000000"/>
        </w:rPr>
      </w:pPr>
      <w:r w:rsidRPr="009633C4">
        <w:rPr>
          <w:rFonts w:asciiTheme="minorHAnsi" w:hAnsiTheme="minorHAnsi" w:cstheme="minorHAnsi"/>
          <w:b/>
          <w:bCs/>
        </w:rPr>
        <w:lastRenderedPageBreak/>
        <w:t>CONCLUSION</w:t>
      </w:r>
      <w:r w:rsidRPr="009633C4">
        <w:rPr>
          <w:rFonts w:asciiTheme="minorHAnsi" w:hAnsiTheme="minorHAnsi" w:cstheme="minorHAnsi"/>
        </w:rPr>
        <w:t xml:space="preserve">: </w:t>
      </w:r>
      <w:r w:rsidRPr="009633C4">
        <w:rPr>
          <w:rFonts w:asciiTheme="minorHAnsi" w:hAnsiTheme="minorHAnsi" w:cstheme="minorHAnsi"/>
          <w:color w:val="000000"/>
        </w:rPr>
        <w:t xml:space="preserve">At the very heart of your salvation is God’s desire to save the whole world! John 3:16 says, </w:t>
      </w:r>
      <w:r w:rsidRPr="009633C4">
        <w:rPr>
          <w:rFonts w:asciiTheme="minorHAnsi" w:hAnsiTheme="minorHAnsi" w:cstheme="minorHAnsi"/>
          <w:i/>
          <w:color w:val="000000"/>
        </w:rPr>
        <w:t xml:space="preserve">“For God so loved the world…” </w:t>
      </w:r>
      <w:r w:rsidRPr="009633C4">
        <w:rPr>
          <w:rFonts w:asciiTheme="minorHAnsi" w:hAnsiTheme="minorHAnsi" w:cstheme="minorHAnsi"/>
          <w:color w:val="000000"/>
        </w:rPr>
        <w:t>Paul writes in I Timothy 2, “</w:t>
      </w:r>
      <w:r w:rsidRPr="009633C4">
        <w:rPr>
          <w:rFonts w:asciiTheme="minorHAnsi" w:hAnsiTheme="minorHAnsi" w:cstheme="minorHAnsi"/>
          <w:i/>
          <w:color w:val="000000"/>
        </w:rPr>
        <w:t>…</w:t>
      </w:r>
      <w:r w:rsidRPr="009633C4">
        <w:rPr>
          <w:rStyle w:val="text"/>
          <w:rFonts w:asciiTheme="minorHAnsi" w:hAnsiTheme="minorHAnsi" w:cstheme="minorHAnsi"/>
          <w:i/>
          <w:color w:val="000000"/>
        </w:rPr>
        <w:t xml:space="preserve">God our </w:t>
      </w:r>
      <w:proofErr w:type="spellStart"/>
      <w:r w:rsidRPr="009633C4">
        <w:rPr>
          <w:rStyle w:val="text"/>
          <w:rFonts w:asciiTheme="minorHAnsi" w:hAnsiTheme="minorHAnsi" w:cstheme="minorHAnsi"/>
          <w:i/>
          <w:color w:val="000000"/>
        </w:rPr>
        <w:t>Saviour</w:t>
      </w:r>
      <w:proofErr w:type="spellEnd"/>
      <w:r w:rsidRPr="009633C4">
        <w:rPr>
          <w:rStyle w:val="text"/>
          <w:rFonts w:asciiTheme="minorHAnsi" w:hAnsiTheme="minorHAnsi" w:cstheme="minorHAnsi"/>
          <w:i/>
          <w:color w:val="000000"/>
        </w:rPr>
        <w:t>;</w:t>
      </w:r>
      <w:r w:rsidRPr="009633C4">
        <w:rPr>
          <w:rFonts w:asciiTheme="minorHAnsi" w:hAnsiTheme="minorHAnsi" w:cstheme="minorHAnsi"/>
          <w:i/>
          <w:color w:val="000000"/>
        </w:rPr>
        <w:t xml:space="preserve"> </w:t>
      </w:r>
      <w:r w:rsidRPr="009633C4">
        <w:rPr>
          <w:rStyle w:val="text"/>
          <w:rFonts w:asciiTheme="minorHAnsi" w:hAnsiTheme="minorHAnsi" w:cstheme="minorHAnsi"/>
          <w:i/>
          <w:color w:val="000000"/>
        </w:rPr>
        <w:t xml:space="preserve">Who will have all men to be saved, and to come unto the knowledge of the truth...” </w:t>
      </w:r>
      <w:r w:rsidRPr="009633C4">
        <w:rPr>
          <w:rStyle w:val="text"/>
          <w:rFonts w:asciiTheme="minorHAnsi" w:hAnsiTheme="minorHAnsi" w:cstheme="minorHAnsi"/>
          <w:color w:val="000000"/>
        </w:rPr>
        <w:t xml:space="preserve">Though it may be natural to be selfish about a gift, deep down we know that it is not right, and it’s not what God intended. Are you thankful for your gift of salvation? Go and </w:t>
      </w:r>
      <w:r w:rsidRPr="009633C4">
        <w:rPr>
          <w:rStyle w:val="text"/>
          <w:rFonts w:asciiTheme="minorHAnsi" w:hAnsiTheme="minorHAnsi" w:cstheme="minorHAnsi"/>
          <w:color w:val="FF0000"/>
        </w:rPr>
        <w:t xml:space="preserve">share </w:t>
      </w:r>
      <w:r w:rsidRPr="009633C4">
        <w:rPr>
          <w:rStyle w:val="text"/>
          <w:rFonts w:asciiTheme="minorHAnsi" w:hAnsiTheme="minorHAnsi" w:cstheme="minorHAnsi"/>
          <w:color w:val="000000"/>
        </w:rPr>
        <w:t>it!</w:t>
      </w:r>
    </w:p>
    <w:p w14:paraId="12096F89" w14:textId="77777777" w:rsidR="008B2AF3" w:rsidRPr="008B2AF3" w:rsidRDefault="008B2AF3" w:rsidP="003B148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52AB4A3" w14:textId="426403FB" w:rsidR="00D700EA" w:rsidRDefault="00D700EA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APPLICATION:</w:t>
      </w:r>
    </w:p>
    <w:p w14:paraId="11F98AA7" w14:textId="766F0CB4" w:rsidR="00D700EA" w:rsidRPr="003B1482" w:rsidRDefault="008B2AF3" w:rsidP="003B1482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Consider your sick and sinful state—God’s forgiveness is vast!</w:t>
      </w:r>
    </w:p>
    <w:p w14:paraId="36F1EEEF" w14:textId="77777777" w:rsidR="003B1482" w:rsidRPr="009633C4" w:rsidRDefault="003B1482" w:rsidP="003B1482">
      <w:pPr>
        <w:pStyle w:val="Style2"/>
        <w:spacing w:before="0" w:after="0"/>
      </w:pPr>
      <w:r>
        <w:t>Why is it good sometimes to consider our sick and sinful state?</w:t>
      </w:r>
    </w:p>
    <w:p w14:paraId="7A6813D9" w14:textId="5980F91F" w:rsidR="003B1482" w:rsidRPr="009633C4" w:rsidRDefault="003B1482" w:rsidP="003B1482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</w:t>
      </w:r>
      <w:r>
        <w:t>_______________</w:t>
      </w:r>
    </w:p>
    <w:p w14:paraId="1D475479" w14:textId="72CEB223" w:rsidR="003B1482" w:rsidRDefault="003B1482" w:rsidP="003B1482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954053" w14:textId="0F89B940" w:rsidR="00475DBB" w:rsidRDefault="00475DBB" w:rsidP="00475DBB">
      <w:pPr>
        <w:pStyle w:val="Style2"/>
        <w:spacing w:before="0" w:after="0"/>
      </w:pPr>
      <w:r>
        <w:t xml:space="preserve">How should salvation being a gift vs. something earned affect the way we witness? </w:t>
      </w:r>
    </w:p>
    <w:p w14:paraId="7E94E578" w14:textId="2707C174" w:rsidR="00475DBB" w:rsidRPr="00475DBB" w:rsidRDefault="00475DBB" w:rsidP="00475DBB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</w:t>
      </w:r>
      <w:r>
        <w:t>______________</w:t>
      </w:r>
    </w:p>
    <w:p w14:paraId="468FA2FF" w14:textId="77777777" w:rsidR="00475DBB" w:rsidRPr="00475DBB" w:rsidRDefault="00475DBB" w:rsidP="00475DBB">
      <w:pPr>
        <w:pStyle w:val="ListParagraph"/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597DD7D5" w14:textId="4BD1B167" w:rsidR="008B2AF3" w:rsidRPr="003B1482" w:rsidRDefault="008B2AF3" w:rsidP="003B1482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Don’t be selfish </w:t>
      </w:r>
      <w:r w:rsidR="003B1482">
        <w:rPr>
          <w:rFonts w:cstheme="minorHAnsi"/>
          <w:sz w:val="24"/>
          <w:szCs w:val="24"/>
        </w:rPr>
        <w:t>with the spoil—God loves the whole world.</w:t>
      </w:r>
    </w:p>
    <w:p w14:paraId="2C48A997" w14:textId="77777777" w:rsidR="003B1482" w:rsidRDefault="003B1482" w:rsidP="003B1482">
      <w:pPr>
        <w:pStyle w:val="Style2"/>
        <w:spacing w:before="0" w:after="0"/>
      </w:pPr>
      <w:r>
        <w:t>What is the spoil that we have been offered?</w:t>
      </w:r>
    </w:p>
    <w:p w14:paraId="7A9ED5CD" w14:textId="77777777" w:rsidR="003B1482" w:rsidRPr="00E9161C" w:rsidRDefault="003B1482" w:rsidP="003B1482">
      <w:pPr>
        <w:pStyle w:val="Style2"/>
        <w:spacing w:before="0" w:after="0"/>
      </w:pPr>
      <w:r>
        <w:t>__________________________________________________________________________________________________________________________________________________________________________</w:t>
      </w:r>
    </w:p>
    <w:p w14:paraId="1E3FF488" w14:textId="2E507174" w:rsidR="003B1482" w:rsidRPr="003B1482" w:rsidRDefault="003B1482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E861962" w14:textId="77777777" w:rsidR="003B1482" w:rsidRPr="009633C4" w:rsidRDefault="003B1482" w:rsidP="003B1482">
      <w:pPr>
        <w:pStyle w:val="Style2"/>
        <w:spacing w:before="0" w:after="0"/>
      </w:pPr>
      <w:r w:rsidRPr="009633C4">
        <w:t>Is not sharing the gospel being selfish or is that going a little too far? Why?</w:t>
      </w:r>
    </w:p>
    <w:p w14:paraId="7988B823" w14:textId="77777777" w:rsidR="003B1482" w:rsidRPr="009633C4" w:rsidRDefault="003B1482" w:rsidP="003B1482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____________________________________________________________________________________________________________________________________________________________</w:t>
      </w:r>
      <w:r>
        <w:t>______________</w:t>
      </w:r>
    </w:p>
    <w:p w14:paraId="5B4FC4DB" w14:textId="77777777" w:rsidR="003B1482" w:rsidRPr="003B1482" w:rsidRDefault="003B1482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17E609" w14:textId="4808CF8F" w:rsidR="008B2AF3" w:rsidRPr="00D700EA" w:rsidRDefault="008B2AF3" w:rsidP="003B1482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Take every opportunity to share the gospel—share the abundance. </w:t>
      </w:r>
    </w:p>
    <w:p w14:paraId="2BCB5C6C" w14:textId="4AFA397A" w:rsidR="003B1482" w:rsidRPr="009633C4" w:rsidRDefault="003B1482" w:rsidP="003B1482">
      <w:pPr>
        <w:pStyle w:val="Style2"/>
        <w:spacing w:before="0" w:after="0"/>
      </w:pPr>
      <w:r w:rsidRPr="009633C4">
        <w:t xml:space="preserve">What are some </w:t>
      </w:r>
      <w:r>
        <w:t>reasons why we don’t share the Gospel?</w:t>
      </w:r>
      <w:r w:rsidR="0077263F">
        <w:t xml:space="preserve"> What are some insecurities we can have?</w:t>
      </w:r>
    </w:p>
    <w:p w14:paraId="33A56EA1" w14:textId="77777777" w:rsidR="003B1482" w:rsidRPr="009633C4" w:rsidRDefault="003B1482" w:rsidP="003B1482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____________________________________________________________________________________________________________________________________________________________</w:t>
      </w:r>
      <w:r>
        <w:t>______________</w:t>
      </w:r>
    </w:p>
    <w:p w14:paraId="4469E1A1" w14:textId="098064F3" w:rsidR="00D700EA" w:rsidRDefault="00D700EA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BAD639" w14:textId="77777777" w:rsidR="003B1482" w:rsidRPr="009633C4" w:rsidRDefault="003B1482" w:rsidP="003B1482">
      <w:pPr>
        <w:pStyle w:val="Style2"/>
        <w:spacing w:before="0" w:after="0"/>
      </w:pPr>
      <w:r w:rsidRPr="009633C4">
        <w:t>What are some of the ways and/or places that we can share the gospel today? (</w:t>
      </w:r>
      <w:proofErr w:type="spellStart"/>
      <w:proofErr w:type="gramStart"/>
      <w:r w:rsidRPr="009633C4">
        <w:t>ie</w:t>
      </w:r>
      <w:proofErr w:type="spellEnd"/>
      <w:proofErr w:type="gramEnd"/>
      <w:r w:rsidRPr="009633C4">
        <w:t>. work, etc.)</w:t>
      </w:r>
    </w:p>
    <w:p w14:paraId="51B91F06" w14:textId="77777777" w:rsidR="003B1482" w:rsidRPr="009633C4" w:rsidRDefault="003B1482" w:rsidP="003B1482">
      <w:pPr>
        <w:pStyle w:val="Style2"/>
        <w:spacing w:before="0" w:after="0"/>
      </w:pPr>
      <w:r w:rsidRPr="009633C4">
        <w:t>____________________________________________________________________________________________________________________________________________________________</w:t>
      </w:r>
      <w:r>
        <w:t>______________</w:t>
      </w:r>
    </w:p>
    <w:p w14:paraId="1DAD7DAB" w14:textId="77777777" w:rsidR="003B1482" w:rsidRDefault="003B1482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6A5365" w14:textId="0E357B88" w:rsidR="007F6458" w:rsidRPr="003B1482" w:rsidRDefault="007F6458" w:rsidP="003B148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7F6458" w:rsidRPr="003B1482" w:rsidSect="00475DBB">
      <w:headerReference w:type="default" r:id="rId7"/>
      <w:footerReference w:type="even" r:id="rId8"/>
      <w:footerReference w:type="default" r:id="rId9"/>
      <w:pgSz w:w="12240" w:h="15840"/>
      <w:pgMar w:top="1269" w:right="1440" w:bottom="10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141F" w14:textId="77777777" w:rsidR="003105B3" w:rsidRDefault="003105B3" w:rsidP="003B1482">
      <w:pPr>
        <w:spacing w:after="0" w:line="240" w:lineRule="auto"/>
      </w:pPr>
      <w:r>
        <w:separator/>
      </w:r>
    </w:p>
  </w:endnote>
  <w:endnote w:type="continuationSeparator" w:id="0">
    <w:p w14:paraId="090B6BEC" w14:textId="77777777" w:rsidR="003105B3" w:rsidRDefault="003105B3" w:rsidP="003B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1153237"/>
      <w:docPartObj>
        <w:docPartGallery w:val="Page Numbers (Bottom of Page)"/>
        <w:docPartUnique/>
      </w:docPartObj>
    </w:sdtPr>
    <w:sdtContent>
      <w:p w14:paraId="46A157DA" w14:textId="4EE96756" w:rsidR="003B1482" w:rsidRDefault="003B1482" w:rsidP="007D02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C37853" w14:textId="77777777" w:rsidR="003B1482" w:rsidRDefault="003B1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3100363"/>
      <w:docPartObj>
        <w:docPartGallery w:val="Page Numbers (Bottom of Page)"/>
        <w:docPartUnique/>
      </w:docPartObj>
    </w:sdtPr>
    <w:sdtContent>
      <w:p w14:paraId="0B72D9E9" w14:textId="0B495DCC" w:rsidR="003B1482" w:rsidRDefault="003B1482" w:rsidP="007D02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B1714F" w14:textId="77777777" w:rsidR="003B1482" w:rsidRDefault="003B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23D1" w14:textId="77777777" w:rsidR="003105B3" w:rsidRDefault="003105B3" w:rsidP="003B1482">
      <w:pPr>
        <w:spacing w:after="0" w:line="240" w:lineRule="auto"/>
      </w:pPr>
      <w:r>
        <w:separator/>
      </w:r>
    </w:p>
  </w:footnote>
  <w:footnote w:type="continuationSeparator" w:id="0">
    <w:p w14:paraId="7E511B48" w14:textId="77777777" w:rsidR="003105B3" w:rsidRDefault="003105B3" w:rsidP="003B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86AF" w14:textId="77777777" w:rsidR="00475DBB" w:rsidRPr="00475DBB" w:rsidRDefault="00475DBB" w:rsidP="00475DBB">
    <w:pPr>
      <w:pStyle w:val="Header"/>
      <w:jc w:val="right"/>
      <w:rPr>
        <w:rFonts w:cstheme="minorHAnsi"/>
        <w:color w:val="A6A6A6" w:themeColor="background1" w:themeShade="A6"/>
        <w:sz w:val="18"/>
        <w:szCs w:val="24"/>
      </w:rPr>
    </w:pPr>
    <w:r w:rsidRPr="00475DBB">
      <w:rPr>
        <w:rFonts w:cstheme="minorHAnsi"/>
        <w:color w:val="A6A6A6" w:themeColor="background1" w:themeShade="A6"/>
        <w:sz w:val="18"/>
        <w:szCs w:val="24"/>
      </w:rPr>
      <w:t>Hilcrest Value Lessons</w:t>
    </w:r>
  </w:p>
  <w:p w14:paraId="63E0BB44" w14:textId="77777777" w:rsidR="00475DBB" w:rsidRPr="00475DBB" w:rsidRDefault="00475DBB" w:rsidP="00475DBB">
    <w:pPr>
      <w:pStyle w:val="Header"/>
      <w:jc w:val="right"/>
      <w:rPr>
        <w:rFonts w:cstheme="minorHAnsi"/>
        <w:color w:val="A6A6A6" w:themeColor="background1" w:themeShade="A6"/>
        <w:sz w:val="18"/>
        <w:szCs w:val="24"/>
      </w:rPr>
    </w:pPr>
    <w:r w:rsidRPr="00475DBB">
      <w:rPr>
        <w:rFonts w:cstheme="minorHAnsi"/>
        <w:color w:val="A6A6A6" w:themeColor="background1" w:themeShade="A6"/>
        <w:sz w:val="18"/>
        <w:szCs w:val="24"/>
      </w:rPr>
      <w:t>Teacher</w:t>
    </w:r>
  </w:p>
  <w:p w14:paraId="3A616C2E" w14:textId="77777777" w:rsidR="00475DBB" w:rsidRDefault="00475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1D93"/>
    <w:multiLevelType w:val="hybridMultilevel"/>
    <w:tmpl w:val="1B0CEAFA"/>
    <w:lvl w:ilvl="0" w:tplc="368299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4761"/>
    <w:multiLevelType w:val="hybridMultilevel"/>
    <w:tmpl w:val="3A484188"/>
    <w:lvl w:ilvl="0" w:tplc="18EC9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D4A36"/>
    <w:multiLevelType w:val="hybridMultilevel"/>
    <w:tmpl w:val="9F00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1997">
    <w:abstractNumId w:val="1"/>
  </w:num>
  <w:num w:numId="2" w16cid:durableId="844397713">
    <w:abstractNumId w:val="2"/>
  </w:num>
  <w:num w:numId="3" w16cid:durableId="43267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C4"/>
    <w:rsid w:val="00042C48"/>
    <w:rsid w:val="003105B3"/>
    <w:rsid w:val="003B1482"/>
    <w:rsid w:val="00475DBB"/>
    <w:rsid w:val="0058745F"/>
    <w:rsid w:val="0062649F"/>
    <w:rsid w:val="00683355"/>
    <w:rsid w:val="0077263F"/>
    <w:rsid w:val="007F6458"/>
    <w:rsid w:val="008B2AF3"/>
    <w:rsid w:val="009633C4"/>
    <w:rsid w:val="00A754AB"/>
    <w:rsid w:val="00AF798E"/>
    <w:rsid w:val="00D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8AAB"/>
  <w15:chartTrackingRefBased/>
  <w15:docId w15:val="{AD59906D-D369-634D-8AC7-A71DCC1B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C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3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3C4"/>
    <w:pPr>
      <w:pBdr>
        <w:top w:val="single" w:sz="4" w:space="10" w:color="A6A6A6" w:themeColor="background1" w:themeShade="A6"/>
        <w:bottom w:val="single" w:sz="4" w:space="10" w:color="A6A6A6" w:themeColor="background1" w:themeShade="A6"/>
      </w:pBdr>
      <w:spacing w:after="0"/>
      <w:jc w:val="center"/>
    </w:pPr>
    <w:rPr>
      <w:rFonts w:ascii="Avenir Book" w:hAnsi="Avenir Book"/>
      <w:i/>
      <w:iCs/>
      <w:color w:val="A6A6A6" w:themeColor="background1" w:themeShade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3C4"/>
    <w:rPr>
      <w:rFonts w:ascii="Avenir Book" w:hAnsi="Avenir Book"/>
      <w:i/>
      <w:iCs/>
      <w:color w:val="A6A6A6" w:themeColor="background1" w:themeShade="A6"/>
      <w:sz w:val="22"/>
      <w:szCs w:val="22"/>
    </w:rPr>
  </w:style>
  <w:style w:type="character" w:customStyle="1" w:styleId="text">
    <w:name w:val="text"/>
    <w:basedOn w:val="DefaultParagraphFont"/>
    <w:rsid w:val="009633C4"/>
  </w:style>
  <w:style w:type="paragraph" w:styleId="NormalWeb">
    <w:name w:val="Normal (Web)"/>
    <w:basedOn w:val="Normal"/>
    <w:uiPriority w:val="99"/>
    <w:unhideWhenUsed/>
    <w:rsid w:val="009633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nIdea">
    <w:name w:val="Main Idea"/>
    <w:basedOn w:val="Normal"/>
    <w:qFormat/>
    <w:rsid w:val="00A754AB"/>
    <w:pPr>
      <w:framePr w:wrap="notBeside" w:vAnchor="text" w:hAnchor="text" w:y="1"/>
      <w:pBdr>
        <w:top w:val="thinThickMediumGap" w:sz="24" w:space="1" w:color="BF8F00"/>
        <w:left w:val="thinThickMediumGap" w:sz="24" w:space="4" w:color="BF8F00"/>
        <w:bottom w:val="thickThinMediumGap" w:sz="24" w:space="1" w:color="BF8F00"/>
        <w:right w:val="thickThinMediumGap" w:sz="24" w:space="4" w:color="BF8F00"/>
      </w:pBdr>
      <w:spacing w:after="0" w:line="240" w:lineRule="auto"/>
    </w:pPr>
    <w:rPr>
      <w:rFonts w:ascii="Avenir Book" w:eastAsia="Calibri" w:hAnsi="Avenir Book" w:cs="Times New Roman"/>
      <w:i/>
      <w:color w:val="BF8F00"/>
    </w:rPr>
  </w:style>
  <w:style w:type="paragraph" w:customStyle="1" w:styleId="Style2">
    <w:name w:val="Style2"/>
    <w:basedOn w:val="IntenseQuote"/>
    <w:qFormat/>
    <w:rsid w:val="008B2AF3"/>
    <w:pPr>
      <w:pBdr>
        <w:top w:val="dashSmallGap" w:sz="8" w:space="10" w:color="1F4E79"/>
        <w:left w:val="dashSmallGap" w:sz="8" w:space="4" w:color="1F4E79"/>
        <w:bottom w:val="dashSmallGap" w:sz="8" w:space="10" w:color="1F4E79"/>
        <w:right w:val="dashSmallGap" w:sz="8" w:space="4" w:color="1F4E79"/>
      </w:pBdr>
      <w:spacing w:before="120" w:after="120" w:line="240" w:lineRule="auto"/>
      <w:jc w:val="left"/>
    </w:pPr>
    <w:rPr>
      <w:rFonts w:asciiTheme="minorHAnsi" w:eastAsia="Calibri" w:hAnsiTheme="minorHAnsi" w:cstheme="minorHAnsi"/>
      <w:i w:val="0"/>
      <w:iCs w:val="0"/>
      <w:color w:val="1F4E79"/>
      <w:szCs w:val="28"/>
    </w:rPr>
  </w:style>
  <w:style w:type="paragraph" w:styleId="Header">
    <w:name w:val="header"/>
    <w:basedOn w:val="Normal"/>
    <w:link w:val="HeaderChar"/>
    <w:uiPriority w:val="99"/>
    <w:unhideWhenUsed/>
    <w:rsid w:val="003B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48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1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482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B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2022-09-27T15:12:00Z</cp:lastPrinted>
  <dcterms:created xsi:type="dcterms:W3CDTF">2022-09-27T04:41:00Z</dcterms:created>
  <dcterms:modified xsi:type="dcterms:W3CDTF">2022-09-27T15:12:00Z</dcterms:modified>
</cp:coreProperties>
</file>