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8A9B2C" w14:textId="77777777" w:rsidR="00075AB3" w:rsidRPr="00421729" w:rsidRDefault="004E78BE" w:rsidP="00C276DF">
      <w:pPr>
        <w:ind w:left="1080" w:hanging="720"/>
        <w:jc w:val="center"/>
        <w:rPr>
          <w:rFonts w:asciiTheme="minorHAnsi" w:hAnsiTheme="minorHAnsi" w:cstheme="minorHAnsi"/>
          <w:b/>
          <w:bCs/>
          <w:sz w:val="40"/>
          <w:szCs w:val="40"/>
          <w:u w:val="single"/>
        </w:rPr>
      </w:pPr>
      <w:r>
        <w:rPr>
          <w:rFonts w:asciiTheme="minorHAnsi" w:hAnsiTheme="minorHAnsi" w:cstheme="minorHAnsi"/>
          <w:b/>
          <w:bCs/>
          <w:sz w:val="40"/>
          <w:szCs w:val="40"/>
          <w:u w:val="single"/>
        </w:rPr>
        <w:t>Worship</w:t>
      </w:r>
    </w:p>
    <w:p w14:paraId="3C6FAAA5" w14:textId="77777777" w:rsidR="00421729" w:rsidRPr="00421729" w:rsidRDefault="004E78BE" w:rsidP="00C276DF">
      <w:pPr>
        <w:ind w:left="1080" w:hanging="720"/>
        <w:jc w:val="center"/>
        <w:rPr>
          <w:rFonts w:asciiTheme="minorHAnsi" w:hAnsiTheme="minorHAnsi" w:cstheme="minorHAnsi"/>
          <w:i/>
          <w:iCs/>
          <w:sz w:val="22"/>
          <w:szCs w:val="22"/>
        </w:rPr>
      </w:pPr>
      <w:r>
        <w:rPr>
          <w:rFonts w:asciiTheme="minorHAnsi" w:hAnsiTheme="minorHAnsi" w:cstheme="minorHAnsi"/>
          <w:i/>
          <w:iCs/>
          <w:sz w:val="22"/>
          <w:szCs w:val="22"/>
        </w:rPr>
        <w:t>John 4:1-26</w:t>
      </w:r>
    </w:p>
    <w:p w14:paraId="22F2569B" w14:textId="77777777" w:rsidR="00112D1C" w:rsidRDefault="00112D1C" w:rsidP="00C276DF">
      <w:pPr>
        <w:ind w:left="1080" w:hanging="720"/>
      </w:pPr>
    </w:p>
    <w:p w14:paraId="45F149E8" w14:textId="77777777" w:rsidR="004E78BE" w:rsidRPr="004E78BE" w:rsidRDefault="004E78BE" w:rsidP="00C276DF">
      <w:pPr>
        <w:rPr>
          <w:rFonts w:asciiTheme="minorHAnsi" w:hAnsiTheme="minorHAnsi" w:cstheme="minorHAnsi"/>
          <w:b/>
        </w:rPr>
      </w:pPr>
      <w:r>
        <w:rPr>
          <w:rFonts w:asciiTheme="minorHAnsi" w:hAnsiTheme="minorHAnsi" w:cstheme="minorHAnsi"/>
          <w:b/>
        </w:rPr>
        <w:t>INTRODUCTION</w:t>
      </w:r>
    </w:p>
    <w:p w14:paraId="54AD1BB4" w14:textId="77777777" w:rsidR="004E78BE" w:rsidRPr="004E78BE" w:rsidRDefault="004E78BE" w:rsidP="00C276DF">
      <w:pPr>
        <w:rPr>
          <w:rFonts w:asciiTheme="minorHAnsi" w:hAnsiTheme="minorHAnsi" w:cstheme="minorHAnsi"/>
        </w:rPr>
      </w:pPr>
      <w:r w:rsidRPr="004E78BE">
        <w:rPr>
          <w:rFonts w:asciiTheme="minorHAnsi" w:hAnsiTheme="minorHAnsi" w:cstheme="minorHAnsi"/>
        </w:rPr>
        <w:t xml:space="preserve">Everyone has difficulty with things they do not understand. It may be the ever-changing face of electronics, a particular sport, a new language, a new job, or a new culture. Often the complexities may cause one to forego the benefits of them. The same may be true with regard to biblical worship. The basic idea of worship is very simple: It is the voluntary </w:t>
      </w:r>
      <w:r w:rsidRPr="00C276DF">
        <w:rPr>
          <w:rFonts w:asciiTheme="minorHAnsi" w:hAnsiTheme="minorHAnsi" w:cstheme="minorHAnsi"/>
          <w:color w:val="FF0000"/>
        </w:rPr>
        <w:t>humbling</w:t>
      </w:r>
      <w:r w:rsidRPr="004E78BE">
        <w:rPr>
          <w:rFonts w:asciiTheme="minorHAnsi" w:hAnsiTheme="minorHAnsi" w:cstheme="minorHAnsi"/>
        </w:rPr>
        <w:t xml:space="preserve"> of one person, physically and spiritually, to </w:t>
      </w:r>
      <w:r w:rsidRPr="00C276DF">
        <w:rPr>
          <w:rFonts w:asciiTheme="minorHAnsi" w:hAnsiTheme="minorHAnsi" w:cstheme="minorHAnsi"/>
          <w:color w:val="FF0000"/>
        </w:rPr>
        <w:t>exalt</w:t>
      </w:r>
      <w:r w:rsidRPr="004E78BE">
        <w:rPr>
          <w:rFonts w:asciiTheme="minorHAnsi" w:hAnsiTheme="minorHAnsi" w:cstheme="minorHAnsi"/>
        </w:rPr>
        <w:t xml:space="preserve"> another. However, if simply attending a preaching service labeled a “worship service” has been the </w:t>
      </w:r>
      <w:r w:rsidRPr="004E78BE">
        <w:rPr>
          <w:rFonts w:asciiTheme="minorHAnsi" w:hAnsiTheme="minorHAnsi" w:cstheme="minorHAnsi"/>
          <w:i/>
          <w:iCs/>
        </w:rPr>
        <w:t>only</w:t>
      </w:r>
      <w:r w:rsidRPr="004E78BE">
        <w:rPr>
          <w:rFonts w:asciiTheme="minorHAnsi" w:hAnsiTheme="minorHAnsi" w:cstheme="minorHAnsi"/>
        </w:rPr>
        <w:t xml:space="preserve"> worship experience, confusion can be expected. Other than misunderstanding the basic definition for worship, the next great obstacle to worship may be the misunderstanding of the object of worship.</w:t>
      </w:r>
    </w:p>
    <w:p w14:paraId="100C9ABD" w14:textId="77777777" w:rsidR="004E78BE" w:rsidRPr="004E78BE" w:rsidRDefault="004E78BE" w:rsidP="00C276DF">
      <w:pPr>
        <w:rPr>
          <w:rFonts w:asciiTheme="minorHAnsi" w:hAnsiTheme="minorHAnsi" w:cstheme="minorHAnsi"/>
        </w:rPr>
      </w:pPr>
    </w:p>
    <w:p w14:paraId="4E99100A" w14:textId="77777777" w:rsidR="004E78BE" w:rsidRPr="004E78BE" w:rsidRDefault="004E78BE" w:rsidP="00C276DF">
      <w:pPr>
        <w:numPr>
          <w:ilvl w:val="0"/>
          <w:numId w:val="6"/>
        </w:numPr>
        <w:ind w:left="360"/>
        <w:rPr>
          <w:rFonts w:asciiTheme="minorHAnsi" w:hAnsiTheme="minorHAnsi" w:cstheme="minorHAnsi"/>
        </w:rPr>
      </w:pPr>
      <w:r w:rsidRPr="004E78BE">
        <w:rPr>
          <w:rFonts w:asciiTheme="minorHAnsi" w:hAnsiTheme="minorHAnsi" w:cstheme="minorHAnsi"/>
          <w:b/>
        </w:rPr>
        <w:t xml:space="preserve">The </w:t>
      </w:r>
      <w:r w:rsidRPr="00C276DF">
        <w:rPr>
          <w:rFonts w:asciiTheme="minorHAnsi" w:hAnsiTheme="minorHAnsi" w:cstheme="minorHAnsi"/>
          <w:b/>
          <w:color w:val="FF0000"/>
        </w:rPr>
        <w:t>Person</w:t>
      </w:r>
      <w:r w:rsidRPr="004E78BE">
        <w:rPr>
          <w:rFonts w:asciiTheme="minorHAnsi" w:hAnsiTheme="minorHAnsi" w:cstheme="minorHAnsi"/>
          <w:b/>
        </w:rPr>
        <w:t xml:space="preserve"> of worship can be confused with the </w:t>
      </w:r>
      <w:r w:rsidRPr="00C276DF">
        <w:rPr>
          <w:rFonts w:asciiTheme="minorHAnsi" w:hAnsiTheme="minorHAnsi" w:cstheme="minorHAnsi"/>
          <w:b/>
          <w:color w:val="FF0000"/>
        </w:rPr>
        <w:t>place</w:t>
      </w:r>
      <w:r w:rsidRPr="004E78BE">
        <w:rPr>
          <w:rFonts w:asciiTheme="minorHAnsi" w:hAnsiTheme="minorHAnsi" w:cstheme="minorHAnsi"/>
          <w:b/>
        </w:rPr>
        <w:t xml:space="preserve"> of worship.</w:t>
      </w:r>
    </w:p>
    <w:p w14:paraId="61091F21" w14:textId="77777777" w:rsidR="004E78BE" w:rsidRPr="00C276DF" w:rsidRDefault="004E78BE" w:rsidP="00C276DF">
      <w:pPr>
        <w:pStyle w:val="ListParagraph"/>
        <w:numPr>
          <w:ilvl w:val="1"/>
          <w:numId w:val="6"/>
        </w:numPr>
        <w:spacing w:after="0" w:line="240" w:lineRule="auto"/>
        <w:rPr>
          <w:rFonts w:cstheme="minorHAnsi"/>
          <w:sz w:val="24"/>
          <w:szCs w:val="24"/>
        </w:rPr>
      </w:pPr>
      <w:r w:rsidRPr="00C276DF">
        <w:rPr>
          <w:rFonts w:cstheme="minorHAnsi"/>
          <w:sz w:val="24"/>
          <w:szCs w:val="24"/>
        </w:rPr>
        <w:t>The Samaritan woman had good intentions, but those intentions were a major distraction to the real issue.</w:t>
      </w:r>
    </w:p>
    <w:p w14:paraId="35FC2A7A" w14:textId="77777777" w:rsidR="004E78BE" w:rsidRPr="004E78BE" w:rsidRDefault="004E78BE" w:rsidP="00C276DF">
      <w:pPr>
        <w:numPr>
          <w:ilvl w:val="1"/>
          <w:numId w:val="6"/>
        </w:numPr>
        <w:rPr>
          <w:rFonts w:asciiTheme="minorHAnsi" w:hAnsiTheme="minorHAnsi" w:cstheme="minorHAnsi"/>
        </w:rPr>
      </w:pPr>
      <w:r w:rsidRPr="004E78BE">
        <w:rPr>
          <w:rFonts w:asciiTheme="minorHAnsi" w:hAnsiTheme="minorHAnsi" w:cstheme="minorHAnsi"/>
        </w:rPr>
        <w:t>It did not take this woman long to recognize Jesus as a prophet or someone from God.</w:t>
      </w:r>
    </w:p>
    <w:p w14:paraId="25F65CF8" w14:textId="77777777" w:rsidR="004E78BE" w:rsidRPr="004E78BE" w:rsidRDefault="004E78BE" w:rsidP="00C276DF">
      <w:pPr>
        <w:pStyle w:val="ListParagraph"/>
        <w:numPr>
          <w:ilvl w:val="2"/>
          <w:numId w:val="6"/>
        </w:numPr>
        <w:spacing w:after="0" w:line="240" w:lineRule="auto"/>
        <w:rPr>
          <w:rFonts w:cstheme="minorHAnsi"/>
          <w:sz w:val="24"/>
          <w:szCs w:val="24"/>
        </w:rPr>
      </w:pPr>
      <w:r w:rsidRPr="004E78BE">
        <w:rPr>
          <w:rFonts w:cstheme="minorHAnsi"/>
          <w:sz w:val="24"/>
          <w:szCs w:val="24"/>
        </w:rPr>
        <w:t>This understanding led to questions, and they were not questions about trivial matters.</w:t>
      </w:r>
    </w:p>
    <w:p w14:paraId="775956FB" w14:textId="77777777" w:rsidR="004E78BE" w:rsidRPr="004E78BE" w:rsidRDefault="004E78BE" w:rsidP="00C276DF">
      <w:pPr>
        <w:pStyle w:val="ListParagraph"/>
        <w:numPr>
          <w:ilvl w:val="2"/>
          <w:numId w:val="6"/>
        </w:numPr>
        <w:spacing w:after="0" w:line="240" w:lineRule="auto"/>
        <w:rPr>
          <w:rFonts w:cstheme="minorHAnsi"/>
          <w:sz w:val="24"/>
          <w:szCs w:val="24"/>
        </w:rPr>
      </w:pPr>
      <w:r w:rsidRPr="004E78BE">
        <w:rPr>
          <w:rFonts w:cstheme="minorHAnsi"/>
          <w:sz w:val="24"/>
          <w:szCs w:val="24"/>
        </w:rPr>
        <w:t xml:space="preserve">They were questions about </w:t>
      </w:r>
      <w:r w:rsidRPr="00C276DF">
        <w:rPr>
          <w:rFonts w:cstheme="minorHAnsi"/>
          <w:color w:val="FF0000"/>
          <w:sz w:val="24"/>
          <w:szCs w:val="24"/>
        </w:rPr>
        <w:t>worship</w:t>
      </w:r>
      <w:r w:rsidRPr="004E78BE">
        <w:rPr>
          <w:rFonts w:cstheme="minorHAnsi"/>
          <w:sz w:val="24"/>
          <w:szCs w:val="24"/>
        </w:rPr>
        <w:t>.</w:t>
      </w:r>
    </w:p>
    <w:p w14:paraId="396AC090" w14:textId="77777777" w:rsidR="004E78BE" w:rsidRPr="004E78BE" w:rsidRDefault="004E78BE" w:rsidP="00C276DF">
      <w:pPr>
        <w:pStyle w:val="ListParagraph"/>
        <w:numPr>
          <w:ilvl w:val="1"/>
          <w:numId w:val="6"/>
        </w:numPr>
        <w:spacing w:after="0" w:line="240" w:lineRule="auto"/>
        <w:rPr>
          <w:rFonts w:cstheme="minorHAnsi"/>
          <w:sz w:val="24"/>
          <w:szCs w:val="24"/>
        </w:rPr>
      </w:pPr>
      <w:r w:rsidRPr="004E78BE">
        <w:rPr>
          <w:rFonts w:cstheme="minorHAnsi"/>
          <w:sz w:val="24"/>
          <w:szCs w:val="24"/>
        </w:rPr>
        <w:t>She began by asking Jesus where worship was to take place (vs. 20).</w:t>
      </w:r>
    </w:p>
    <w:p w14:paraId="4F6A2502" w14:textId="77777777" w:rsidR="004E78BE" w:rsidRPr="004E78BE" w:rsidRDefault="004E78BE" w:rsidP="00C276DF">
      <w:pPr>
        <w:pStyle w:val="ListParagraph"/>
        <w:numPr>
          <w:ilvl w:val="2"/>
          <w:numId w:val="6"/>
        </w:numPr>
        <w:spacing w:after="0" w:line="240" w:lineRule="auto"/>
        <w:rPr>
          <w:rFonts w:cstheme="minorHAnsi"/>
          <w:sz w:val="24"/>
          <w:szCs w:val="24"/>
        </w:rPr>
      </w:pPr>
      <w:r w:rsidRPr="004E78BE">
        <w:rPr>
          <w:rFonts w:cstheme="minorHAnsi"/>
          <w:sz w:val="24"/>
          <w:szCs w:val="24"/>
        </w:rPr>
        <w:t>She questioned whether worship was to take place where the Samaritans worshipped or in Jerusalem where the Jews worshipped.</w:t>
      </w:r>
    </w:p>
    <w:p w14:paraId="361AAF9E" w14:textId="77777777" w:rsidR="004E78BE" w:rsidRPr="004E78BE" w:rsidRDefault="004E78BE" w:rsidP="00C276DF">
      <w:pPr>
        <w:pStyle w:val="ListParagraph"/>
        <w:numPr>
          <w:ilvl w:val="2"/>
          <w:numId w:val="6"/>
        </w:numPr>
        <w:spacing w:after="0" w:line="240" w:lineRule="auto"/>
        <w:rPr>
          <w:rFonts w:cstheme="minorHAnsi"/>
          <w:sz w:val="24"/>
          <w:szCs w:val="24"/>
        </w:rPr>
      </w:pPr>
      <w:r w:rsidRPr="004E78BE">
        <w:rPr>
          <w:rFonts w:cstheme="minorHAnsi"/>
          <w:sz w:val="24"/>
          <w:szCs w:val="24"/>
        </w:rPr>
        <w:t>When it comes to worship, especially corporate worship, the place is important.</w:t>
      </w:r>
    </w:p>
    <w:p w14:paraId="38D01DD6" w14:textId="77777777" w:rsidR="004E78BE" w:rsidRPr="004E78BE" w:rsidRDefault="004E78BE" w:rsidP="00C276DF">
      <w:pPr>
        <w:pStyle w:val="ListParagraph"/>
        <w:numPr>
          <w:ilvl w:val="2"/>
          <w:numId w:val="6"/>
        </w:numPr>
        <w:spacing w:after="0" w:line="240" w:lineRule="auto"/>
        <w:rPr>
          <w:rFonts w:cstheme="minorHAnsi"/>
          <w:sz w:val="24"/>
          <w:szCs w:val="24"/>
        </w:rPr>
      </w:pPr>
      <w:r w:rsidRPr="004E78BE">
        <w:rPr>
          <w:rFonts w:cstheme="minorHAnsi"/>
          <w:sz w:val="24"/>
          <w:szCs w:val="24"/>
        </w:rPr>
        <w:t>However, it is not the most important criteria.</w:t>
      </w:r>
    </w:p>
    <w:p w14:paraId="231561A0" w14:textId="77777777" w:rsidR="004E78BE" w:rsidRPr="004E78BE" w:rsidRDefault="004E78BE" w:rsidP="00C276DF">
      <w:pPr>
        <w:pStyle w:val="ListParagraph"/>
        <w:numPr>
          <w:ilvl w:val="1"/>
          <w:numId w:val="6"/>
        </w:numPr>
        <w:spacing w:after="0" w:line="240" w:lineRule="auto"/>
        <w:rPr>
          <w:rFonts w:cstheme="minorHAnsi"/>
          <w:sz w:val="24"/>
          <w:szCs w:val="24"/>
        </w:rPr>
      </w:pPr>
      <w:r w:rsidRPr="004E78BE">
        <w:rPr>
          <w:rFonts w:cstheme="minorHAnsi"/>
          <w:sz w:val="24"/>
          <w:szCs w:val="24"/>
        </w:rPr>
        <w:t xml:space="preserve">Jesus sidestepped the location question and went straight to the real issue of </w:t>
      </w:r>
      <w:r w:rsidRPr="004E78BE">
        <w:rPr>
          <w:rFonts w:cstheme="minorHAnsi"/>
          <w:b/>
          <w:bCs/>
          <w:sz w:val="24"/>
          <w:szCs w:val="24"/>
        </w:rPr>
        <w:t xml:space="preserve">what </w:t>
      </w:r>
      <w:r w:rsidRPr="004E78BE">
        <w:rPr>
          <w:rFonts w:cstheme="minorHAnsi"/>
          <w:sz w:val="24"/>
          <w:szCs w:val="24"/>
        </w:rPr>
        <w:t xml:space="preserve">or </w:t>
      </w:r>
      <w:r w:rsidRPr="004E78BE">
        <w:rPr>
          <w:rFonts w:cstheme="minorHAnsi"/>
          <w:b/>
          <w:bCs/>
          <w:sz w:val="24"/>
          <w:szCs w:val="24"/>
        </w:rPr>
        <w:t xml:space="preserve">whom </w:t>
      </w:r>
      <w:r w:rsidRPr="004E78BE">
        <w:rPr>
          <w:rFonts w:cstheme="minorHAnsi"/>
          <w:sz w:val="24"/>
          <w:szCs w:val="24"/>
        </w:rPr>
        <w:t>she should worship.</w:t>
      </w:r>
    </w:p>
    <w:p w14:paraId="064F0A86" w14:textId="77777777" w:rsidR="004E78BE" w:rsidRPr="004E78BE" w:rsidRDefault="004E78BE" w:rsidP="00C276DF">
      <w:pPr>
        <w:pStyle w:val="ListParagraph"/>
        <w:numPr>
          <w:ilvl w:val="2"/>
          <w:numId w:val="6"/>
        </w:numPr>
        <w:spacing w:after="0" w:line="240" w:lineRule="auto"/>
        <w:rPr>
          <w:rFonts w:cstheme="minorHAnsi"/>
          <w:sz w:val="24"/>
          <w:szCs w:val="24"/>
        </w:rPr>
      </w:pPr>
      <w:r w:rsidRPr="004E78BE">
        <w:rPr>
          <w:rFonts w:cstheme="minorHAnsi"/>
          <w:sz w:val="24"/>
          <w:szCs w:val="24"/>
        </w:rPr>
        <w:t>In verse 22, Jesus said, “</w:t>
      </w:r>
      <w:r w:rsidRPr="00C276DF">
        <w:rPr>
          <w:rFonts w:cstheme="minorHAnsi"/>
          <w:i/>
          <w:iCs/>
          <w:sz w:val="24"/>
          <w:szCs w:val="24"/>
        </w:rPr>
        <w:t xml:space="preserve">Ye worship </w:t>
      </w:r>
      <w:r w:rsidRPr="00C276DF">
        <w:rPr>
          <w:rFonts w:cstheme="minorHAnsi"/>
          <w:b/>
          <w:bCs/>
          <w:i/>
          <w:iCs/>
          <w:sz w:val="24"/>
          <w:szCs w:val="24"/>
        </w:rPr>
        <w:t>ye know not what</w:t>
      </w:r>
      <w:r w:rsidRPr="00C276DF">
        <w:rPr>
          <w:rFonts w:cstheme="minorHAnsi"/>
          <w:i/>
          <w:iCs/>
          <w:sz w:val="24"/>
          <w:szCs w:val="24"/>
        </w:rPr>
        <w:t>: we know what we worship: for salvation is of the Jews.”</w:t>
      </w:r>
    </w:p>
    <w:p w14:paraId="21537087" w14:textId="77777777" w:rsidR="004E78BE" w:rsidRDefault="004E78BE" w:rsidP="00C276DF">
      <w:pPr>
        <w:pStyle w:val="ListParagraph"/>
        <w:numPr>
          <w:ilvl w:val="2"/>
          <w:numId w:val="6"/>
        </w:numPr>
        <w:spacing w:after="0" w:line="240" w:lineRule="auto"/>
        <w:rPr>
          <w:rFonts w:cstheme="minorHAnsi"/>
          <w:sz w:val="24"/>
          <w:szCs w:val="24"/>
        </w:rPr>
      </w:pPr>
      <w:r w:rsidRPr="004E78BE">
        <w:rPr>
          <w:rFonts w:cstheme="minorHAnsi"/>
          <w:sz w:val="24"/>
          <w:szCs w:val="24"/>
        </w:rPr>
        <w:t xml:space="preserve">Her focus was </w:t>
      </w:r>
      <w:r w:rsidRPr="00C276DF">
        <w:rPr>
          <w:rFonts w:cstheme="minorHAnsi"/>
          <w:color w:val="FF0000"/>
          <w:sz w:val="24"/>
          <w:szCs w:val="24"/>
        </w:rPr>
        <w:t>man</w:t>
      </w:r>
      <w:r w:rsidRPr="004E78BE">
        <w:rPr>
          <w:rFonts w:cstheme="minorHAnsi"/>
          <w:sz w:val="24"/>
          <w:szCs w:val="24"/>
        </w:rPr>
        <w:t xml:space="preserve">-centered. God’s focus was </w:t>
      </w:r>
      <w:r w:rsidRPr="00C276DF">
        <w:rPr>
          <w:rFonts w:cstheme="minorHAnsi"/>
          <w:color w:val="FF0000"/>
          <w:sz w:val="24"/>
          <w:szCs w:val="24"/>
        </w:rPr>
        <w:t>God</w:t>
      </w:r>
      <w:r w:rsidRPr="004E78BE">
        <w:rPr>
          <w:rFonts w:cstheme="minorHAnsi"/>
          <w:sz w:val="24"/>
          <w:szCs w:val="24"/>
        </w:rPr>
        <w:t>-centered.</w:t>
      </w:r>
    </w:p>
    <w:p w14:paraId="1910A737" w14:textId="77777777" w:rsidR="00C276DF" w:rsidRPr="00C276DF" w:rsidRDefault="00C276DF" w:rsidP="00C276DF">
      <w:pPr>
        <w:pStyle w:val="Style2"/>
      </w:pPr>
      <w:r w:rsidRPr="00C276DF">
        <w:t>What are some possible differences between man-centered and God-centered worship?</w:t>
      </w:r>
    </w:p>
    <w:p w14:paraId="2EEB96FD" w14:textId="77777777" w:rsidR="00C276DF" w:rsidRPr="00C276DF" w:rsidRDefault="00C276DF" w:rsidP="00C276DF">
      <w:pPr>
        <w:pStyle w:val="Style2"/>
      </w:pPr>
      <w:r w:rsidRPr="00C276DF">
        <w:t>______________________________________________________________________________________________________________________________________________________________________________________</w:t>
      </w:r>
    </w:p>
    <w:p w14:paraId="1F0C2F9E" w14:textId="77777777" w:rsidR="00C276DF" w:rsidRPr="00C276DF" w:rsidRDefault="00C276DF" w:rsidP="00C276DF">
      <w:pPr>
        <w:pStyle w:val="Style2"/>
        <w:rPr>
          <w:color w:val="808080" w:themeColor="background1" w:themeShade="80"/>
        </w:rPr>
      </w:pPr>
      <w:r w:rsidRPr="00C276DF">
        <w:rPr>
          <w:color w:val="808080" w:themeColor="background1" w:themeShade="80"/>
        </w:rPr>
        <w:t>Who is brings glory to</w:t>
      </w:r>
    </w:p>
    <w:p w14:paraId="318B93B8" w14:textId="77777777" w:rsidR="004E78BE" w:rsidRPr="004E78BE" w:rsidRDefault="004E78BE" w:rsidP="00C276DF">
      <w:pPr>
        <w:ind w:left="1980"/>
        <w:rPr>
          <w:rFonts w:asciiTheme="minorHAnsi" w:hAnsiTheme="minorHAnsi" w:cstheme="minorHAnsi"/>
        </w:rPr>
      </w:pPr>
    </w:p>
    <w:p w14:paraId="52AED315" w14:textId="77777777" w:rsidR="004E78BE" w:rsidRPr="004E78BE" w:rsidRDefault="004E78BE" w:rsidP="00C276DF">
      <w:pPr>
        <w:pStyle w:val="ListParagraph"/>
        <w:numPr>
          <w:ilvl w:val="0"/>
          <w:numId w:val="6"/>
        </w:numPr>
        <w:spacing w:after="0" w:line="240" w:lineRule="auto"/>
        <w:ind w:left="360"/>
        <w:rPr>
          <w:rFonts w:cstheme="minorHAnsi"/>
          <w:b/>
          <w:sz w:val="24"/>
          <w:szCs w:val="24"/>
        </w:rPr>
      </w:pPr>
      <w:r w:rsidRPr="004E78BE">
        <w:rPr>
          <w:rFonts w:cstheme="minorHAnsi"/>
          <w:b/>
          <w:sz w:val="24"/>
          <w:szCs w:val="24"/>
        </w:rPr>
        <w:t xml:space="preserve">The Samaritan woman had good intentions, but those good intentions were a major </w:t>
      </w:r>
      <w:r w:rsidRPr="00C276DF">
        <w:rPr>
          <w:rFonts w:cstheme="minorHAnsi"/>
          <w:b/>
          <w:color w:val="FF0000"/>
          <w:sz w:val="24"/>
          <w:szCs w:val="24"/>
        </w:rPr>
        <w:t>distraction</w:t>
      </w:r>
      <w:r w:rsidRPr="004E78BE">
        <w:rPr>
          <w:rFonts w:cstheme="minorHAnsi"/>
          <w:b/>
          <w:sz w:val="24"/>
          <w:szCs w:val="24"/>
        </w:rPr>
        <w:t xml:space="preserve"> to the real issue.</w:t>
      </w:r>
    </w:p>
    <w:p w14:paraId="17E4B349" w14:textId="77777777" w:rsidR="004E78BE" w:rsidRPr="004E78BE" w:rsidRDefault="004E78BE" w:rsidP="00C276DF">
      <w:pPr>
        <w:pStyle w:val="ListParagraph"/>
        <w:numPr>
          <w:ilvl w:val="1"/>
          <w:numId w:val="6"/>
        </w:numPr>
        <w:spacing w:after="0" w:line="240" w:lineRule="auto"/>
        <w:rPr>
          <w:rFonts w:cstheme="minorHAnsi"/>
          <w:sz w:val="24"/>
          <w:szCs w:val="24"/>
        </w:rPr>
      </w:pPr>
      <w:r w:rsidRPr="004E78BE">
        <w:rPr>
          <w:rFonts w:cstheme="minorHAnsi"/>
          <w:sz w:val="24"/>
          <w:szCs w:val="24"/>
        </w:rPr>
        <w:t xml:space="preserve">Where you go to church is very important, but even more important is </w:t>
      </w:r>
      <w:r w:rsidRPr="00C276DF">
        <w:rPr>
          <w:rFonts w:cstheme="minorHAnsi"/>
          <w:color w:val="FF0000"/>
          <w:sz w:val="24"/>
          <w:szCs w:val="24"/>
        </w:rPr>
        <w:t>what</w:t>
      </w:r>
      <w:r w:rsidRPr="004E78BE">
        <w:rPr>
          <w:rFonts w:cstheme="minorHAnsi"/>
          <w:sz w:val="24"/>
          <w:szCs w:val="24"/>
        </w:rPr>
        <w:t xml:space="preserve"> you do when you get there.</w:t>
      </w:r>
    </w:p>
    <w:p w14:paraId="3BBEA527" w14:textId="77777777" w:rsidR="004E78BE" w:rsidRPr="004E78BE" w:rsidRDefault="004E78BE" w:rsidP="00C276DF">
      <w:pPr>
        <w:numPr>
          <w:ilvl w:val="1"/>
          <w:numId w:val="6"/>
        </w:numPr>
        <w:rPr>
          <w:rFonts w:asciiTheme="minorHAnsi" w:hAnsiTheme="minorHAnsi" w:cstheme="minorHAnsi"/>
        </w:rPr>
      </w:pPr>
      <w:r w:rsidRPr="004E78BE">
        <w:rPr>
          <w:rFonts w:asciiTheme="minorHAnsi" w:hAnsiTheme="minorHAnsi" w:cstheme="minorHAnsi"/>
        </w:rPr>
        <w:t>A great number of churchgoers are in the same boat. They mean well, but they are missing the main point.</w:t>
      </w:r>
    </w:p>
    <w:p w14:paraId="1BD29466" w14:textId="77777777" w:rsidR="004E78BE" w:rsidRPr="004E78BE" w:rsidRDefault="004E78BE" w:rsidP="00C276DF">
      <w:pPr>
        <w:pStyle w:val="ListParagraph"/>
        <w:numPr>
          <w:ilvl w:val="2"/>
          <w:numId w:val="6"/>
        </w:numPr>
        <w:spacing w:after="0" w:line="240" w:lineRule="auto"/>
        <w:rPr>
          <w:rFonts w:cstheme="minorHAnsi"/>
          <w:sz w:val="24"/>
          <w:szCs w:val="24"/>
        </w:rPr>
      </w:pPr>
      <w:r w:rsidRPr="004E78BE">
        <w:rPr>
          <w:rFonts w:cstheme="minorHAnsi"/>
          <w:sz w:val="24"/>
          <w:szCs w:val="24"/>
        </w:rPr>
        <w:t xml:space="preserve">For instance, it is Sunday, about 9:30 a.m., and you stop for fuel. Another car pulls in, and you notice the man is wearing a suit and tie. His family in the car is dressed nicely as well. You greet them, “You folks sure look nice this morning; what is the occasion?” </w:t>
      </w:r>
    </w:p>
    <w:p w14:paraId="7893CE9D" w14:textId="77777777" w:rsidR="004E78BE" w:rsidRPr="004E78BE" w:rsidRDefault="004E78BE" w:rsidP="00C276DF">
      <w:pPr>
        <w:pStyle w:val="ListParagraph"/>
        <w:numPr>
          <w:ilvl w:val="2"/>
          <w:numId w:val="6"/>
        </w:numPr>
        <w:spacing w:after="0" w:line="240" w:lineRule="auto"/>
        <w:rPr>
          <w:rFonts w:cstheme="minorHAnsi"/>
          <w:sz w:val="24"/>
          <w:szCs w:val="24"/>
        </w:rPr>
      </w:pPr>
      <w:r w:rsidRPr="004E78BE">
        <w:rPr>
          <w:rFonts w:cstheme="minorHAnsi"/>
          <w:sz w:val="24"/>
          <w:szCs w:val="24"/>
        </w:rPr>
        <w:t>The answer? “We are going to church.” That is the admirable and proper place to go on Sunday morning. We have nothing but praise for where they are going.</w:t>
      </w:r>
    </w:p>
    <w:p w14:paraId="596A5AC3" w14:textId="77777777" w:rsidR="004E78BE" w:rsidRPr="004E78BE" w:rsidRDefault="004E78BE" w:rsidP="00C276DF">
      <w:pPr>
        <w:pStyle w:val="ListParagraph"/>
        <w:numPr>
          <w:ilvl w:val="2"/>
          <w:numId w:val="6"/>
        </w:numPr>
        <w:spacing w:after="0" w:line="240" w:lineRule="auto"/>
        <w:rPr>
          <w:rFonts w:cstheme="minorHAnsi"/>
          <w:sz w:val="24"/>
          <w:szCs w:val="24"/>
        </w:rPr>
      </w:pPr>
      <w:r w:rsidRPr="004E78BE">
        <w:rPr>
          <w:rFonts w:cstheme="minorHAnsi"/>
          <w:sz w:val="24"/>
          <w:szCs w:val="24"/>
        </w:rPr>
        <w:t>Isn’t that what the Samaritan woman emphasized—the place?</w:t>
      </w:r>
    </w:p>
    <w:p w14:paraId="6028E319" w14:textId="77777777" w:rsidR="004E78BE" w:rsidRPr="004E78BE" w:rsidRDefault="004E78BE" w:rsidP="00C276DF">
      <w:pPr>
        <w:numPr>
          <w:ilvl w:val="1"/>
          <w:numId w:val="6"/>
        </w:numPr>
        <w:rPr>
          <w:rFonts w:asciiTheme="minorHAnsi" w:hAnsiTheme="minorHAnsi" w:cstheme="minorHAnsi"/>
        </w:rPr>
      </w:pPr>
      <w:r w:rsidRPr="004E78BE">
        <w:rPr>
          <w:rFonts w:asciiTheme="minorHAnsi" w:hAnsiTheme="minorHAnsi" w:cstheme="minorHAnsi"/>
        </w:rPr>
        <w:lastRenderedPageBreak/>
        <w:t>Grammar may help to illustrate this truth, as well.</w:t>
      </w:r>
    </w:p>
    <w:p w14:paraId="1B9D2461" w14:textId="77777777" w:rsidR="004E78BE" w:rsidRPr="004E78BE" w:rsidRDefault="004E78BE" w:rsidP="00C276DF">
      <w:pPr>
        <w:pStyle w:val="ListParagraph"/>
        <w:numPr>
          <w:ilvl w:val="2"/>
          <w:numId w:val="6"/>
        </w:numPr>
        <w:spacing w:after="0" w:line="240" w:lineRule="auto"/>
        <w:rPr>
          <w:rFonts w:cstheme="minorHAnsi"/>
          <w:sz w:val="24"/>
          <w:szCs w:val="24"/>
        </w:rPr>
      </w:pPr>
      <w:r w:rsidRPr="004E78BE">
        <w:rPr>
          <w:rFonts w:cstheme="minorHAnsi"/>
          <w:sz w:val="24"/>
          <w:szCs w:val="24"/>
        </w:rPr>
        <w:t>If we say, “John hit the ball,” we have a subject (John), a verb (hit), and a direct object (ball). How much sense does “John hit” make, without the “ball”? Picture a child running into the house, blurting out, “John hit! John hit! John hit!” We would immediately demand, “What or whom!? What or whom did John hit?”</w:t>
      </w:r>
    </w:p>
    <w:p w14:paraId="76895F19" w14:textId="77777777" w:rsidR="004E78BE" w:rsidRDefault="004E78BE" w:rsidP="00C276DF">
      <w:pPr>
        <w:pStyle w:val="ListParagraph"/>
        <w:numPr>
          <w:ilvl w:val="2"/>
          <w:numId w:val="6"/>
        </w:numPr>
        <w:spacing w:after="0" w:line="240" w:lineRule="auto"/>
        <w:rPr>
          <w:rFonts w:cstheme="minorHAnsi"/>
          <w:sz w:val="24"/>
          <w:szCs w:val="24"/>
        </w:rPr>
      </w:pPr>
      <w:r w:rsidRPr="004E78BE">
        <w:rPr>
          <w:rFonts w:cstheme="minorHAnsi"/>
          <w:sz w:val="24"/>
          <w:szCs w:val="24"/>
        </w:rPr>
        <w:t>Without the direct object, the sentence is not complete and does not make sense. As a matter of fact, it is confusing and frustrating.</w:t>
      </w:r>
    </w:p>
    <w:p w14:paraId="0F123553" w14:textId="77777777" w:rsidR="00C276DF" w:rsidRDefault="00C276DF" w:rsidP="00C276DF">
      <w:pPr>
        <w:pStyle w:val="Style2"/>
      </w:pPr>
      <w:r>
        <w:t>Is it possible to “worship” at church, but not worship God? How?</w:t>
      </w:r>
    </w:p>
    <w:p w14:paraId="48947291" w14:textId="77777777" w:rsidR="00C276DF" w:rsidRPr="00C276DF" w:rsidRDefault="00C276DF" w:rsidP="00C276DF">
      <w:pPr>
        <w:pStyle w:val="Style2"/>
        <w:spacing w:after="120"/>
        <w:rPr>
          <w:sz w:val="24"/>
          <w:szCs w:val="24"/>
        </w:rPr>
      </w:pPr>
      <w:r>
        <w:t>______________________________________________________________________________________________________________________________________________________________________________________</w:t>
      </w:r>
    </w:p>
    <w:p w14:paraId="01FBEE1C" w14:textId="77777777" w:rsidR="004E78BE" w:rsidRPr="004E78BE" w:rsidRDefault="004E78BE" w:rsidP="00C276DF">
      <w:pPr>
        <w:numPr>
          <w:ilvl w:val="1"/>
          <w:numId w:val="6"/>
        </w:numPr>
        <w:rPr>
          <w:rFonts w:asciiTheme="minorHAnsi" w:hAnsiTheme="minorHAnsi" w:cstheme="minorHAnsi"/>
        </w:rPr>
      </w:pPr>
      <w:r w:rsidRPr="004E78BE">
        <w:rPr>
          <w:rFonts w:asciiTheme="minorHAnsi" w:hAnsiTheme="minorHAnsi" w:cstheme="minorHAnsi"/>
        </w:rPr>
        <w:t>True worship of the true God is rarely mentioned.</w:t>
      </w:r>
    </w:p>
    <w:p w14:paraId="38EA5BF3" w14:textId="77777777" w:rsidR="004E78BE" w:rsidRPr="004E78BE" w:rsidRDefault="004E78BE" w:rsidP="00C276DF">
      <w:pPr>
        <w:pStyle w:val="ListParagraph"/>
        <w:numPr>
          <w:ilvl w:val="2"/>
          <w:numId w:val="6"/>
        </w:numPr>
        <w:spacing w:after="0" w:line="240" w:lineRule="auto"/>
        <w:rPr>
          <w:rFonts w:cstheme="minorHAnsi"/>
          <w:sz w:val="24"/>
          <w:szCs w:val="24"/>
        </w:rPr>
      </w:pPr>
      <w:r w:rsidRPr="004E78BE">
        <w:rPr>
          <w:rFonts w:cstheme="minorHAnsi"/>
          <w:sz w:val="24"/>
          <w:szCs w:val="24"/>
        </w:rPr>
        <w:t xml:space="preserve">The importance of the </w:t>
      </w:r>
      <w:r w:rsidRPr="00C276DF">
        <w:rPr>
          <w:rFonts w:cstheme="minorHAnsi"/>
          <w:color w:val="FF0000"/>
          <w:sz w:val="24"/>
          <w:szCs w:val="24"/>
        </w:rPr>
        <w:t>facilities</w:t>
      </w:r>
      <w:r w:rsidRPr="004E78BE">
        <w:rPr>
          <w:rFonts w:cstheme="minorHAnsi"/>
          <w:sz w:val="24"/>
          <w:szCs w:val="24"/>
        </w:rPr>
        <w:t xml:space="preserve">, Sunday school programs, nurseries, the music program, </w:t>
      </w:r>
      <w:r w:rsidRPr="00C276DF">
        <w:rPr>
          <w:rFonts w:cstheme="minorHAnsi"/>
          <w:color w:val="FF0000"/>
          <w:sz w:val="24"/>
          <w:szCs w:val="24"/>
        </w:rPr>
        <w:t>friendliness</w:t>
      </w:r>
      <w:r w:rsidRPr="004E78BE">
        <w:rPr>
          <w:rFonts w:cstheme="minorHAnsi"/>
          <w:sz w:val="24"/>
          <w:szCs w:val="24"/>
        </w:rPr>
        <w:t xml:space="preserve"> of the people, and the message of the pastor are all under consideration.</w:t>
      </w:r>
    </w:p>
    <w:p w14:paraId="11D64077" w14:textId="77777777" w:rsidR="004E78BE" w:rsidRPr="004E78BE" w:rsidRDefault="004E78BE" w:rsidP="00C276DF">
      <w:pPr>
        <w:pStyle w:val="ListParagraph"/>
        <w:numPr>
          <w:ilvl w:val="2"/>
          <w:numId w:val="6"/>
        </w:numPr>
        <w:spacing w:after="0" w:line="240" w:lineRule="auto"/>
        <w:rPr>
          <w:rFonts w:cstheme="minorHAnsi"/>
          <w:sz w:val="24"/>
          <w:szCs w:val="24"/>
        </w:rPr>
      </w:pPr>
      <w:r w:rsidRPr="004E78BE">
        <w:rPr>
          <w:rFonts w:cstheme="minorHAnsi"/>
          <w:sz w:val="24"/>
          <w:szCs w:val="24"/>
        </w:rPr>
        <w:t>All these are important (good intentions), but God, who is the object of the place of worship, is obscured by less meaningful objects.</w:t>
      </w:r>
    </w:p>
    <w:p w14:paraId="6373CEC6" w14:textId="77777777" w:rsidR="004E78BE" w:rsidRPr="004E78BE" w:rsidRDefault="004E78BE" w:rsidP="00C276DF">
      <w:pPr>
        <w:numPr>
          <w:ilvl w:val="1"/>
          <w:numId w:val="6"/>
        </w:numPr>
        <w:rPr>
          <w:rFonts w:asciiTheme="minorHAnsi" w:hAnsiTheme="minorHAnsi" w:cstheme="minorHAnsi"/>
        </w:rPr>
      </w:pPr>
      <w:r w:rsidRPr="004E78BE">
        <w:rPr>
          <w:rFonts w:asciiTheme="minorHAnsi" w:hAnsiTheme="minorHAnsi" w:cstheme="minorHAnsi"/>
        </w:rPr>
        <w:t>In our modern time, we are programmed more to a place than to a Person. However, it is because of the Person that we have a place in which to worship.</w:t>
      </w:r>
    </w:p>
    <w:p w14:paraId="6CD06EF3" w14:textId="77777777" w:rsidR="004E78BE" w:rsidRPr="004E78BE" w:rsidRDefault="004E78BE" w:rsidP="00C276DF">
      <w:pPr>
        <w:numPr>
          <w:ilvl w:val="1"/>
          <w:numId w:val="6"/>
        </w:numPr>
        <w:rPr>
          <w:rFonts w:asciiTheme="minorHAnsi" w:hAnsiTheme="minorHAnsi" w:cstheme="minorHAnsi"/>
        </w:rPr>
      </w:pPr>
      <w:r w:rsidRPr="004E78BE">
        <w:rPr>
          <w:rFonts w:asciiTheme="minorHAnsi" w:hAnsiTheme="minorHAnsi" w:cstheme="minorHAnsi"/>
        </w:rPr>
        <w:t>Consider this illustration to clarify.</w:t>
      </w:r>
    </w:p>
    <w:p w14:paraId="133D4522" w14:textId="77777777" w:rsidR="004E78BE" w:rsidRPr="004E78BE" w:rsidRDefault="004E78BE" w:rsidP="00C276DF">
      <w:pPr>
        <w:pStyle w:val="ListParagraph"/>
        <w:numPr>
          <w:ilvl w:val="2"/>
          <w:numId w:val="6"/>
        </w:numPr>
        <w:spacing w:after="0" w:line="240" w:lineRule="auto"/>
        <w:rPr>
          <w:rFonts w:cstheme="minorHAnsi"/>
          <w:sz w:val="24"/>
          <w:szCs w:val="24"/>
        </w:rPr>
      </w:pPr>
      <w:r w:rsidRPr="004E78BE">
        <w:rPr>
          <w:rFonts w:cstheme="minorHAnsi"/>
          <w:sz w:val="24"/>
          <w:szCs w:val="24"/>
        </w:rPr>
        <w:t xml:space="preserve">A longtime friend rang your doorbell. You opened the door and bid him come in. To your surprise, rather than returning the greeting, he just walked past you and on into your house. He had been there many times before and was quite familiar with the surroundings. He made his way into the kitchen and actually found something to eat and to drink, but he was still not conversing with you. He even joined everyone in the family room and talked with the others while you just watched. He enjoyed one of your recliners for a while and then quietly left, without saying a word. It was a strange experience. It was as if he were thoroughly familiar with your home, enjoyed being there and enjoyed visiting with everyone, but felt no real need or obligation to converse with </w:t>
      </w:r>
      <w:r w:rsidRPr="004E78BE">
        <w:rPr>
          <w:rFonts w:cstheme="minorHAnsi"/>
          <w:b/>
          <w:bCs/>
          <w:sz w:val="24"/>
          <w:szCs w:val="24"/>
        </w:rPr>
        <w:t>you,</w:t>
      </w:r>
      <w:r w:rsidRPr="004E78BE">
        <w:rPr>
          <w:rFonts w:cstheme="minorHAnsi"/>
          <w:sz w:val="24"/>
          <w:szCs w:val="24"/>
        </w:rPr>
        <w:t xml:space="preserve"> even though it was your home.</w:t>
      </w:r>
    </w:p>
    <w:p w14:paraId="3091EF90" w14:textId="77777777" w:rsidR="004E78BE" w:rsidRPr="004E78BE" w:rsidRDefault="004E78BE" w:rsidP="00C276DF">
      <w:pPr>
        <w:pStyle w:val="ListParagraph"/>
        <w:numPr>
          <w:ilvl w:val="2"/>
          <w:numId w:val="6"/>
        </w:numPr>
        <w:spacing w:after="0" w:line="240" w:lineRule="auto"/>
        <w:rPr>
          <w:rFonts w:cstheme="minorHAnsi"/>
          <w:sz w:val="24"/>
          <w:szCs w:val="24"/>
        </w:rPr>
      </w:pPr>
      <w:r w:rsidRPr="004E78BE">
        <w:rPr>
          <w:rFonts w:cstheme="minorHAnsi"/>
          <w:sz w:val="24"/>
          <w:szCs w:val="24"/>
        </w:rPr>
        <w:t xml:space="preserve">This scenario may never take place in your home. But, it may be more frequent than we realize in the services of many well-intentioned </w:t>
      </w:r>
      <w:r w:rsidRPr="00C276DF">
        <w:rPr>
          <w:rFonts w:cstheme="minorHAnsi"/>
          <w:color w:val="FF0000"/>
          <w:sz w:val="24"/>
          <w:szCs w:val="24"/>
        </w:rPr>
        <w:t>churches</w:t>
      </w:r>
      <w:r w:rsidRPr="004E78BE">
        <w:rPr>
          <w:rFonts w:cstheme="minorHAnsi"/>
          <w:sz w:val="24"/>
          <w:szCs w:val="24"/>
        </w:rPr>
        <w:t>.</w:t>
      </w:r>
    </w:p>
    <w:p w14:paraId="69A0225B" w14:textId="77777777" w:rsidR="004E78BE" w:rsidRDefault="004E78BE" w:rsidP="00C276DF">
      <w:pPr>
        <w:pStyle w:val="ListParagraph"/>
        <w:numPr>
          <w:ilvl w:val="2"/>
          <w:numId w:val="6"/>
        </w:numPr>
        <w:spacing w:after="0" w:line="240" w:lineRule="auto"/>
        <w:rPr>
          <w:rFonts w:cstheme="minorHAnsi"/>
          <w:sz w:val="24"/>
          <w:szCs w:val="24"/>
        </w:rPr>
      </w:pPr>
      <w:r w:rsidRPr="004E78BE">
        <w:rPr>
          <w:rFonts w:cstheme="minorHAnsi"/>
          <w:sz w:val="24"/>
          <w:szCs w:val="24"/>
        </w:rPr>
        <w:t>Is it not true that people come to God’s house on Sunday morning, are greeted at the door, and walk right in? Are they not familiar with the surroundings and other people there? Do they not enjoy the congregational singing, the choir, and the special music? Do they not enjoy everyone’s fellowship, shaking hands with them at the close of the service as they leave to go home? They have benefited from a good lesson in Sunday school and have been well fed from God’s Word by the pastor. And yet they have not acknowledged the good man of the house (God) the whole time!</w:t>
      </w:r>
    </w:p>
    <w:p w14:paraId="3F52DBFE" w14:textId="77777777" w:rsidR="00C276DF" w:rsidRDefault="00C276DF" w:rsidP="00C276DF">
      <w:pPr>
        <w:pStyle w:val="Style2"/>
        <w:spacing w:after="120"/>
      </w:pPr>
      <w:r>
        <w:t>What are ways we can be guilty of coming to church without acknowledging God?</w:t>
      </w:r>
    </w:p>
    <w:p w14:paraId="68CE7E6E" w14:textId="77777777" w:rsidR="00C276DF" w:rsidRPr="00C276DF" w:rsidRDefault="00C276DF" w:rsidP="00C276DF">
      <w:pPr>
        <w:pStyle w:val="Style2"/>
        <w:spacing w:after="120"/>
        <w:rPr>
          <w:sz w:val="24"/>
          <w:szCs w:val="24"/>
        </w:rPr>
      </w:pPr>
      <w:r>
        <w:t>______________________________________________________________________________________________________________________________________________________________________________________</w:t>
      </w:r>
    </w:p>
    <w:p w14:paraId="54D53606" w14:textId="77777777" w:rsidR="004E78BE" w:rsidRPr="004E78BE" w:rsidRDefault="004E78BE" w:rsidP="00C276DF">
      <w:pPr>
        <w:pStyle w:val="ListParagraph"/>
        <w:numPr>
          <w:ilvl w:val="2"/>
          <w:numId w:val="6"/>
        </w:numPr>
        <w:spacing w:after="0" w:line="240" w:lineRule="auto"/>
        <w:rPr>
          <w:rFonts w:cstheme="minorHAnsi"/>
          <w:sz w:val="24"/>
          <w:szCs w:val="24"/>
        </w:rPr>
      </w:pPr>
      <w:r w:rsidRPr="004E78BE">
        <w:rPr>
          <w:rFonts w:cstheme="minorHAnsi"/>
          <w:sz w:val="24"/>
          <w:szCs w:val="24"/>
        </w:rPr>
        <w:t xml:space="preserve">But if it seems strange for a friend to arrive and then to go without ever speaking to you, what about visiting the house of God without </w:t>
      </w:r>
      <w:r w:rsidRPr="00C276DF">
        <w:rPr>
          <w:rFonts w:cstheme="minorHAnsi"/>
          <w:color w:val="FF0000"/>
          <w:sz w:val="24"/>
          <w:szCs w:val="24"/>
        </w:rPr>
        <w:t>speaking</w:t>
      </w:r>
      <w:r w:rsidRPr="004E78BE">
        <w:rPr>
          <w:rFonts w:cstheme="minorHAnsi"/>
          <w:sz w:val="24"/>
          <w:szCs w:val="24"/>
        </w:rPr>
        <w:t xml:space="preserve"> to Him in a way that honors Him?</w:t>
      </w:r>
    </w:p>
    <w:p w14:paraId="12866BE2" w14:textId="77777777" w:rsidR="004E78BE" w:rsidRPr="004E78BE" w:rsidRDefault="004E78BE" w:rsidP="00C276DF">
      <w:pPr>
        <w:pStyle w:val="ListParagraph"/>
        <w:numPr>
          <w:ilvl w:val="2"/>
          <w:numId w:val="6"/>
        </w:numPr>
        <w:spacing w:after="0" w:line="240" w:lineRule="auto"/>
        <w:rPr>
          <w:rFonts w:cstheme="minorHAnsi"/>
          <w:sz w:val="24"/>
          <w:szCs w:val="24"/>
        </w:rPr>
      </w:pPr>
      <w:r w:rsidRPr="004E78BE">
        <w:rPr>
          <w:rFonts w:cstheme="minorHAnsi"/>
          <w:sz w:val="24"/>
          <w:szCs w:val="24"/>
        </w:rPr>
        <w:lastRenderedPageBreak/>
        <w:t>A.W. Tozer said, “The modern scientist has lost God among the wonders of His world; we Christians are in real danger of losing God amid the wonders of His Word.”</w:t>
      </w:r>
    </w:p>
    <w:p w14:paraId="49E57F90" w14:textId="77777777" w:rsidR="004E78BE" w:rsidRPr="004E78BE" w:rsidRDefault="004E78BE" w:rsidP="00C276DF">
      <w:pPr>
        <w:pStyle w:val="ListParagraph"/>
        <w:numPr>
          <w:ilvl w:val="1"/>
          <w:numId w:val="6"/>
        </w:numPr>
        <w:spacing w:after="0" w:line="240" w:lineRule="auto"/>
        <w:rPr>
          <w:rFonts w:cstheme="minorHAnsi"/>
          <w:sz w:val="24"/>
          <w:szCs w:val="24"/>
        </w:rPr>
      </w:pPr>
      <w:r w:rsidRPr="004E78BE">
        <w:rPr>
          <w:rFonts w:cstheme="minorHAnsi"/>
          <w:sz w:val="24"/>
          <w:szCs w:val="24"/>
        </w:rPr>
        <w:t xml:space="preserve">I wonder if our coming to the house of God so many times without acknowledging Him properly suggests to Him that He isn’t our primary reason for coming and that our purpose is accomplished </w:t>
      </w:r>
      <w:r w:rsidRPr="00C276DF">
        <w:rPr>
          <w:rFonts w:cstheme="minorHAnsi"/>
          <w:color w:val="FF0000"/>
          <w:sz w:val="24"/>
          <w:szCs w:val="24"/>
        </w:rPr>
        <w:t>without</w:t>
      </w:r>
      <w:r w:rsidRPr="004E78BE">
        <w:rPr>
          <w:rFonts w:cstheme="minorHAnsi"/>
          <w:sz w:val="24"/>
          <w:szCs w:val="24"/>
        </w:rPr>
        <w:t xml:space="preserve"> Him?</w:t>
      </w:r>
    </w:p>
    <w:p w14:paraId="045B9594" w14:textId="77777777" w:rsidR="004E78BE" w:rsidRPr="004E78BE" w:rsidRDefault="004E78BE" w:rsidP="00C276DF">
      <w:pPr>
        <w:pStyle w:val="ListParagraph"/>
        <w:numPr>
          <w:ilvl w:val="2"/>
          <w:numId w:val="6"/>
        </w:numPr>
        <w:spacing w:after="0" w:line="240" w:lineRule="auto"/>
        <w:rPr>
          <w:rFonts w:cstheme="minorHAnsi"/>
          <w:sz w:val="24"/>
          <w:szCs w:val="24"/>
        </w:rPr>
      </w:pPr>
      <w:r w:rsidRPr="004E78BE">
        <w:rPr>
          <w:rFonts w:cstheme="minorHAnsi"/>
          <w:sz w:val="24"/>
          <w:szCs w:val="24"/>
        </w:rPr>
        <w:t xml:space="preserve">The singing and preaching of the Word of God may be intact—even inspiring and challenging. </w:t>
      </w:r>
    </w:p>
    <w:p w14:paraId="4885EF36" w14:textId="77777777" w:rsidR="004E78BE" w:rsidRPr="004E78BE" w:rsidRDefault="004E78BE" w:rsidP="00C276DF">
      <w:pPr>
        <w:pStyle w:val="ListParagraph"/>
        <w:numPr>
          <w:ilvl w:val="2"/>
          <w:numId w:val="6"/>
        </w:numPr>
        <w:spacing w:after="0" w:line="240" w:lineRule="auto"/>
        <w:rPr>
          <w:rFonts w:cstheme="minorHAnsi"/>
          <w:sz w:val="24"/>
          <w:szCs w:val="24"/>
        </w:rPr>
      </w:pPr>
      <w:r w:rsidRPr="004E78BE">
        <w:rPr>
          <w:rFonts w:cstheme="minorHAnsi"/>
          <w:sz w:val="24"/>
          <w:szCs w:val="24"/>
        </w:rPr>
        <w:t>Without question, prayer would acknowledge His presence.</w:t>
      </w:r>
    </w:p>
    <w:p w14:paraId="5536B70B" w14:textId="77777777" w:rsidR="004E78BE" w:rsidRPr="004E78BE" w:rsidRDefault="004E78BE" w:rsidP="00C276DF">
      <w:pPr>
        <w:pStyle w:val="ListParagraph"/>
        <w:numPr>
          <w:ilvl w:val="2"/>
          <w:numId w:val="6"/>
        </w:numPr>
        <w:spacing w:after="0" w:line="240" w:lineRule="auto"/>
        <w:rPr>
          <w:rFonts w:cstheme="minorHAnsi"/>
          <w:sz w:val="24"/>
          <w:szCs w:val="24"/>
        </w:rPr>
      </w:pPr>
      <w:r w:rsidRPr="004E78BE">
        <w:rPr>
          <w:rFonts w:cstheme="minorHAnsi"/>
          <w:sz w:val="24"/>
          <w:szCs w:val="24"/>
        </w:rPr>
        <w:t>Would it acknowledge His worth—who and what He is—as much as worship?</w:t>
      </w:r>
    </w:p>
    <w:p w14:paraId="2F190554" w14:textId="77777777" w:rsidR="004E78BE" w:rsidRPr="004E78BE" w:rsidRDefault="004E78BE" w:rsidP="00C276DF">
      <w:pPr>
        <w:pStyle w:val="ListParagraph"/>
        <w:spacing w:after="0" w:line="240" w:lineRule="auto"/>
        <w:ind w:left="1440"/>
        <w:rPr>
          <w:rFonts w:cstheme="minorHAnsi"/>
          <w:b/>
          <w:sz w:val="24"/>
          <w:szCs w:val="24"/>
        </w:rPr>
      </w:pPr>
    </w:p>
    <w:p w14:paraId="6DEE234E" w14:textId="77777777" w:rsidR="004E78BE" w:rsidRPr="004E78BE" w:rsidRDefault="004E78BE" w:rsidP="00C276DF">
      <w:pPr>
        <w:pStyle w:val="ListParagraph"/>
        <w:numPr>
          <w:ilvl w:val="0"/>
          <w:numId w:val="6"/>
        </w:numPr>
        <w:spacing w:after="0" w:line="240" w:lineRule="auto"/>
        <w:ind w:left="360"/>
        <w:rPr>
          <w:rFonts w:cstheme="minorHAnsi"/>
          <w:b/>
          <w:sz w:val="24"/>
          <w:szCs w:val="24"/>
        </w:rPr>
      </w:pPr>
      <w:r w:rsidRPr="004E78BE">
        <w:rPr>
          <w:rFonts w:cstheme="minorHAnsi"/>
          <w:b/>
          <w:i/>
          <w:iCs/>
          <w:sz w:val="24"/>
          <w:szCs w:val="24"/>
        </w:rPr>
        <w:t>Who God is</w:t>
      </w:r>
      <w:r w:rsidRPr="004E78BE">
        <w:rPr>
          <w:rFonts w:cstheme="minorHAnsi"/>
          <w:b/>
          <w:sz w:val="24"/>
          <w:szCs w:val="24"/>
        </w:rPr>
        <w:t xml:space="preserve"> </w:t>
      </w:r>
      <w:proofErr w:type="gramStart"/>
      <w:r w:rsidRPr="00C276DF">
        <w:rPr>
          <w:rFonts w:cstheme="minorHAnsi"/>
          <w:b/>
          <w:color w:val="FF0000"/>
          <w:sz w:val="24"/>
          <w:szCs w:val="24"/>
        </w:rPr>
        <w:t>demands</w:t>
      </w:r>
      <w:proofErr w:type="gramEnd"/>
      <w:r w:rsidRPr="004E78BE">
        <w:rPr>
          <w:rFonts w:cstheme="minorHAnsi"/>
          <w:b/>
          <w:sz w:val="24"/>
          <w:szCs w:val="24"/>
        </w:rPr>
        <w:t xml:space="preserve"> worship.</w:t>
      </w:r>
    </w:p>
    <w:p w14:paraId="63CD6597" w14:textId="77777777" w:rsidR="004E78BE" w:rsidRPr="004E78BE" w:rsidRDefault="004E78BE" w:rsidP="00C276DF">
      <w:pPr>
        <w:numPr>
          <w:ilvl w:val="1"/>
          <w:numId w:val="6"/>
        </w:numPr>
        <w:rPr>
          <w:rFonts w:asciiTheme="minorHAnsi" w:hAnsiTheme="minorHAnsi" w:cstheme="minorHAnsi"/>
        </w:rPr>
      </w:pPr>
      <w:r w:rsidRPr="004E78BE">
        <w:rPr>
          <w:rFonts w:asciiTheme="minorHAnsi" w:hAnsiTheme="minorHAnsi" w:cstheme="minorHAnsi"/>
        </w:rPr>
        <w:t>When Isaiah saw the Lord, in Isaiah 6:1–8, everything else became a distant second.</w:t>
      </w:r>
    </w:p>
    <w:p w14:paraId="59BF2E3E" w14:textId="77777777" w:rsidR="004E78BE" w:rsidRPr="004E78BE" w:rsidRDefault="004E78BE" w:rsidP="00C276DF">
      <w:pPr>
        <w:pStyle w:val="ListParagraph"/>
        <w:numPr>
          <w:ilvl w:val="2"/>
          <w:numId w:val="6"/>
        </w:numPr>
        <w:spacing w:after="0" w:line="240" w:lineRule="auto"/>
        <w:rPr>
          <w:rFonts w:cstheme="minorHAnsi"/>
          <w:sz w:val="24"/>
          <w:szCs w:val="24"/>
        </w:rPr>
      </w:pPr>
      <w:r w:rsidRPr="004E78BE">
        <w:rPr>
          <w:rFonts w:cstheme="minorHAnsi"/>
          <w:sz w:val="24"/>
          <w:szCs w:val="24"/>
        </w:rPr>
        <w:t>Woe is me! For I am undone; because I am a man of unclean lips…” (vs. 5a).</w:t>
      </w:r>
    </w:p>
    <w:p w14:paraId="165DD8F1" w14:textId="77777777" w:rsidR="004E78BE" w:rsidRDefault="004E78BE" w:rsidP="00C276DF">
      <w:pPr>
        <w:pStyle w:val="ListParagraph"/>
        <w:numPr>
          <w:ilvl w:val="2"/>
          <w:numId w:val="6"/>
        </w:numPr>
        <w:spacing w:after="0" w:line="240" w:lineRule="auto"/>
        <w:rPr>
          <w:rFonts w:cstheme="minorHAnsi"/>
          <w:sz w:val="24"/>
          <w:szCs w:val="24"/>
        </w:rPr>
      </w:pPr>
      <w:r w:rsidRPr="004E78BE">
        <w:rPr>
          <w:rFonts w:cstheme="minorHAnsi"/>
          <w:sz w:val="24"/>
          <w:szCs w:val="24"/>
        </w:rPr>
        <w:t xml:space="preserve">As one commentator suggests, Isaiah groveled in the dust of his </w:t>
      </w:r>
      <w:r w:rsidRPr="00C276DF">
        <w:rPr>
          <w:rFonts w:cstheme="minorHAnsi"/>
          <w:color w:val="FF0000"/>
          <w:sz w:val="24"/>
          <w:szCs w:val="24"/>
        </w:rPr>
        <w:t>unworthiness</w:t>
      </w:r>
      <w:r w:rsidRPr="004E78BE">
        <w:rPr>
          <w:rFonts w:cstheme="minorHAnsi"/>
          <w:sz w:val="24"/>
          <w:szCs w:val="24"/>
        </w:rPr>
        <w:t>.</w:t>
      </w:r>
    </w:p>
    <w:p w14:paraId="295855EA" w14:textId="77777777" w:rsidR="004122BE" w:rsidRDefault="004122BE" w:rsidP="004122BE">
      <w:pPr>
        <w:pStyle w:val="Style2"/>
        <w:spacing w:after="120"/>
      </w:pPr>
      <w:r>
        <w:t>How does recognizing one’s unworthiness lead to proper worship?</w:t>
      </w:r>
    </w:p>
    <w:p w14:paraId="3CE4CCF9" w14:textId="77777777" w:rsidR="004122BE" w:rsidRPr="004122BE" w:rsidRDefault="004122BE" w:rsidP="004122BE">
      <w:pPr>
        <w:pStyle w:val="Style2"/>
        <w:spacing w:after="120"/>
        <w:rPr>
          <w:sz w:val="24"/>
          <w:szCs w:val="24"/>
        </w:rPr>
      </w:pPr>
      <w:r>
        <w:t>______________________________________________________________________________________________________________________________________________________________________________________</w:t>
      </w:r>
      <w:r w:rsidRPr="004122BE">
        <w:rPr>
          <w:color w:val="808080" w:themeColor="background1" w:themeShade="80"/>
        </w:rPr>
        <w:t>Our worthiness (or lack thereof) compared to God’s will show how high and deserving of worship He truly is.</w:t>
      </w:r>
    </w:p>
    <w:p w14:paraId="30983391" w14:textId="77777777" w:rsidR="004E78BE" w:rsidRPr="004E78BE" w:rsidRDefault="004E78BE" w:rsidP="00C276DF">
      <w:pPr>
        <w:pStyle w:val="ListParagraph"/>
        <w:numPr>
          <w:ilvl w:val="2"/>
          <w:numId w:val="6"/>
        </w:numPr>
        <w:spacing w:after="0" w:line="240" w:lineRule="auto"/>
        <w:rPr>
          <w:rFonts w:cstheme="minorHAnsi"/>
          <w:sz w:val="24"/>
          <w:szCs w:val="24"/>
        </w:rPr>
      </w:pPr>
      <w:r w:rsidRPr="004E78BE">
        <w:rPr>
          <w:rFonts w:cstheme="minorHAnsi"/>
          <w:sz w:val="24"/>
          <w:szCs w:val="24"/>
        </w:rPr>
        <w:t>“…for mine eyes have seen the King, the LORD of hosts” (vs. 5b).</w:t>
      </w:r>
    </w:p>
    <w:p w14:paraId="59FF039D" w14:textId="77777777" w:rsidR="004E78BE" w:rsidRPr="004E78BE" w:rsidRDefault="004E78BE" w:rsidP="00C276DF">
      <w:pPr>
        <w:pStyle w:val="ListParagraph"/>
        <w:numPr>
          <w:ilvl w:val="2"/>
          <w:numId w:val="6"/>
        </w:numPr>
        <w:spacing w:after="0" w:line="240" w:lineRule="auto"/>
        <w:rPr>
          <w:rFonts w:cstheme="minorHAnsi"/>
          <w:sz w:val="24"/>
          <w:szCs w:val="24"/>
        </w:rPr>
      </w:pPr>
      <w:r w:rsidRPr="004E78BE">
        <w:rPr>
          <w:rFonts w:cstheme="minorHAnsi"/>
          <w:sz w:val="24"/>
          <w:szCs w:val="24"/>
        </w:rPr>
        <w:t>It is imperative that we meet with God because the right view of God puts everything into perspective.</w:t>
      </w:r>
    </w:p>
    <w:p w14:paraId="273A71E2" w14:textId="77777777" w:rsidR="004E78BE" w:rsidRPr="004E78BE" w:rsidRDefault="004E78BE" w:rsidP="00C276DF">
      <w:pPr>
        <w:pStyle w:val="ListParagraph"/>
        <w:numPr>
          <w:ilvl w:val="1"/>
          <w:numId w:val="6"/>
        </w:numPr>
        <w:spacing w:after="0" w:line="240" w:lineRule="auto"/>
        <w:rPr>
          <w:rFonts w:cstheme="minorHAnsi"/>
          <w:sz w:val="24"/>
          <w:szCs w:val="24"/>
        </w:rPr>
      </w:pPr>
      <w:r w:rsidRPr="004E78BE">
        <w:rPr>
          <w:rFonts w:cstheme="minorHAnsi"/>
          <w:sz w:val="24"/>
          <w:szCs w:val="24"/>
        </w:rPr>
        <w:t>The holiness of God was in focus, for both the seraphim and Isaiah.</w:t>
      </w:r>
    </w:p>
    <w:p w14:paraId="082FA866" w14:textId="77777777" w:rsidR="004E78BE" w:rsidRPr="004E78BE" w:rsidRDefault="004E78BE" w:rsidP="00C276DF">
      <w:pPr>
        <w:pStyle w:val="ListParagraph"/>
        <w:numPr>
          <w:ilvl w:val="2"/>
          <w:numId w:val="6"/>
        </w:numPr>
        <w:spacing w:after="0" w:line="240" w:lineRule="auto"/>
        <w:rPr>
          <w:rFonts w:cstheme="minorHAnsi"/>
          <w:sz w:val="24"/>
          <w:szCs w:val="24"/>
        </w:rPr>
      </w:pPr>
      <w:r w:rsidRPr="004E78BE">
        <w:rPr>
          <w:rFonts w:cstheme="minorHAnsi"/>
          <w:sz w:val="24"/>
          <w:szCs w:val="24"/>
        </w:rPr>
        <w:t>Not only were their perspective adjusted by His presence, but also their physical posture.</w:t>
      </w:r>
    </w:p>
    <w:p w14:paraId="275BF47F" w14:textId="77777777" w:rsidR="004E78BE" w:rsidRPr="004E78BE" w:rsidRDefault="004E78BE" w:rsidP="00C276DF">
      <w:pPr>
        <w:pStyle w:val="ListParagraph"/>
        <w:numPr>
          <w:ilvl w:val="2"/>
          <w:numId w:val="6"/>
        </w:numPr>
        <w:spacing w:after="0" w:line="240" w:lineRule="auto"/>
        <w:rPr>
          <w:rFonts w:cstheme="minorHAnsi"/>
          <w:sz w:val="24"/>
          <w:szCs w:val="24"/>
        </w:rPr>
      </w:pPr>
      <w:r w:rsidRPr="004E78BE">
        <w:rPr>
          <w:rFonts w:cstheme="minorHAnsi"/>
          <w:sz w:val="24"/>
          <w:szCs w:val="24"/>
        </w:rPr>
        <w:t>As magnificent as these creatures were (six-winged, powerful, majestic angelic beings), in the presence of the Almighty, their demeanor and strength were drained from them.</w:t>
      </w:r>
    </w:p>
    <w:p w14:paraId="0DBF82C2" w14:textId="77777777" w:rsidR="004E78BE" w:rsidRPr="004E78BE" w:rsidRDefault="004E78BE" w:rsidP="00C276DF">
      <w:pPr>
        <w:pStyle w:val="ListParagraph"/>
        <w:numPr>
          <w:ilvl w:val="2"/>
          <w:numId w:val="6"/>
        </w:numPr>
        <w:spacing w:after="0" w:line="240" w:lineRule="auto"/>
        <w:rPr>
          <w:rFonts w:cstheme="minorHAnsi"/>
          <w:sz w:val="24"/>
          <w:szCs w:val="24"/>
        </w:rPr>
      </w:pPr>
      <w:r w:rsidRPr="004E78BE">
        <w:rPr>
          <w:rFonts w:cstheme="minorHAnsi"/>
          <w:sz w:val="24"/>
          <w:szCs w:val="24"/>
        </w:rPr>
        <w:t xml:space="preserve">The seraphim and Isaiah did not </w:t>
      </w:r>
      <w:r w:rsidRPr="00C276DF">
        <w:rPr>
          <w:rFonts w:cstheme="minorHAnsi"/>
          <w:color w:val="FF0000"/>
          <w:sz w:val="24"/>
          <w:szCs w:val="24"/>
        </w:rPr>
        <w:t>casually</w:t>
      </w:r>
      <w:r w:rsidRPr="004E78BE">
        <w:rPr>
          <w:rFonts w:cstheme="minorHAnsi"/>
          <w:sz w:val="24"/>
          <w:szCs w:val="24"/>
        </w:rPr>
        <w:t xml:space="preserve"> come into the presence of God and miss acknowledging His presence.</w:t>
      </w:r>
    </w:p>
    <w:p w14:paraId="0707FF0F" w14:textId="77777777" w:rsidR="004E78BE" w:rsidRPr="004E78BE" w:rsidRDefault="004E78BE" w:rsidP="00C276DF">
      <w:pPr>
        <w:pStyle w:val="ListParagraph"/>
        <w:numPr>
          <w:ilvl w:val="2"/>
          <w:numId w:val="6"/>
        </w:numPr>
        <w:spacing w:after="0" w:line="240" w:lineRule="auto"/>
        <w:rPr>
          <w:rFonts w:cstheme="minorHAnsi"/>
          <w:sz w:val="24"/>
          <w:szCs w:val="24"/>
        </w:rPr>
      </w:pPr>
      <w:r w:rsidRPr="004E78BE">
        <w:rPr>
          <w:rFonts w:cstheme="minorHAnsi"/>
          <w:sz w:val="24"/>
          <w:szCs w:val="24"/>
        </w:rPr>
        <w:t>How is it that the masses can go to their places of worship as if going to the store?</w:t>
      </w:r>
    </w:p>
    <w:p w14:paraId="58D086DD" w14:textId="77777777" w:rsidR="004E78BE" w:rsidRPr="00C276DF" w:rsidRDefault="00C276DF" w:rsidP="00C276DF">
      <w:pPr>
        <w:pStyle w:val="MainIdea"/>
        <w:framePr w:wrap="notBeside"/>
      </w:pPr>
      <w:r w:rsidRPr="00C276DF">
        <w:t>MAIN IDEA</w:t>
      </w:r>
      <w:r w:rsidRPr="00C276DF">
        <w:rPr>
          <w:b w:val="0"/>
          <w:bCs w:val="0"/>
        </w:rPr>
        <w:t xml:space="preserve">: </w:t>
      </w:r>
      <w:r w:rsidR="004E78BE" w:rsidRPr="00C276DF">
        <w:rPr>
          <w:b w:val="0"/>
          <w:bCs w:val="0"/>
        </w:rPr>
        <w:t>The object of true worship is God, and He shares that position with no other.</w:t>
      </w:r>
    </w:p>
    <w:p w14:paraId="52D2B0C3" w14:textId="77777777" w:rsidR="004E78BE" w:rsidRPr="004E78BE" w:rsidRDefault="004E78BE" w:rsidP="00C276DF">
      <w:pPr>
        <w:pStyle w:val="ListParagraph"/>
        <w:spacing w:after="0" w:line="240" w:lineRule="auto"/>
        <w:ind w:left="1440"/>
        <w:rPr>
          <w:rFonts w:cstheme="minorHAnsi"/>
          <w:sz w:val="24"/>
          <w:szCs w:val="24"/>
        </w:rPr>
      </w:pPr>
    </w:p>
    <w:p w14:paraId="77D418EE" w14:textId="77777777" w:rsidR="00C276DF" w:rsidRDefault="00C276DF" w:rsidP="00A20818">
      <w:pPr>
        <w:rPr>
          <w:rFonts w:asciiTheme="minorHAnsi" w:hAnsiTheme="minorHAnsi" w:cstheme="minorHAnsi"/>
          <w:b/>
        </w:rPr>
      </w:pPr>
      <w:r>
        <w:rPr>
          <w:rFonts w:asciiTheme="minorHAnsi" w:hAnsiTheme="minorHAnsi" w:cstheme="minorHAnsi"/>
          <w:b/>
        </w:rPr>
        <w:t>APPLICATION</w:t>
      </w:r>
    </w:p>
    <w:p w14:paraId="1ECD587A" w14:textId="77777777" w:rsidR="00C276DF" w:rsidRPr="00A20818" w:rsidRDefault="004122BE" w:rsidP="00A20818">
      <w:pPr>
        <w:pStyle w:val="ListParagraph"/>
        <w:numPr>
          <w:ilvl w:val="0"/>
          <w:numId w:val="8"/>
        </w:numPr>
        <w:spacing w:after="0"/>
        <w:rPr>
          <w:rFonts w:cstheme="minorHAnsi"/>
          <w:bCs/>
          <w:sz w:val="24"/>
          <w:szCs w:val="24"/>
        </w:rPr>
      </w:pPr>
      <w:r w:rsidRPr="00A20818">
        <w:rPr>
          <w:rFonts w:cstheme="minorHAnsi"/>
          <w:bCs/>
          <w:sz w:val="24"/>
          <w:szCs w:val="24"/>
        </w:rPr>
        <w:t>Remember who it is we are coming to worship—</w:t>
      </w:r>
      <w:r w:rsidRPr="00A20818">
        <w:rPr>
          <w:rFonts w:cstheme="minorHAnsi"/>
          <w:bCs/>
          <w:color w:val="FF0000"/>
          <w:sz w:val="24"/>
          <w:szCs w:val="24"/>
        </w:rPr>
        <w:t xml:space="preserve">God </w:t>
      </w:r>
      <w:r w:rsidRPr="00A20818">
        <w:rPr>
          <w:rFonts w:cstheme="minorHAnsi"/>
          <w:bCs/>
          <w:sz w:val="24"/>
          <w:szCs w:val="24"/>
        </w:rPr>
        <w:t>(not the music, the fellowship, or even the spoken word of preaching)</w:t>
      </w:r>
    </w:p>
    <w:p w14:paraId="46C7F718" w14:textId="77777777" w:rsidR="00A20818" w:rsidRPr="00A20818" w:rsidRDefault="00A20818" w:rsidP="00A20818">
      <w:pPr>
        <w:pStyle w:val="ListParagraph"/>
        <w:numPr>
          <w:ilvl w:val="0"/>
          <w:numId w:val="8"/>
        </w:numPr>
        <w:spacing w:after="0"/>
        <w:rPr>
          <w:rFonts w:cstheme="minorHAnsi"/>
          <w:bCs/>
          <w:sz w:val="24"/>
          <w:szCs w:val="24"/>
        </w:rPr>
      </w:pPr>
      <w:r w:rsidRPr="00A20818">
        <w:rPr>
          <w:rFonts w:cstheme="minorHAnsi"/>
          <w:bCs/>
          <w:sz w:val="24"/>
          <w:szCs w:val="24"/>
        </w:rPr>
        <w:t xml:space="preserve">Keep </w:t>
      </w:r>
      <w:proofErr w:type="spellStart"/>
      <w:r w:rsidRPr="00A20818">
        <w:rPr>
          <w:rFonts w:cstheme="minorHAnsi"/>
          <w:bCs/>
          <w:sz w:val="24"/>
          <w:szCs w:val="24"/>
        </w:rPr>
        <w:t>you</w:t>
      </w:r>
      <w:proofErr w:type="spellEnd"/>
      <w:r w:rsidRPr="00A20818">
        <w:rPr>
          <w:rFonts w:cstheme="minorHAnsi"/>
          <w:bCs/>
          <w:sz w:val="24"/>
          <w:szCs w:val="24"/>
        </w:rPr>
        <w:t xml:space="preserve"> mind purposed throughout the service to keep your </w:t>
      </w:r>
      <w:r w:rsidRPr="00A20818">
        <w:rPr>
          <w:rFonts w:cstheme="minorHAnsi"/>
          <w:bCs/>
          <w:color w:val="FF0000"/>
          <w:sz w:val="24"/>
          <w:szCs w:val="24"/>
        </w:rPr>
        <w:t>thoughts</w:t>
      </w:r>
      <w:r w:rsidRPr="00A20818">
        <w:rPr>
          <w:rFonts w:cstheme="minorHAnsi"/>
          <w:bCs/>
          <w:sz w:val="24"/>
          <w:szCs w:val="24"/>
        </w:rPr>
        <w:t xml:space="preserve"> God-centered and not man-centered.</w:t>
      </w:r>
    </w:p>
    <w:p w14:paraId="005F2518" w14:textId="77777777" w:rsidR="00C276DF" w:rsidRPr="00A20818" w:rsidRDefault="00A20818" w:rsidP="00A20818">
      <w:pPr>
        <w:pStyle w:val="ListParagraph"/>
        <w:numPr>
          <w:ilvl w:val="0"/>
          <w:numId w:val="8"/>
        </w:numPr>
        <w:spacing w:after="0"/>
        <w:rPr>
          <w:rFonts w:cstheme="minorHAnsi"/>
          <w:bCs/>
          <w:sz w:val="24"/>
          <w:szCs w:val="24"/>
        </w:rPr>
      </w:pPr>
      <w:r w:rsidRPr="00A20818">
        <w:rPr>
          <w:rFonts w:cstheme="minorHAnsi"/>
          <w:bCs/>
          <w:sz w:val="24"/>
          <w:szCs w:val="24"/>
        </w:rPr>
        <w:t xml:space="preserve">Consider your unworthiness as you come into His presence so you may be set in the right place—lowliness and </w:t>
      </w:r>
      <w:r w:rsidRPr="00A20818">
        <w:rPr>
          <w:rFonts w:cstheme="minorHAnsi"/>
          <w:bCs/>
          <w:color w:val="FF0000"/>
          <w:sz w:val="24"/>
          <w:szCs w:val="24"/>
        </w:rPr>
        <w:t>submission</w:t>
      </w:r>
      <w:r w:rsidRPr="00A20818">
        <w:rPr>
          <w:rFonts w:cstheme="minorHAnsi"/>
          <w:bCs/>
          <w:sz w:val="24"/>
          <w:szCs w:val="24"/>
        </w:rPr>
        <w:t>.</w:t>
      </w:r>
    </w:p>
    <w:p w14:paraId="5D1EC73C" w14:textId="77777777" w:rsidR="00A20818" w:rsidRDefault="00A20818" w:rsidP="00A20818">
      <w:pPr>
        <w:rPr>
          <w:rFonts w:asciiTheme="minorHAnsi" w:hAnsiTheme="minorHAnsi" w:cstheme="minorHAnsi"/>
          <w:b/>
        </w:rPr>
      </w:pPr>
    </w:p>
    <w:p w14:paraId="00CE2783" w14:textId="77777777" w:rsidR="007F6458" w:rsidRPr="00075AB3" w:rsidRDefault="007F6458" w:rsidP="00C276DF">
      <w:pPr>
        <w:rPr>
          <w:rFonts w:asciiTheme="minorHAnsi" w:hAnsiTheme="minorHAnsi" w:cstheme="minorHAnsi"/>
        </w:rPr>
      </w:pPr>
    </w:p>
    <w:sectPr w:rsidR="007F6458" w:rsidRPr="00075AB3" w:rsidSect="00421729">
      <w:headerReference w:type="even" r:id="rId8"/>
      <w:headerReference w:type="default" r:id="rId9"/>
      <w:footerReference w:type="even" r:id="rId10"/>
      <w:footerReference w:type="default" r:id="rId11"/>
      <w:headerReference w:type="first" r:id="rId12"/>
      <w:footerReference w:type="first" r:id="rId13"/>
      <w:pgSz w:w="12240" w:h="15840"/>
      <w:pgMar w:top="975" w:right="720" w:bottom="720" w:left="720" w:header="378" w:footer="2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C7D668" w14:textId="77777777" w:rsidR="00B24E5B" w:rsidRDefault="00B24E5B" w:rsidP="00421729">
      <w:r>
        <w:separator/>
      </w:r>
    </w:p>
  </w:endnote>
  <w:endnote w:type="continuationSeparator" w:id="0">
    <w:p w14:paraId="3F6EA848" w14:textId="77777777" w:rsidR="00B24E5B" w:rsidRDefault="00B24E5B" w:rsidP="00421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elvetica Condensed">
    <w:panose1 w:val="00000000000000000000"/>
    <w:charset w:val="00"/>
    <w:family w:val="swiss"/>
    <w:pitch w:val="variable"/>
    <w:sig w:usb0="00000007" w:usb1="00000000" w:usb2="00000000" w:usb3="00000000" w:csb0="00000093" w:csb1="00000000"/>
  </w:font>
  <w:font w:name="Linux Libertine Display Capital">
    <w:altName w:val="LINUX LIBERTINE DISPLAY CAPITAL"/>
    <w:panose1 w:val="020B0604020202020204"/>
    <w:charset w:val="00"/>
    <w:family w:val="auto"/>
    <w:pitch w:val="variable"/>
    <w:sig w:usb0="E0000AFF" w:usb1="5200E5FB" w:usb2="02000020" w:usb3="00000000" w:csb0="000001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89490588"/>
      <w:docPartObj>
        <w:docPartGallery w:val="Page Numbers (Bottom of Page)"/>
        <w:docPartUnique/>
      </w:docPartObj>
    </w:sdtPr>
    <w:sdtContent>
      <w:p w14:paraId="3E671AE1" w14:textId="77777777" w:rsidR="00421729" w:rsidRDefault="00421729" w:rsidP="00B434E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7F1051" w14:textId="77777777" w:rsidR="00421729" w:rsidRDefault="004217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Theme="minorHAnsi" w:hAnsiTheme="minorHAnsi" w:cstheme="minorHAnsi"/>
        <w:color w:val="808080" w:themeColor="background1" w:themeShade="80"/>
        <w:sz w:val="21"/>
        <w:szCs w:val="21"/>
      </w:rPr>
      <w:id w:val="461391134"/>
      <w:docPartObj>
        <w:docPartGallery w:val="Page Numbers (Bottom of Page)"/>
        <w:docPartUnique/>
      </w:docPartObj>
    </w:sdtPr>
    <w:sdtContent>
      <w:p w14:paraId="7D60F17C" w14:textId="77777777" w:rsidR="00421729" w:rsidRPr="00421729" w:rsidRDefault="00421729" w:rsidP="00B434E7">
        <w:pPr>
          <w:pStyle w:val="Footer"/>
          <w:framePr w:wrap="none" w:vAnchor="text" w:hAnchor="margin" w:xAlign="center" w:y="1"/>
          <w:rPr>
            <w:rStyle w:val="PageNumber"/>
            <w:rFonts w:asciiTheme="minorHAnsi" w:hAnsiTheme="minorHAnsi" w:cstheme="minorHAnsi"/>
            <w:color w:val="808080" w:themeColor="background1" w:themeShade="80"/>
            <w:sz w:val="21"/>
            <w:szCs w:val="21"/>
          </w:rPr>
        </w:pPr>
        <w:r w:rsidRPr="00421729">
          <w:rPr>
            <w:rStyle w:val="PageNumber"/>
            <w:rFonts w:asciiTheme="minorHAnsi" w:hAnsiTheme="minorHAnsi" w:cstheme="minorHAnsi"/>
            <w:color w:val="808080" w:themeColor="background1" w:themeShade="80"/>
            <w:sz w:val="21"/>
            <w:szCs w:val="21"/>
          </w:rPr>
          <w:fldChar w:fldCharType="begin"/>
        </w:r>
        <w:r w:rsidRPr="00421729">
          <w:rPr>
            <w:rStyle w:val="PageNumber"/>
            <w:rFonts w:asciiTheme="minorHAnsi" w:hAnsiTheme="minorHAnsi" w:cstheme="minorHAnsi"/>
            <w:color w:val="808080" w:themeColor="background1" w:themeShade="80"/>
            <w:sz w:val="21"/>
            <w:szCs w:val="21"/>
          </w:rPr>
          <w:instrText xml:space="preserve"> PAGE </w:instrText>
        </w:r>
        <w:r w:rsidRPr="00421729">
          <w:rPr>
            <w:rStyle w:val="PageNumber"/>
            <w:rFonts w:asciiTheme="minorHAnsi" w:hAnsiTheme="minorHAnsi" w:cstheme="minorHAnsi"/>
            <w:color w:val="808080" w:themeColor="background1" w:themeShade="80"/>
            <w:sz w:val="21"/>
            <w:szCs w:val="21"/>
          </w:rPr>
          <w:fldChar w:fldCharType="separate"/>
        </w:r>
        <w:r w:rsidRPr="00421729">
          <w:rPr>
            <w:rStyle w:val="PageNumber"/>
            <w:rFonts w:asciiTheme="minorHAnsi" w:hAnsiTheme="minorHAnsi" w:cstheme="minorHAnsi"/>
            <w:noProof/>
            <w:color w:val="808080" w:themeColor="background1" w:themeShade="80"/>
            <w:sz w:val="21"/>
            <w:szCs w:val="21"/>
          </w:rPr>
          <w:t>1</w:t>
        </w:r>
        <w:r w:rsidRPr="00421729">
          <w:rPr>
            <w:rStyle w:val="PageNumber"/>
            <w:rFonts w:asciiTheme="minorHAnsi" w:hAnsiTheme="minorHAnsi" w:cstheme="minorHAnsi"/>
            <w:color w:val="808080" w:themeColor="background1" w:themeShade="80"/>
            <w:sz w:val="21"/>
            <w:szCs w:val="21"/>
          </w:rPr>
          <w:fldChar w:fldCharType="end"/>
        </w:r>
      </w:p>
    </w:sdtContent>
  </w:sdt>
  <w:p w14:paraId="0B1D2FF7" w14:textId="77777777" w:rsidR="00421729" w:rsidRDefault="004217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31BD0" w14:textId="77777777" w:rsidR="003E0346" w:rsidRDefault="003E0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171016" w14:textId="77777777" w:rsidR="00B24E5B" w:rsidRDefault="00B24E5B" w:rsidP="00421729">
      <w:r>
        <w:separator/>
      </w:r>
    </w:p>
  </w:footnote>
  <w:footnote w:type="continuationSeparator" w:id="0">
    <w:p w14:paraId="78A75036" w14:textId="77777777" w:rsidR="00B24E5B" w:rsidRDefault="00B24E5B" w:rsidP="00421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6716C" w14:textId="77777777" w:rsidR="003E0346" w:rsidRDefault="003E03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93386" w14:textId="62AF1853" w:rsidR="00421729" w:rsidRDefault="00421729" w:rsidP="00421729">
    <w:pPr>
      <w:pStyle w:val="Header"/>
      <w:jc w:val="right"/>
      <w:rPr>
        <w:rFonts w:ascii="Calibri" w:hAnsi="Calibri" w:cs="Calibri"/>
        <w:color w:val="A6A6A6" w:themeColor="background1" w:themeShade="A6"/>
        <w:sz w:val="16"/>
      </w:rPr>
    </w:pPr>
    <w:r w:rsidRPr="00421729">
      <w:rPr>
        <w:rFonts w:ascii="Calibri" w:hAnsi="Calibri" w:cs="Calibri"/>
        <w:color w:val="A6A6A6" w:themeColor="background1" w:themeShade="A6"/>
        <w:sz w:val="16"/>
      </w:rPr>
      <w:t>Hilcrest Value Lessons</w:t>
    </w:r>
    <w:r>
      <w:rPr>
        <w:rFonts w:ascii="Calibri" w:hAnsi="Calibri" w:cs="Calibri"/>
        <w:color w:val="A6A6A6" w:themeColor="background1" w:themeShade="A6"/>
        <w:sz w:val="16"/>
      </w:rPr>
      <w:t xml:space="preserve"> </w:t>
    </w:r>
    <w:r>
      <w:rPr>
        <w:rFonts w:ascii="Calibri" w:hAnsi="Calibri" w:cs="Calibri"/>
        <w:color w:val="A6A6A6" w:themeColor="background1" w:themeShade="A6"/>
        <w:sz w:val="16"/>
      </w:rPr>
      <w:t>202</w:t>
    </w:r>
    <w:r w:rsidR="003E0346">
      <w:rPr>
        <w:rFonts w:ascii="Calibri" w:hAnsi="Calibri" w:cs="Calibri"/>
        <w:color w:val="A6A6A6" w:themeColor="background1" w:themeShade="A6"/>
        <w:sz w:val="16"/>
      </w:rPr>
      <w:t>4</w:t>
    </w:r>
  </w:p>
  <w:p w14:paraId="31AAA194" w14:textId="77777777" w:rsidR="005A1E12" w:rsidRPr="00421729" w:rsidRDefault="005A1E12" w:rsidP="00421729">
    <w:pPr>
      <w:pStyle w:val="Header"/>
      <w:jc w:val="right"/>
      <w:rPr>
        <w:rFonts w:ascii="Calibri" w:hAnsi="Calibri" w:cs="Calibri"/>
        <w:color w:val="A6A6A6" w:themeColor="background1" w:themeShade="A6"/>
        <w:sz w:val="16"/>
      </w:rPr>
    </w:pPr>
    <w:r>
      <w:rPr>
        <w:rFonts w:ascii="Calibri" w:hAnsi="Calibri" w:cs="Calibri"/>
        <w:color w:val="A6A6A6" w:themeColor="background1" w:themeShade="A6"/>
        <w:sz w:val="16"/>
      </w:rPr>
      <w:t>Teacher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B1552" w14:textId="77777777" w:rsidR="003E0346" w:rsidRDefault="003E03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505E8"/>
    <w:multiLevelType w:val="hybridMultilevel"/>
    <w:tmpl w:val="A6A814D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4F816A0"/>
    <w:multiLevelType w:val="multilevel"/>
    <w:tmpl w:val="69F69426"/>
    <w:lvl w:ilvl="0">
      <w:start w:val="1"/>
      <w:numFmt w:val="upperRoman"/>
      <w:lvlText w:val="%1."/>
      <w:lvlJc w:val="right"/>
      <w:pPr>
        <w:ind w:left="720" w:hanging="360"/>
      </w:pPr>
      <w:rPr>
        <w:rFonts w:hint="default"/>
      </w:rPr>
    </w:lvl>
    <w:lvl w:ilvl="1">
      <w:start w:val="1"/>
      <w:numFmt w:val="upperLetter"/>
      <w:lvlText w:val="%2."/>
      <w:lvlJc w:val="left"/>
      <w:pPr>
        <w:ind w:left="2080" w:hanging="100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AC7305"/>
    <w:multiLevelType w:val="multilevel"/>
    <w:tmpl w:val="69F69426"/>
    <w:styleLink w:val="Style1"/>
    <w:lvl w:ilvl="0">
      <w:start w:val="1"/>
      <w:numFmt w:val="upperRoman"/>
      <w:lvlText w:val="%1."/>
      <w:lvlJc w:val="right"/>
      <w:pPr>
        <w:ind w:left="720" w:hanging="360"/>
      </w:pPr>
      <w:rPr>
        <w:rFonts w:ascii="Helvetica Condensed" w:hAnsi="Helvetica Condensed" w:hint="default"/>
        <w:b/>
        <w:i w:val="0"/>
      </w:rPr>
    </w:lvl>
    <w:lvl w:ilvl="1">
      <w:start w:val="1"/>
      <w:numFmt w:val="upperLetter"/>
      <w:lvlText w:val="%2."/>
      <w:lvlJc w:val="left"/>
      <w:pPr>
        <w:ind w:left="1720" w:hanging="1000"/>
      </w:pPr>
      <w:rPr>
        <w:rFonts w:ascii="Linux Libertine Display Capital" w:hAnsi="Linux Libertine Display Capital" w:hint="default"/>
        <w:sz w:val="24"/>
      </w:rPr>
    </w:lvl>
    <w:lvl w:ilvl="2">
      <w:start w:val="1"/>
      <w:numFmt w:val="decimal"/>
      <w:lvlText w:val="%3."/>
      <w:lvlJc w:val="right"/>
      <w:pPr>
        <w:ind w:left="2340" w:hanging="180"/>
      </w:pPr>
      <w:rPr>
        <w:rFonts w:ascii="Linux Libertine Display Capital" w:hAnsi="Linux Libertine Display Capital"/>
      </w:rPr>
    </w:lvl>
    <w:lvl w:ilvl="3">
      <w:start w:val="1"/>
      <w:numFmt w:val="lowerRoman"/>
      <w:lvlText w:val="%4."/>
      <w:lvlJc w:val="left"/>
      <w:pPr>
        <w:ind w:left="2880" w:hanging="360"/>
      </w:pPr>
      <w:rPr>
        <w:rFonts w:ascii="Linux Libertine Display Capital" w:hAnsi="Linux Libertine Display Capital"/>
      </w:rPr>
    </w:lvl>
    <w:lvl w:ilvl="4">
      <w:start w:val="1"/>
      <w:numFmt w:val="lowerLetter"/>
      <w:lvlText w:val="%5."/>
      <w:lvlJc w:val="left"/>
      <w:pPr>
        <w:ind w:left="3600" w:hanging="360"/>
      </w:pPr>
      <w:rPr>
        <w:rFonts w:ascii="Linux Libertine Display Capital" w:hAnsi="Linux Libertine Display Capital"/>
        <w:sz w:val="24"/>
      </w:rPr>
    </w:lvl>
    <w:lvl w:ilvl="5">
      <w:start w:val="1"/>
      <w:numFmt w:val="decimal"/>
      <w:lvlText w:val="%6."/>
      <w:lvlJc w:val="right"/>
      <w:pPr>
        <w:ind w:left="4320" w:hanging="180"/>
      </w:pPr>
      <w:rPr>
        <w:rFonts w:ascii="Linux Libertine Display Capital" w:hAnsi="Linux Libertine Display Capital"/>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F666D5"/>
    <w:multiLevelType w:val="hybridMultilevel"/>
    <w:tmpl w:val="BCA6AD4A"/>
    <w:lvl w:ilvl="0" w:tplc="0409000F">
      <w:start w:val="1"/>
      <w:numFmt w:val="decimal"/>
      <w:lvlText w:val="%1."/>
      <w:lvlJc w:val="left"/>
      <w:pPr>
        <w:ind w:left="288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0941AA"/>
    <w:multiLevelType w:val="hybridMultilevel"/>
    <w:tmpl w:val="8D36F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6B66FB"/>
    <w:multiLevelType w:val="hybridMultilevel"/>
    <w:tmpl w:val="86B65FF4"/>
    <w:lvl w:ilvl="0" w:tplc="4E1E3F4C">
      <w:start w:val="1"/>
      <w:numFmt w:val="upperRoman"/>
      <w:lvlText w:val="%1."/>
      <w:lvlJc w:val="right"/>
      <w:pPr>
        <w:ind w:left="720" w:hanging="360"/>
      </w:pPr>
      <w:rPr>
        <w:b/>
      </w:rPr>
    </w:lvl>
    <w:lvl w:ilvl="1" w:tplc="04090015">
      <w:start w:val="1"/>
      <w:numFmt w:val="upperLetter"/>
      <w:lvlText w:val="%2."/>
      <w:lvlJc w:val="left"/>
      <w:pPr>
        <w:ind w:left="1440" w:hanging="360"/>
      </w:pPr>
    </w:lvl>
    <w:lvl w:ilvl="2" w:tplc="4628F036">
      <w:start w:val="1"/>
      <w:numFmt w:val="decimal"/>
      <w:lvlText w:val="%3."/>
      <w:lvlJc w:val="righ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F95C74"/>
    <w:multiLevelType w:val="hybridMultilevel"/>
    <w:tmpl w:val="B45E274C"/>
    <w:lvl w:ilvl="0" w:tplc="4A3C5C2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B76898"/>
    <w:multiLevelType w:val="hybridMultilevel"/>
    <w:tmpl w:val="69184A36"/>
    <w:lvl w:ilvl="0" w:tplc="5C28D4F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6416884">
    <w:abstractNumId w:val="1"/>
  </w:num>
  <w:num w:numId="2" w16cid:durableId="2113551411">
    <w:abstractNumId w:val="2"/>
  </w:num>
  <w:num w:numId="3" w16cid:durableId="1093815101">
    <w:abstractNumId w:val="6"/>
  </w:num>
  <w:num w:numId="4" w16cid:durableId="524640999">
    <w:abstractNumId w:val="4"/>
  </w:num>
  <w:num w:numId="5" w16cid:durableId="1819416831">
    <w:abstractNumId w:val="3"/>
  </w:num>
  <w:num w:numId="6" w16cid:durableId="265308843">
    <w:abstractNumId w:val="5"/>
  </w:num>
  <w:num w:numId="7" w16cid:durableId="1150563321">
    <w:abstractNumId w:val="0"/>
  </w:num>
  <w:num w:numId="8" w16cid:durableId="14423362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B3"/>
    <w:rsid w:val="0005045B"/>
    <w:rsid w:val="00075AB3"/>
    <w:rsid w:val="00112D1C"/>
    <w:rsid w:val="00170345"/>
    <w:rsid w:val="001A0BC2"/>
    <w:rsid w:val="0025741D"/>
    <w:rsid w:val="002718CA"/>
    <w:rsid w:val="003B5DE0"/>
    <w:rsid w:val="003E0346"/>
    <w:rsid w:val="004122BE"/>
    <w:rsid w:val="00421729"/>
    <w:rsid w:val="004E78BE"/>
    <w:rsid w:val="005175ED"/>
    <w:rsid w:val="005A1E12"/>
    <w:rsid w:val="005C027C"/>
    <w:rsid w:val="00635C83"/>
    <w:rsid w:val="007F6458"/>
    <w:rsid w:val="00811950"/>
    <w:rsid w:val="008C5FEE"/>
    <w:rsid w:val="00A20818"/>
    <w:rsid w:val="00AD2DB4"/>
    <w:rsid w:val="00AF798E"/>
    <w:rsid w:val="00B24E5B"/>
    <w:rsid w:val="00B37B9E"/>
    <w:rsid w:val="00BF0B84"/>
    <w:rsid w:val="00C276DF"/>
    <w:rsid w:val="00C5446D"/>
    <w:rsid w:val="00D0688B"/>
    <w:rsid w:val="00D51CE8"/>
    <w:rsid w:val="00EC3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EF97A"/>
  <w15:chartTrackingRefBased/>
  <w15:docId w15:val="{0C109378-259E-2549-8974-6DAA5174F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AB3"/>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5C027C"/>
    <w:pPr>
      <w:numPr>
        <w:numId w:val="2"/>
      </w:numPr>
    </w:pPr>
  </w:style>
  <w:style w:type="paragraph" w:styleId="ListParagraph">
    <w:name w:val="List Paragraph"/>
    <w:basedOn w:val="Normal"/>
    <w:uiPriority w:val="34"/>
    <w:qFormat/>
    <w:rsid w:val="00075AB3"/>
    <w:pPr>
      <w:spacing w:after="160" w:line="259" w:lineRule="auto"/>
      <w:ind w:left="720"/>
      <w:contextualSpacing/>
    </w:pPr>
    <w:rPr>
      <w:rFonts w:asciiTheme="minorHAnsi" w:eastAsiaTheme="minorHAnsi" w:hAnsiTheme="minorHAnsi" w:cstheme="minorBidi"/>
      <w:sz w:val="22"/>
      <w:szCs w:val="22"/>
    </w:rPr>
  </w:style>
  <w:style w:type="paragraph" w:styleId="IntenseQuote">
    <w:name w:val="Intense Quote"/>
    <w:basedOn w:val="Normal"/>
    <w:next w:val="Normal"/>
    <w:link w:val="IntenseQuoteChar"/>
    <w:uiPriority w:val="30"/>
    <w:qFormat/>
    <w:rsid w:val="00075AB3"/>
    <w:pPr>
      <w:pBdr>
        <w:top w:val="single" w:sz="18" w:space="10" w:color="808080" w:themeColor="background1" w:themeShade="80"/>
        <w:bottom w:val="single" w:sz="18" w:space="10" w:color="808080" w:themeColor="background1" w:themeShade="80"/>
      </w:pBdr>
      <w:spacing w:after="120"/>
      <w:jc w:val="both"/>
    </w:pPr>
    <w:rPr>
      <w:rFonts w:ascii="Avenir Book" w:eastAsiaTheme="minorHAnsi" w:hAnsi="Avenir Book" w:cstheme="minorBidi"/>
      <w:b/>
      <w:i/>
      <w:iCs/>
      <w:color w:val="808080" w:themeColor="background1" w:themeShade="80"/>
      <w:sz w:val="20"/>
      <w:szCs w:val="22"/>
    </w:rPr>
  </w:style>
  <w:style w:type="character" w:customStyle="1" w:styleId="IntenseQuoteChar">
    <w:name w:val="Intense Quote Char"/>
    <w:basedOn w:val="DefaultParagraphFont"/>
    <w:link w:val="IntenseQuote"/>
    <w:uiPriority w:val="30"/>
    <w:rsid w:val="00075AB3"/>
    <w:rPr>
      <w:rFonts w:ascii="Avenir Book" w:hAnsi="Avenir Book"/>
      <w:b/>
      <w:i/>
      <w:iCs/>
      <w:color w:val="808080" w:themeColor="background1" w:themeShade="80"/>
      <w:kern w:val="0"/>
      <w:sz w:val="20"/>
      <w:szCs w:val="22"/>
      <w14:ligatures w14:val="none"/>
    </w:rPr>
  </w:style>
  <w:style w:type="paragraph" w:styleId="NormalWeb">
    <w:name w:val="Normal (Web)"/>
    <w:basedOn w:val="Normal"/>
    <w:uiPriority w:val="99"/>
    <w:unhideWhenUsed/>
    <w:rsid w:val="00075AB3"/>
    <w:pPr>
      <w:spacing w:before="100" w:beforeAutospacing="1" w:after="100" w:afterAutospacing="1"/>
    </w:pPr>
  </w:style>
  <w:style w:type="paragraph" w:customStyle="1" w:styleId="MainIdea">
    <w:name w:val="Main Idea"/>
    <w:basedOn w:val="Normal"/>
    <w:qFormat/>
    <w:rsid w:val="00C276DF"/>
    <w:pPr>
      <w:framePr w:wrap="notBeside" w:vAnchor="text" w:hAnchor="text" w:y="1"/>
      <w:pBdr>
        <w:top w:val="thinThickMediumGap" w:sz="24" w:space="1" w:color="BF8F00" w:themeColor="accent4" w:themeShade="BF"/>
        <w:left w:val="thinThickMediumGap" w:sz="24" w:space="4" w:color="BF8F00" w:themeColor="accent4" w:themeShade="BF"/>
        <w:bottom w:val="thickThinMediumGap" w:sz="24" w:space="1" w:color="BF8F00" w:themeColor="accent4" w:themeShade="BF"/>
        <w:right w:val="thickThinMediumGap" w:sz="24" w:space="4" w:color="BF8F00" w:themeColor="accent4" w:themeShade="BF"/>
      </w:pBdr>
      <w:spacing w:before="120"/>
    </w:pPr>
    <w:rPr>
      <w:rFonts w:asciiTheme="minorHAnsi" w:eastAsiaTheme="minorHAnsi" w:hAnsiTheme="minorHAnsi" w:cstheme="minorHAnsi"/>
      <w:b/>
      <w:bCs/>
      <w:i/>
      <w:color w:val="BF8F00" w:themeColor="accent4" w:themeShade="BF"/>
    </w:rPr>
  </w:style>
  <w:style w:type="paragraph" w:styleId="Header">
    <w:name w:val="header"/>
    <w:basedOn w:val="Normal"/>
    <w:link w:val="HeaderChar"/>
    <w:uiPriority w:val="99"/>
    <w:unhideWhenUsed/>
    <w:rsid w:val="00421729"/>
    <w:pPr>
      <w:tabs>
        <w:tab w:val="center" w:pos="4680"/>
        <w:tab w:val="right" w:pos="9360"/>
      </w:tabs>
    </w:pPr>
  </w:style>
  <w:style w:type="character" w:customStyle="1" w:styleId="HeaderChar">
    <w:name w:val="Header Char"/>
    <w:basedOn w:val="DefaultParagraphFont"/>
    <w:link w:val="Header"/>
    <w:uiPriority w:val="99"/>
    <w:rsid w:val="00421729"/>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421729"/>
    <w:pPr>
      <w:tabs>
        <w:tab w:val="center" w:pos="4680"/>
        <w:tab w:val="right" w:pos="9360"/>
      </w:tabs>
    </w:pPr>
  </w:style>
  <w:style w:type="character" w:customStyle="1" w:styleId="FooterChar">
    <w:name w:val="Footer Char"/>
    <w:basedOn w:val="DefaultParagraphFont"/>
    <w:link w:val="Footer"/>
    <w:uiPriority w:val="99"/>
    <w:rsid w:val="00421729"/>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421729"/>
  </w:style>
  <w:style w:type="paragraph" w:customStyle="1" w:styleId="Style2">
    <w:name w:val="Style2"/>
    <w:basedOn w:val="IntenseQuote"/>
    <w:qFormat/>
    <w:rsid w:val="00C276DF"/>
    <w:pPr>
      <w:pBdr>
        <w:top w:val="dashSmallGap" w:sz="8" w:space="10" w:color="1F3864" w:themeColor="accent1" w:themeShade="80"/>
        <w:left w:val="dashSmallGap" w:sz="8" w:space="4" w:color="1F3864" w:themeColor="accent1" w:themeShade="80"/>
        <w:bottom w:val="dashSmallGap" w:sz="8" w:space="10" w:color="1F3864" w:themeColor="accent1" w:themeShade="80"/>
        <w:right w:val="dashSmallGap" w:sz="8" w:space="4" w:color="1F3864" w:themeColor="accent1" w:themeShade="80"/>
      </w:pBdr>
      <w:spacing w:before="120" w:after="0"/>
      <w:ind w:left="360" w:right="360"/>
      <w:jc w:val="left"/>
    </w:pPr>
    <w:rPr>
      <w:rFonts w:asciiTheme="minorHAnsi" w:hAnsiTheme="minorHAnsi" w:cstheme="minorHAnsi"/>
      <w:b w:val="0"/>
      <w:i w:val="0"/>
      <w:iCs w:val="0"/>
      <w:color w:val="1F3864" w:themeColor="accent1" w:themeShade="8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65BE4-0A03-A34B-A1C7-30582F815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1257</Words>
  <Characters>7169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aking@hillcrestbaptist.cc</dc:creator>
  <cp:keywords/>
  <dc:description/>
  <cp:lastModifiedBy>Sean Gillespie</cp:lastModifiedBy>
  <cp:revision>5</cp:revision>
  <dcterms:created xsi:type="dcterms:W3CDTF">2023-11-02T22:46:00Z</dcterms:created>
  <dcterms:modified xsi:type="dcterms:W3CDTF">2024-10-09T12:49:00Z</dcterms:modified>
</cp:coreProperties>
</file>