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CEBD4" w14:textId="77777777" w:rsidR="006F21B5" w:rsidRPr="006F21B5" w:rsidRDefault="006F21B5" w:rsidP="006F21B5">
      <w:pPr>
        <w:rPr>
          <w:rFonts w:ascii="ADLaM Display" w:hAnsi="ADLaM Display" w:cs="ADLaM Display"/>
          <w:sz w:val="28"/>
          <w:szCs w:val="28"/>
        </w:rPr>
      </w:pPr>
      <w:r w:rsidRPr="006F21B5">
        <w:rPr>
          <w:rFonts w:ascii="ADLaM Display" w:hAnsi="ADLaM Display" w:cs="ADLaM Display"/>
          <w:sz w:val="28"/>
          <w:szCs w:val="28"/>
        </w:rPr>
        <w:t>For unto us a Child is born,</w:t>
      </w:r>
    </w:p>
    <w:p w14:paraId="03702246" w14:textId="5A35887B" w:rsidR="006F21B5" w:rsidRPr="006F21B5" w:rsidRDefault="006F21B5" w:rsidP="006F21B5">
      <w:pPr>
        <w:rPr>
          <w:rFonts w:ascii="ADLaM Display" w:hAnsi="ADLaM Display" w:cs="ADLaM Display"/>
          <w:sz w:val="28"/>
          <w:szCs w:val="28"/>
        </w:rPr>
      </w:pPr>
      <w:r w:rsidRPr="006F21B5">
        <w:rPr>
          <w:rFonts w:ascii="ADLaM Display" w:hAnsi="ADLaM Display" w:cs="ADLaM Display"/>
          <w:sz w:val="28"/>
          <w:szCs w:val="28"/>
        </w:rPr>
        <w:t xml:space="preserve">Unto us a </w:t>
      </w:r>
      <w:proofErr w:type="gramStart"/>
      <w:r w:rsidRPr="006F21B5">
        <w:rPr>
          <w:rFonts w:ascii="ADLaM Display" w:hAnsi="ADLaM Display" w:cs="ADLaM Display"/>
          <w:sz w:val="28"/>
          <w:szCs w:val="28"/>
        </w:rPr>
        <w:t>Son</w:t>
      </w:r>
      <w:proofErr w:type="gramEnd"/>
      <w:r w:rsidRPr="006F21B5">
        <w:rPr>
          <w:rFonts w:ascii="ADLaM Display" w:hAnsi="ADLaM Display" w:cs="ADLaM Display"/>
          <w:sz w:val="28"/>
          <w:szCs w:val="28"/>
        </w:rPr>
        <w:t xml:space="preserve"> is given;</w:t>
      </w:r>
    </w:p>
    <w:p w14:paraId="7FDF8D73" w14:textId="52C1AD73" w:rsidR="006F21B5" w:rsidRPr="006F21B5" w:rsidRDefault="006F21B5" w:rsidP="006F21B5">
      <w:pPr>
        <w:rPr>
          <w:rFonts w:ascii="ADLaM Display" w:hAnsi="ADLaM Display" w:cs="ADLaM Display"/>
          <w:sz w:val="28"/>
          <w:szCs w:val="28"/>
        </w:rPr>
      </w:pPr>
      <w:r w:rsidRPr="006F21B5">
        <w:rPr>
          <w:rFonts w:ascii="ADLaM Display" w:hAnsi="ADLaM Display" w:cs="ADLaM Display"/>
          <w:sz w:val="28"/>
          <w:szCs w:val="28"/>
        </w:rPr>
        <w:t>And the government will be upon His shoulder.</w:t>
      </w:r>
    </w:p>
    <w:p w14:paraId="3E42738E" w14:textId="6B27FBA7" w:rsidR="006F21B5" w:rsidRPr="006F21B5" w:rsidRDefault="006F21B5" w:rsidP="006F21B5">
      <w:pPr>
        <w:rPr>
          <w:rFonts w:ascii="ADLaM Display" w:hAnsi="ADLaM Display" w:cs="ADLaM Display"/>
          <w:sz w:val="28"/>
          <w:szCs w:val="28"/>
        </w:rPr>
      </w:pPr>
      <w:r w:rsidRPr="006F21B5">
        <w:rPr>
          <w:rFonts w:ascii="ADLaM Display" w:hAnsi="ADLaM Display" w:cs="ADLaM Display"/>
          <w:sz w:val="28"/>
          <w:szCs w:val="28"/>
        </w:rPr>
        <w:t>And His name will be called</w:t>
      </w:r>
    </w:p>
    <w:p w14:paraId="1657F551" w14:textId="77EE1E91" w:rsidR="006F21B5" w:rsidRPr="006F21B5" w:rsidRDefault="006F21B5" w:rsidP="006F21B5">
      <w:pPr>
        <w:rPr>
          <w:rFonts w:ascii="ADLaM Display" w:hAnsi="ADLaM Display" w:cs="ADLaM Display"/>
          <w:sz w:val="28"/>
          <w:szCs w:val="28"/>
        </w:rPr>
      </w:pPr>
      <w:r w:rsidRPr="006F21B5">
        <w:rPr>
          <w:rFonts w:ascii="ADLaM Display" w:hAnsi="ADLaM Display" w:cs="ADLaM Display"/>
          <w:sz w:val="28"/>
          <w:szCs w:val="28"/>
        </w:rPr>
        <w:t>Wonderful, Counselor, Mighty God,</w:t>
      </w:r>
    </w:p>
    <w:p w14:paraId="4ACC5BC9" w14:textId="051785E8" w:rsidR="000E720A" w:rsidRDefault="006F21B5" w:rsidP="006F21B5">
      <w:pPr>
        <w:rPr>
          <w:rFonts w:ascii="ADLaM Display" w:hAnsi="ADLaM Display" w:cs="ADLaM Display"/>
          <w:sz w:val="28"/>
          <w:szCs w:val="28"/>
        </w:rPr>
      </w:pPr>
      <w:r w:rsidRPr="009B29EF">
        <w:rPr>
          <w:rFonts w:ascii="ADLaM Display" w:hAnsi="ADLaM Display" w:cs="ADLaM Display"/>
          <w:sz w:val="28"/>
          <w:szCs w:val="28"/>
        </w:rPr>
        <w:t>Everlasting Father, Prince of Peace.</w:t>
      </w:r>
    </w:p>
    <w:p w14:paraId="201C607F" w14:textId="1D2C4F12" w:rsidR="009B29EF" w:rsidRDefault="009B29EF" w:rsidP="006F21B5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Isaiah 9:6</w:t>
      </w:r>
    </w:p>
    <w:p w14:paraId="49566F92" w14:textId="77777777" w:rsidR="009B29EF" w:rsidRDefault="009B29EF" w:rsidP="006F21B5">
      <w:pPr>
        <w:rPr>
          <w:rFonts w:ascii="ADLaM Display" w:hAnsi="ADLaM Display" w:cs="ADLaM Display"/>
          <w:sz w:val="28"/>
          <w:szCs w:val="28"/>
        </w:rPr>
      </w:pPr>
    </w:p>
    <w:p w14:paraId="072CFE9F" w14:textId="00DA3CB9" w:rsidR="009B29EF" w:rsidRPr="009B29EF" w:rsidRDefault="009B29EF" w:rsidP="009B29EF">
      <w:pPr>
        <w:rPr>
          <w:rFonts w:ascii="ADLaM Display" w:hAnsi="ADLaM Display" w:cs="ADLaM Display"/>
          <w:sz w:val="28"/>
          <w:szCs w:val="28"/>
        </w:rPr>
      </w:pPr>
      <w:r w:rsidRPr="009B29EF">
        <w:rPr>
          <w:rFonts w:ascii="ADLaM Display" w:hAnsi="ADLaM Display" w:cs="ADLaM Display"/>
          <w:sz w:val="28"/>
          <w:szCs w:val="28"/>
        </w:rPr>
        <w:t>Therefore,</w:t>
      </w:r>
      <w:r w:rsidRPr="009B29EF">
        <w:rPr>
          <w:rFonts w:ascii="ADLaM Display" w:hAnsi="ADLaM Display" w:cs="ADLaM Display" w:hint="cs"/>
          <w:sz w:val="28"/>
          <w:szCs w:val="28"/>
        </w:rPr>
        <w:t xml:space="preserve"> the Lord Himself will give you a sign: Behold, the virgin shall conceive and bear a </w:t>
      </w:r>
      <w:r w:rsidRPr="009B29EF">
        <w:rPr>
          <w:rFonts w:ascii="ADLaM Display" w:hAnsi="ADLaM Display" w:cs="ADLaM Display"/>
          <w:sz w:val="28"/>
          <w:szCs w:val="28"/>
        </w:rPr>
        <w:t>Son and</w:t>
      </w:r>
      <w:r w:rsidRPr="009B29EF">
        <w:rPr>
          <w:rFonts w:ascii="ADLaM Display" w:hAnsi="ADLaM Display" w:cs="ADLaM Display" w:hint="cs"/>
          <w:sz w:val="28"/>
          <w:szCs w:val="28"/>
        </w:rPr>
        <w:t xml:space="preserve"> shall call His name Immanuel.</w:t>
      </w:r>
    </w:p>
    <w:p w14:paraId="655CBFB8" w14:textId="1EF92770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  <w:r w:rsidRPr="009B29EF">
        <w:rPr>
          <w:rFonts w:ascii="ADLaM Display" w:hAnsi="ADLaM Display" w:cs="ADLaM Display"/>
          <w:sz w:val="28"/>
          <w:szCs w:val="28"/>
        </w:rPr>
        <w:t>Isaiah 7:14</w:t>
      </w:r>
    </w:p>
    <w:p w14:paraId="34053E2A" w14:textId="77777777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</w:p>
    <w:p w14:paraId="4249C58A" w14:textId="588C3AAF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  <w:r w:rsidRPr="009B29EF">
        <w:rPr>
          <w:rFonts w:ascii="ADLaM Display" w:hAnsi="ADLaM Display" w:cs="ADLaM Display" w:hint="cs"/>
          <w:i/>
          <w:iCs/>
          <w:sz w:val="28"/>
          <w:szCs w:val="28"/>
        </w:rPr>
        <w:t>“Behold, the virgin shall be with child, and bear a Son, and they shall call His name Immanuel,”</w:t>
      </w:r>
      <w:r w:rsidRPr="009B29EF">
        <w:rPr>
          <w:rFonts w:ascii="ADLaM Display" w:hAnsi="ADLaM Display" w:cs="ADLaM Display" w:hint="cs"/>
          <w:sz w:val="28"/>
          <w:szCs w:val="28"/>
        </w:rPr>
        <w:t xml:space="preserve"> which is translated, “God with us.”</w:t>
      </w:r>
    </w:p>
    <w:p w14:paraId="1ADD2940" w14:textId="058E94F3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Matthew 1:23</w:t>
      </w:r>
    </w:p>
    <w:p w14:paraId="08A8517A" w14:textId="77777777" w:rsidR="00D1227A" w:rsidRDefault="00D1227A" w:rsidP="009B29EF">
      <w:pPr>
        <w:rPr>
          <w:rFonts w:ascii="ADLaM Display" w:hAnsi="ADLaM Display" w:cs="ADLaM Display"/>
          <w:sz w:val="28"/>
          <w:szCs w:val="28"/>
        </w:rPr>
      </w:pPr>
    </w:p>
    <w:p w14:paraId="0FB9D3BB" w14:textId="481F604E" w:rsidR="00D1227A" w:rsidRPr="009B29EF" w:rsidRDefault="00D1227A" w:rsidP="00D1227A">
      <w:pPr>
        <w:rPr>
          <w:rFonts w:ascii="ADLaM Display" w:hAnsi="ADLaM Display" w:cs="ADLaM Display"/>
          <w:sz w:val="28"/>
          <w:szCs w:val="28"/>
        </w:rPr>
      </w:pPr>
      <w:r w:rsidRPr="00D1227A">
        <w:rPr>
          <w:rFonts w:ascii="ADLaM Display" w:hAnsi="ADLaM Display" w:cs="ADLaM Display" w:hint="cs"/>
          <w:sz w:val="28"/>
          <w:szCs w:val="28"/>
        </w:rPr>
        <w:t>But you, Bethlehem Ephrathah,</w:t>
      </w:r>
      <w:r>
        <w:rPr>
          <w:rFonts w:ascii="ADLaM Display" w:hAnsi="ADLaM Display" w:cs="ADLaM Display"/>
          <w:sz w:val="28"/>
          <w:szCs w:val="28"/>
        </w:rPr>
        <w:t xml:space="preserve"> </w:t>
      </w:r>
      <w:proofErr w:type="gramStart"/>
      <w:r w:rsidRPr="00D1227A">
        <w:rPr>
          <w:rFonts w:ascii="ADLaM Display" w:hAnsi="ADLaM Display" w:cs="ADLaM Display" w:hint="cs"/>
          <w:i/>
          <w:iCs/>
          <w:sz w:val="28"/>
          <w:szCs w:val="28"/>
        </w:rPr>
        <w:t>Though</w:t>
      </w:r>
      <w:proofErr w:type="gramEnd"/>
      <w:r w:rsidRPr="00D1227A">
        <w:rPr>
          <w:rFonts w:ascii="ADLaM Display" w:hAnsi="ADLaM Display" w:cs="ADLaM Display" w:hint="cs"/>
          <w:sz w:val="28"/>
          <w:szCs w:val="28"/>
        </w:rPr>
        <w:t xml:space="preserve"> you are little among the thousands of Judah,</w:t>
      </w:r>
      <w:r>
        <w:rPr>
          <w:rFonts w:ascii="ADLaM Display" w:hAnsi="ADLaM Display" w:cs="ADLaM Display"/>
          <w:sz w:val="28"/>
          <w:szCs w:val="28"/>
        </w:rPr>
        <w:t xml:space="preserve"> Y</w:t>
      </w:r>
      <w:r w:rsidRPr="00D1227A">
        <w:rPr>
          <w:rFonts w:ascii="ADLaM Display" w:hAnsi="ADLaM Display" w:cs="ADLaM Display" w:hint="cs"/>
          <w:i/>
          <w:iCs/>
          <w:sz w:val="28"/>
          <w:szCs w:val="28"/>
        </w:rPr>
        <w:t>et</w:t>
      </w:r>
      <w:r w:rsidRPr="00D1227A">
        <w:rPr>
          <w:rFonts w:ascii="ADLaM Display" w:hAnsi="ADLaM Display" w:cs="ADLaM Display" w:hint="cs"/>
          <w:sz w:val="28"/>
          <w:szCs w:val="28"/>
        </w:rPr>
        <w:t xml:space="preserve"> out of you shall come forth to Me</w:t>
      </w:r>
      <w:r>
        <w:rPr>
          <w:rFonts w:ascii="ADLaM Display" w:hAnsi="ADLaM Display" w:cs="ADLaM Display"/>
          <w:sz w:val="28"/>
          <w:szCs w:val="28"/>
        </w:rPr>
        <w:t xml:space="preserve"> </w:t>
      </w:r>
      <w:r w:rsidRPr="00D1227A">
        <w:rPr>
          <w:rFonts w:ascii="ADLaM Display" w:hAnsi="ADLaM Display" w:cs="ADLaM Display" w:hint="cs"/>
          <w:sz w:val="28"/>
          <w:szCs w:val="28"/>
        </w:rPr>
        <w:tab/>
        <w:t>The One to be Ruler in Israel,</w:t>
      </w:r>
      <w:r>
        <w:rPr>
          <w:rFonts w:ascii="ADLaM Display" w:hAnsi="ADLaM Display" w:cs="ADLaM Display"/>
          <w:sz w:val="28"/>
          <w:szCs w:val="28"/>
        </w:rPr>
        <w:t xml:space="preserve"> </w:t>
      </w:r>
      <w:r w:rsidRPr="00D1227A">
        <w:rPr>
          <w:rFonts w:ascii="ADLaM Display" w:hAnsi="ADLaM Display" w:cs="ADLaM Display" w:hint="cs"/>
          <w:sz w:val="28"/>
          <w:szCs w:val="28"/>
        </w:rPr>
        <w:t>Whose goings forth</w:t>
      </w:r>
      <w:r w:rsidRPr="00D1227A">
        <w:rPr>
          <w:rFonts w:ascii="ADLaM Display" w:hAnsi="ADLaM Display" w:cs="ADLaM Display" w:hint="cs"/>
          <w:i/>
          <w:iCs/>
          <w:sz w:val="28"/>
          <w:szCs w:val="28"/>
        </w:rPr>
        <w:t xml:space="preserve"> are</w:t>
      </w:r>
      <w:r w:rsidRPr="00D1227A">
        <w:rPr>
          <w:rFonts w:ascii="ADLaM Display" w:hAnsi="ADLaM Display" w:cs="ADLaM Display" w:hint="cs"/>
          <w:sz w:val="28"/>
          <w:szCs w:val="28"/>
        </w:rPr>
        <w:t xml:space="preserve"> from of old,</w:t>
      </w:r>
      <w:r>
        <w:rPr>
          <w:rFonts w:ascii="ADLaM Display" w:hAnsi="ADLaM Display" w:cs="ADLaM Display"/>
          <w:sz w:val="28"/>
          <w:szCs w:val="28"/>
        </w:rPr>
        <w:t xml:space="preserve"> </w:t>
      </w:r>
      <w:r w:rsidRPr="00D1227A">
        <w:rPr>
          <w:rFonts w:ascii="ADLaM Display" w:hAnsi="ADLaM Display" w:cs="ADLaM Display" w:hint="cs"/>
          <w:sz w:val="28"/>
          <w:szCs w:val="28"/>
        </w:rPr>
        <w:t>From everlasting.”</w:t>
      </w:r>
      <w:r>
        <w:rPr>
          <w:rFonts w:ascii="ADLaM Display" w:hAnsi="ADLaM Display" w:cs="ADLaM Display"/>
          <w:sz w:val="28"/>
          <w:szCs w:val="28"/>
        </w:rPr>
        <w:t xml:space="preserve"> Micah 5:2</w:t>
      </w:r>
    </w:p>
    <w:p w14:paraId="31AA2749" w14:textId="77777777" w:rsidR="009B29EF" w:rsidRDefault="009B29EF" w:rsidP="009B29EF">
      <w:pPr>
        <w:rPr>
          <w:rFonts w:ascii="ADLaM Display" w:hAnsi="ADLaM Display" w:cs="ADLaM Display"/>
          <w:i/>
          <w:iCs/>
          <w:sz w:val="28"/>
          <w:szCs w:val="28"/>
        </w:rPr>
      </w:pPr>
    </w:p>
    <w:p w14:paraId="2DF6E070" w14:textId="422EAED3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  <w:r w:rsidRPr="009B29EF">
        <w:rPr>
          <w:rFonts w:ascii="ADLaM Display" w:hAnsi="ADLaM Display" w:cs="ADLaM Display" w:hint="cs"/>
          <w:sz w:val="28"/>
          <w:szCs w:val="28"/>
        </w:rPr>
        <w:t>For God so loved the world that He gave His only begotten Son, that whoever believes in Him should not perish but have everlasting life.</w:t>
      </w:r>
    </w:p>
    <w:p w14:paraId="7FAFC829" w14:textId="06AFB63F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John 3:16</w:t>
      </w:r>
    </w:p>
    <w:p w14:paraId="50FBAC81" w14:textId="77777777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</w:p>
    <w:p w14:paraId="72908097" w14:textId="0974653B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P</w:t>
      </w:r>
      <w:r w:rsidRPr="009B29EF">
        <w:rPr>
          <w:rFonts w:ascii="ADLaM Display" w:hAnsi="ADLaM Display" w:cs="ADLaM Display" w:hint="cs"/>
          <w:sz w:val="28"/>
          <w:szCs w:val="28"/>
        </w:rPr>
        <w:t xml:space="preserve">eace I leave with you, </w:t>
      </w:r>
      <w:proofErr w:type="gramStart"/>
      <w:r w:rsidRPr="009B29EF">
        <w:rPr>
          <w:rFonts w:ascii="ADLaM Display" w:hAnsi="ADLaM Display" w:cs="ADLaM Display" w:hint="cs"/>
          <w:sz w:val="28"/>
          <w:szCs w:val="28"/>
        </w:rPr>
        <w:t>My</w:t>
      </w:r>
      <w:proofErr w:type="gramEnd"/>
      <w:r w:rsidRPr="009B29EF">
        <w:rPr>
          <w:rFonts w:ascii="ADLaM Display" w:hAnsi="ADLaM Display" w:cs="ADLaM Display" w:hint="cs"/>
          <w:sz w:val="28"/>
          <w:szCs w:val="28"/>
        </w:rPr>
        <w:t xml:space="preserve"> peace I give to you; not as the world gives do I give to you. Let not your heart be troubled, neither let it be afraid.</w:t>
      </w:r>
      <w:r>
        <w:rPr>
          <w:rFonts w:ascii="ADLaM Display" w:hAnsi="ADLaM Display" w:cs="ADLaM Display"/>
          <w:sz w:val="28"/>
          <w:szCs w:val="28"/>
        </w:rPr>
        <w:t xml:space="preserve"> John 14:27</w:t>
      </w:r>
    </w:p>
    <w:p w14:paraId="5CCBF049" w14:textId="77777777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</w:p>
    <w:p w14:paraId="0CFB49BC" w14:textId="774D9BBA" w:rsidR="009B29EF" w:rsidRDefault="009B29EF" w:rsidP="009B29EF">
      <w:pPr>
        <w:rPr>
          <w:rFonts w:ascii="ADLaM Display" w:hAnsi="ADLaM Display" w:cs="ADLaM Display"/>
          <w:sz w:val="28"/>
          <w:szCs w:val="28"/>
        </w:rPr>
      </w:pPr>
      <w:r w:rsidRPr="009B29EF">
        <w:rPr>
          <w:rFonts w:ascii="ADLaM Display" w:hAnsi="ADLaM Display" w:cs="ADLaM Display" w:hint="cs"/>
          <w:sz w:val="28"/>
          <w:szCs w:val="28"/>
        </w:rPr>
        <w:t>I have come that they may have life, and that they may have</w:t>
      </w:r>
      <w:r w:rsidRPr="009B29EF">
        <w:rPr>
          <w:rFonts w:ascii="ADLaM Display" w:hAnsi="ADLaM Display" w:cs="ADLaM Display" w:hint="cs"/>
          <w:i/>
          <w:iCs/>
          <w:sz w:val="28"/>
          <w:szCs w:val="28"/>
        </w:rPr>
        <w:t xml:space="preserve"> it</w:t>
      </w:r>
      <w:r w:rsidRPr="009B29EF">
        <w:rPr>
          <w:rFonts w:ascii="ADLaM Display" w:hAnsi="ADLaM Display" w:cs="ADLaM Display" w:hint="cs"/>
          <w:sz w:val="28"/>
          <w:szCs w:val="28"/>
        </w:rPr>
        <w:t xml:space="preserve"> more abundantly.</w:t>
      </w:r>
      <w:r>
        <w:rPr>
          <w:rFonts w:ascii="ADLaM Display" w:hAnsi="ADLaM Display" w:cs="ADLaM Display"/>
          <w:sz w:val="28"/>
          <w:szCs w:val="28"/>
        </w:rPr>
        <w:t xml:space="preserve"> John 10:10</w:t>
      </w:r>
    </w:p>
    <w:p w14:paraId="04FB8F7E" w14:textId="77777777" w:rsidR="00D1227A" w:rsidRDefault="00D1227A" w:rsidP="009B29EF">
      <w:pPr>
        <w:rPr>
          <w:rFonts w:ascii="ADLaM Display" w:hAnsi="ADLaM Display" w:cs="ADLaM Display"/>
          <w:sz w:val="28"/>
          <w:szCs w:val="28"/>
        </w:rPr>
      </w:pPr>
    </w:p>
    <w:p w14:paraId="4687CCE6" w14:textId="59D5DEA3" w:rsidR="00D1227A" w:rsidRDefault="00D1227A" w:rsidP="00D1227A">
      <w:pPr>
        <w:rPr>
          <w:rFonts w:ascii="ADLaM Display" w:hAnsi="ADLaM Display" w:cs="ADLaM Display"/>
          <w:sz w:val="28"/>
          <w:szCs w:val="28"/>
        </w:rPr>
      </w:pPr>
      <w:r w:rsidRPr="00D1227A">
        <w:rPr>
          <w:rFonts w:ascii="ADLaM Display" w:hAnsi="ADLaM Display" w:cs="ADLaM Display" w:hint="cs"/>
          <w:sz w:val="28"/>
          <w:szCs w:val="28"/>
        </w:rPr>
        <w:t>For the wages of sin</w:t>
      </w:r>
      <w:r w:rsidRPr="00D1227A">
        <w:rPr>
          <w:rFonts w:ascii="ADLaM Display" w:hAnsi="ADLaM Display" w:cs="ADLaM Display" w:hint="cs"/>
          <w:i/>
          <w:iCs/>
          <w:sz w:val="28"/>
          <w:szCs w:val="28"/>
        </w:rPr>
        <w:t xml:space="preserve"> is</w:t>
      </w:r>
      <w:r w:rsidRPr="00D1227A">
        <w:rPr>
          <w:rFonts w:ascii="ADLaM Display" w:hAnsi="ADLaM Display" w:cs="ADLaM Display" w:hint="cs"/>
          <w:sz w:val="28"/>
          <w:szCs w:val="28"/>
        </w:rPr>
        <w:t xml:space="preserve"> death, but the gift of God</w:t>
      </w:r>
      <w:r w:rsidRPr="00D1227A">
        <w:rPr>
          <w:rFonts w:ascii="ADLaM Display" w:hAnsi="ADLaM Display" w:cs="ADLaM Display" w:hint="cs"/>
          <w:i/>
          <w:iCs/>
          <w:sz w:val="28"/>
          <w:szCs w:val="28"/>
        </w:rPr>
        <w:t xml:space="preserve"> is</w:t>
      </w:r>
      <w:r w:rsidRPr="00D1227A">
        <w:rPr>
          <w:rFonts w:ascii="ADLaM Display" w:hAnsi="ADLaM Display" w:cs="ADLaM Display" w:hint="cs"/>
          <w:sz w:val="28"/>
          <w:szCs w:val="28"/>
        </w:rPr>
        <w:t xml:space="preserve"> eternal life in Christ Jesus our Lor</w:t>
      </w:r>
      <w:r>
        <w:rPr>
          <w:rFonts w:ascii="ADLaM Display" w:hAnsi="ADLaM Display" w:cs="ADLaM Display"/>
          <w:sz w:val="28"/>
          <w:szCs w:val="28"/>
        </w:rPr>
        <w:t xml:space="preserve">d. Romans 6:23 </w:t>
      </w:r>
    </w:p>
    <w:p w14:paraId="12172B30" w14:textId="77777777" w:rsidR="00D1227A" w:rsidRDefault="00D1227A" w:rsidP="00D1227A">
      <w:pPr>
        <w:rPr>
          <w:rFonts w:ascii="ADLaM Display" w:hAnsi="ADLaM Display" w:cs="ADLaM Display"/>
          <w:sz w:val="28"/>
          <w:szCs w:val="28"/>
        </w:rPr>
      </w:pPr>
    </w:p>
    <w:p w14:paraId="79B8E7C8" w14:textId="305F48F2" w:rsidR="009B29EF" w:rsidRPr="009B29EF" w:rsidRDefault="00D1227A" w:rsidP="00D1227A">
      <w:pPr>
        <w:rPr>
          <w:rFonts w:ascii="ADLaM Display" w:hAnsi="ADLaM Display" w:cs="ADLaM Display"/>
          <w:sz w:val="28"/>
          <w:szCs w:val="28"/>
        </w:rPr>
      </w:pPr>
      <w:r w:rsidRPr="00D1227A">
        <w:rPr>
          <w:rFonts w:ascii="ADLaM Display" w:hAnsi="ADLaM Display" w:cs="ADLaM Display" w:hint="cs"/>
          <w:sz w:val="28"/>
          <w:szCs w:val="28"/>
        </w:rPr>
        <w:t>But when the fullness of the time had come, God sent forth His Son, born of a woman, born under the law,</w:t>
      </w:r>
      <w:r w:rsidRPr="00D1227A">
        <w:rPr>
          <w:rFonts w:ascii="Accordance" w:hAnsi="Accordance" w:cs="Accordance" w:hint="cs"/>
          <w:color w:val="000000"/>
          <w:kern w:val="0"/>
          <w:sz w:val="32"/>
          <w:szCs w:val="32"/>
          <w:lang w:bidi="he-IL"/>
        </w:rPr>
        <w:t xml:space="preserve"> </w:t>
      </w:r>
      <w:r w:rsidRPr="00D1227A">
        <w:rPr>
          <w:rFonts w:ascii="ADLaM Display" w:hAnsi="ADLaM Display" w:cs="ADLaM Display" w:hint="cs"/>
          <w:sz w:val="28"/>
          <w:szCs w:val="28"/>
        </w:rPr>
        <w:t>to redeem those who were under the law, that we might receive the adoption as sons</w:t>
      </w:r>
      <w:r>
        <w:rPr>
          <w:rFonts w:ascii="ADLaM Display" w:hAnsi="ADLaM Display" w:cs="ADLaM Display"/>
          <w:sz w:val="28"/>
          <w:szCs w:val="28"/>
        </w:rPr>
        <w:t>. Gal 4:4-5</w:t>
      </w:r>
    </w:p>
    <w:sectPr w:rsidR="009B29EF" w:rsidRPr="009B29EF" w:rsidSect="00D1227A">
      <w:pgSz w:w="12240" w:h="15840"/>
      <w:pgMar w:top="666" w:right="1440" w:bottom="11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ccordance">
    <w:panose1 w:val="00000400000000000000"/>
    <w:charset w:val="B1"/>
    <w:family w:val="auto"/>
    <w:pitch w:val="variable"/>
    <w:sig w:usb0="C00029FF" w:usb1="C001C068" w:usb2="02000088" w:usb3="00000000" w:csb0="0000006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5"/>
    <w:rsid w:val="000C7F24"/>
    <w:rsid w:val="000E720A"/>
    <w:rsid w:val="001C45D1"/>
    <w:rsid w:val="005F635A"/>
    <w:rsid w:val="00696482"/>
    <w:rsid w:val="006A02D6"/>
    <w:rsid w:val="006F21B5"/>
    <w:rsid w:val="008E019F"/>
    <w:rsid w:val="009B29EF"/>
    <w:rsid w:val="00D1227A"/>
    <w:rsid w:val="00D20531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80537"/>
  <w15:chartTrackingRefBased/>
  <w15:docId w15:val="{AE35F6B8-8E08-0A4F-9F19-2A3163FD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9F"/>
  </w:style>
  <w:style w:type="paragraph" w:styleId="Heading1">
    <w:name w:val="heading 1"/>
    <w:basedOn w:val="Normal"/>
    <w:next w:val="Normal"/>
    <w:link w:val="Heading1Char"/>
    <w:uiPriority w:val="9"/>
    <w:qFormat/>
    <w:rsid w:val="006F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1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2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1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1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2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House Fellowship</dc:creator>
  <cp:keywords/>
  <dc:description/>
  <cp:lastModifiedBy>Manna House Fellowship</cp:lastModifiedBy>
  <cp:revision>1</cp:revision>
  <dcterms:created xsi:type="dcterms:W3CDTF">2024-12-06T20:30:00Z</dcterms:created>
  <dcterms:modified xsi:type="dcterms:W3CDTF">2024-12-06T21:05:00Z</dcterms:modified>
</cp:coreProperties>
</file>