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B9A1E" w14:textId="77777777" w:rsidR="002055A0" w:rsidRDefault="000B339E" w:rsidP="00CB67A7">
      <w:pPr>
        <w:jc w:val="center"/>
        <w:rPr>
          <w:sz w:val="28"/>
          <w:szCs w:val="28"/>
        </w:rPr>
      </w:pPr>
      <w:r w:rsidRPr="000B339E">
        <w:rPr>
          <w:sz w:val="28"/>
          <w:szCs w:val="28"/>
        </w:rPr>
        <w:t>Springfield Baptist Church</w:t>
      </w:r>
      <w:r w:rsidR="002055A0">
        <w:rPr>
          <w:sz w:val="28"/>
          <w:szCs w:val="28"/>
        </w:rPr>
        <w:t xml:space="preserve"> </w:t>
      </w:r>
      <w:r w:rsidRPr="000B339E">
        <w:rPr>
          <w:sz w:val="28"/>
          <w:szCs w:val="28"/>
        </w:rPr>
        <w:t>Theme</w:t>
      </w:r>
    </w:p>
    <w:p w14:paraId="13C7B72B" w14:textId="77777777" w:rsidR="002055A0" w:rsidRPr="0055144A" w:rsidRDefault="000B339E" w:rsidP="00CB67A7">
      <w:pPr>
        <w:jc w:val="center"/>
        <w:rPr>
          <w:b/>
          <w:bCs/>
          <w:sz w:val="28"/>
          <w:szCs w:val="28"/>
        </w:rPr>
      </w:pPr>
      <w:r w:rsidRPr="0055144A">
        <w:rPr>
          <w:b/>
          <w:bCs/>
          <w:sz w:val="28"/>
          <w:szCs w:val="28"/>
        </w:rPr>
        <w:t>Covenant to Completeness</w:t>
      </w:r>
    </w:p>
    <w:p w14:paraId="5E31E4CA" w14:textId="6FCAB752" w:rsidR="000B339E" w:rsidRPr="000B339E" w:rsidRDefault="000B339E" w:rsidP="00CB67A7">
      <w:pPr>
        <w:jc w:val="center"/>
        <w:rPr>
          <w:sz w:val="28"/>
          <w:szCs w:val="28"/>
        </w:rPr>
      </w:pPr>
      <w:r w:rsidRPr="000B339E">
        <w:rPr>
          <w:sz w:val="28"/>
          <w:szCs w:val="28"/>
        </w:rPr>
        <w:t>2021 – 2027</w:t>
      </w:r>
    </w:p>
    <w:p w14:paraId="6A223680" w14:textId="2506ECB7" w:rsidR="000B339E" w:rsidRPr="000B339E" w:rsidRDefault="000B339E">
      <w:pPr>
        <w:rPr>
          <w:sz w:val="28"/>
          <w:szCs w:val="28"/>
        </w:rPr>
      </w:pPr>
      <w:r w:rsidRPr="000B339E">
        <w:rPr>
          <w:sz w:val="28"/>
          <w:szCs w:val="28"/>
        </w:rPr>
        <w:t>Our church family will seek God for individual and collective spiritual growth over the next 7 years. This will be done in line with our overall mission and vision</w:t>
      </w:r>
      <w:r w:rsidR="002055A0">
        <w:rPr>
          <w:sz w:val="28"/>
          <w:szCs w:val="28"/>
        </w:rPr>
        <w:t xml:space="preserve">. We will employ certain </w:t>
      </w:r>
      <w:r w:rsidRPr="000B339E">
        <w:rPr>
          <w:sz w:val="28"/>
          <w:szCs w:val="28"/>
        </w:rPr>
        <w:t xml:space="preserve">strategies to bring God’s desires for us to fruition. The hope we share is that our church family and individual members will </w:t>
      </w:r>
      <w:r w:rsidRPr="002055A0">
        <w:rPr>
          <w:caps/>
          <w:sz w:val="28"/>
          <w:szCs w:val="28"/>
        </w:rPr>
        <w:t>walk in victory</w:t>
      </w:r>
      <w:r w:rsidRPr="000B339E">
        <w:rPr>
          <w:sz w:val="28"/>
          <w:szCs w:val="28"/>
        </w:rPr>
        <w:t xml:space="preserve"> as we </w:t>
      </w:r>
      <w:r w:rsidR="002055A0">
        <w:rPr>
          <w:sz w:val="28"/>
          <w:szCs w:val="28"/>
        </w:rPr>
        <w:t xml:space="preserve">work toward </w:t>
      </w:r>
      <w:r w:rsidRPr="000B339E">
        <w:rPr>
          <w:sz w:val="28"/>
          <w:szCs w:val="28"/>
        </w:rPr>
        <w:t>God’s promises.</w:t>
      </w:r>
    </w:p>
    <w:p w14:paraId="5D78EEB8" w14:textId="77777777" w:rsidR="00E27174" w:rsidRPr="00061F74" w:rsidRDefault="00E27174" w:rsidP="002B4004">
      <w:pPr>
        <w:pStyle w:val="NormalWeb"/>
        <w:kinsoku w:val="0"/>
        <w:overflowPunct w:val="0"/>
        <w:spacing w:before="154" w:beforeAutospacing="0" w:after="0" w:afterAutospacing="0" w:line="216" w:lineRule="auto"/>
        <w:ind w:left="230" w:hanging="230"/>
        <w:jc w:val="center"/>
        <w:textAlignment w:val="baseline"/>
        <w:rPr>
          <w:rFonts w:asciiTheme="minorHAnsi" w:eastAsiaTheme="minorEastAsia" w:hAnsi="Arial" w:cstheme="minorBidi"/>
          <w:b/>
          <w:bCs/>
          <w:color w:val="000000" w:themeColor="text1"/>
          <w:sz w:val="40"/>
          <w:szCs w:val="40"/>
        </w:rPr>
      </w:pPr>
      <w:r w:rsidRPr="00061F74">
        <w:rPr>
          <w:rFonts w:asciiTheme="minorHAnsi" w:eastAsiaTheme="minorEastAsia" w:hAnsi="Arial" w:cstheme="minorBidi"/>
          <w:b/>
          <w:bCs/>
          <w:color w:val="000000" w:themeColor="text1"/>
          <w:sz w:val="40"/>
          <w:szCs w:val="40"/>
        </w:rPr>
        <w:t>MISSION</w:t>
      </w:r>
    </w:p>
    <w:p w14:paraId="0A253345" w14:textId="2EED378D" w:rsidR="002B4004" w:rsidRPr="00061F74" w:rsidRDefault="002B4004" w:rsidP="002B4004">
      <w:pPr>
        <w:pStyle w:val="NormalWeb"/>
        <w:kinsoku w:val="0"/>
        <w:overflowPunct w:val="0"/>
        <w:spacing w:before="154" w:beforeAutospacing="0" w:after="0" w:afterAutospacing="0" w:line="216" w:lineRule="auto"/>
        <w:ind w:left="230" w:hanging="230"/>
        <w:jc w:val="center"/>
        <w:textAlignment w:val="baseline"/>
        <w:rPr>
          <w:sz w:val="40"/>
          <w:szCs w:val="40"/>
        </w:rPr>
      </w:pPr>
      <w:r w:rsidRPr="00061F74">
        <w:rPr>
          <w:rFonts w:asciiTheme="minorHAnsi" w:eastAsiaTheme="minorEastAsia" w:hAnsi="Arial" w:cstheme="minorBidi"/>
          <w:b/>
          <w:bCs/>
          <w:color w:val="000000" w:themeColor="text1"/>
          <w:sz w:val="40"/>
          <w:szCs w:val="40"/>
        </w:rPr>
        <w:t>THE GREAT COMMISSION</w:t>
      </w:r>
    </w:p>
    <w:p w14:paraId="502C948A" w14:textId="77777777" w:rsidR="002B4004" w:rsidRPr="00061F74" w:rsidRDefault="002B4004" w:rsidP="002B4004">
      <w:pPr>
        <w:pStyle w:val="NormalWeb"/>
        <w:kinsoku w:val="0"/>
        <w:overflowPunct w:val="0"/>
        <w:spacing w:before="134" w:beforeAutospacing="0" w:after="0" w:afterAutospacing="0" w:line="216" w:lineRule="auto"/>
        <w:textAlignment w:val="baseline"/>
        <w:rPr>
          <w:sz w:val="40"/>
          <w:szCs w:val="40"/>
        </w:rPr>
      </w:pPr>
      <w:r w:rsidRPr="00061F74">
        <w:rPr>
          <w:rFonts w:asciiTheme="minorHAnsi" w:eastAsiaTheme="minorEastAsia" w:hAnsi="Arial" w:cstheme="minorBidi"/>
          <w:b/>
          <w:bCs/>
          <w:color w:val="000000" w:themeColor="text1"/>
          <w:sz w:val="40"/>
          <w:szCs w:val="40"/>
        </w:rPr>
        <w:t>Matthew 28:  19-20</w:t>
      </w:r>
    </w:p>
    <w:p w14:paraId="594B4DFE" w14:textId="77777777" w:rsidR="002B4004" w:rsidRPr="00061F74" w:rsidRDefault="002B4004" w:rsidP="002B4004">
      <w:pPr>
        <w:pStyle w:val="NormalWeb"/>
        <w:kinsoku w:val="0"/>
        <w:overflowPunct w:val="0"/>
        <w:spacing w:before="134" w:beforeAutospacing="0" w:after="68" w:afterAutospacing="0" w:line="216" w:lineRule="auto"/>
        <w:textAlignment w:val="baseline"/>
        <w:rPr>
          <w:sz w:val="40"/>
          <w:szCs w:val="40"/>
        </w:rPr>
      </w:pPr>
      <w:r w:rsidRPr="00061F74">
        <w:rPr>
          <w:rFonts w:asciiTheme="minorHAnsi" w:eastAsiaTheme="minorEastAsia" w:hAnsi="Arial" w:cstheme="minorBidi"/>
          <w:b/>
          <w:bCs/>
          <w:color w:val="FF0000"/>
          <w:sz w:val="40"/>
          <w:szCs w:val="40"/>
        </w:rPr>
        <w:t>Go ye therefore, and teach all nations, baptizing them in the name of the Father, and of the Son, and of the Holy Ghost:</w:t>
      </w:r>
    </w:p>
    <w:p w14:paraId="38FBFDA3" w14:textId="77777777" w:rsidR="002B4004" w:rsidRPr="00061F74" w:rsidRDefault="002B4004" w:rsidP="002B4004">
      <w:pPr>
        <w:pStyle w:val="NormalWeb"/>
        <w:kinsoku w:val="0"/>
        <w:overflowPunct w:val="0"/>
        <w:spacing w:before="134" w:beforeAutospacing="0" w:after="68" w:afterAutospacing="0" w:line="216" w:lineRule="auto"/>
        <w:textAlignment w:val="baseline"/>
        <w:rPr>
          <w:sz w:val="40"/>
          <w:szCs w:val="40"/>
        </w:rPr>
      </w:pPr>
      <w:r w:rsidRPr="00061F74">
        <w:rPr>
          <w:rFonts w:asciiTheme="minorHAnsi" w:eastAsiaTheme="minorEastAsia" w:hAnsi="Arial" w:cstheme="minorBidi"/>
          <w:b/>
          <w:bCs/>
          <w:color w:val="006600"/>
          <w:sz w:val="40"/>
          <w:szCs w:val="40"/>
        </w:rPr>
        <w:t>Teaching them to observe all things</w:t>
      </w:r>
    </w:p>
    <w:p w14:paraId="363E336D" w14:textId="77777777" w:rsidR="002B4004" w:rsidRPr="00061F74" w:rsidRDefault="002B4004" w:rsidP="002B4004">
      <w:pPr>
        <w:pStyle w:val="NormalWeb"/>
        <w:kinsoku w:val="0"/>
        <w:overflowPunct w:val="0"/>
        <w:spacing w:before="134" w:beforeAutospacing="0" w:after="68" w:afterAutospacing="0" w:line="216" w:lineRule="auto"/>
        <w:textAlignment w:val="baseline"/>
        <w:rPr>
          <w:sz w:val="40"/>
          <w:szCs w:val="40"/>
        </w:rPr>
      </w:pPr>
      <w:r w:rsidRPr="00061F74">
        <w:rPr>
          <w:rFonts w:asciiTheme="minorHAnsi" w:eastAsiaTheme="minorEastAsia" w:hAnsi="Arial" w:cstheme="minorBidi"/>
          <w:b/>
          <w:bCs/>
          <w:color w:val="000000" w:themeColor="text1"/>
          <w:sz w:val="40"/>
          <w:szCs w:val="40"/>
        </w:rPr>
        <w:t>whatsoever I have commanded you:  and, lo, I am with you always, even unto the end of the world.  Amen.</w:t>
      </w:r>
    </w:p>
    <w:p w14:paraId="6375F6C0" w14:textId="36521B3D" w:rsidR="00061F74" w:rsidRPr="00061F74" w:rsidRDefault="00061F74" w:rsidP="00061F74">
      <w:pPr>
        <w:pStyle w:val="NormalWeb"/>
        <w:kinsoku w:val="0"/>
        <w:overflowPunct w:val="0"/>
        <w:spacing w:before="154" w:beforeAutospacing="0" w:after="0" w:afterAutospacing="0" w:line="216" w:lineRule="auto"/>
        <w:jc w:val="center"/>
        <w:textAlignment w:val="baseline"/>
        <w:rPr>
          <w:rFonts w:asciiTheme="minorHAnsi" w:eastAsiaTheme="minorEastAsia" w:hAnsi="Arial" w:cstheme="minorBidi"/>
          <w:b/>
          <w:bCs/>
          <w:color w:val="000000" w:themeColor="text1"/>
          <w:sz w:val="40"/>
          <w:szCs w:val="40"/>
        </w:rPr>
      </w:pPr>
      <w:r w:rsidRPr="00061F74">
        <w:rPr>
          <w:rFonts w:asciiTheme="minorHAnsi" w:eastAsiaTheme="minorEastAsia" w:hAnsi="Arial" w:cstheme="minorBidi"/>
          <w:b/>
          <w:bCs/>
          <w:color w:val="000000" w:themeColor="text1"/>
          <w:sz w:val="40"/>
          <w:szCs w:val="40"/>
        </w:rPr>
        <w:t>Vision Statement</w:t>
      </w:r>
    </w:p>
    <w:p w14:paraId="550F97C7" w14:textId="4E8EDA0D" w:rsidR="00061F74" w:rsidRPr="00061F74" w:rsidRDefault="00061F74" w:rsidP="00061F74">
      <w:pPr>
        <w:pStyle w:val="NormalWeb"/>
        <w:kinsoku w:val="0"/>
        <w:overflowPunct w:val="0"/>
        <w:spacing w:before="154" w:beforeAutospacing="0" w:after="0" w:afterAutospacing="0" w:line="216" w:lineRule="auto"/>
        <w:textAlignment w:val="baseline"/>
        <w:rPr>
          <w:sz w:val="40"/>
          <w:szCs w:val="40"/>
        </w:rPr>
      </w:pPr>
      <w:r w:rsidRPr="00061F74">
        <w:rPr>
          <w:rFonts w:asciiTheme="minorHAnsi" w:eastAsiaTheme="minorEastAsia" w:hAnsi="Arial" w:cstheme="minorBidi"/>
          <w:b/>
          <w:bCs/>
          <w:color w:val="000000" w:themeColor="text1"/>
          <w:sz w:val="40"/>
          <w:szCs w:val="40"/>
        </w:rPr>
        <w:t>Our vision calls us to live out the universal mission of the Gospel.  Thus, the heart of our vision is to live out Christ</w:t>
      </w:r>
      <w:r w:rsidRPr="00061F74">
        <w:rPr>
          <w:rFonts w:asciiTheme="minorHAnsi" w:eastAsiaTheme="minorEastAsia" w:hAnsi="Arial" w:cstheme="minorBidi"/>
          <w:b/>
          <w:bCs/>
          <w:color w:val="000000" w:themeColor="text1"/>
          <w:sz w:val="40"/>
          <w:szCs w:val="40"/>
        </w:rPr>
        <w:t>’</w:t>
      </w:r>
      <w:r w:rsidRPr="00061F74">
        <w:rPr>
          <w:rFonts w:asciiTheme="minorHAnsi" w:eastAsiaTheme="minorEastAsia" w:hAnsi="Arial" w:cstheme="minorBidi"/>
          <w:b/>
          <w:bCs/>
          <w:color w:val="000000" w:themeColor="text1"/>
          <w:sz w:val="40"/>
          <w:szCs w:val="40"/>
        </w:rPr>
        <w:t xml:space="preserve">s unlimited love that empowers new life.  Our vineyard is worldwide with a specific concentration within a </w:t>
      </w:r>
      <w:r w:rsidR="001E0937" w:rsidRPr="00061F74">
        <w:rPr>
          <w:rFonts w:asciiTheme="minorHAnsi" w:eastAsiaTheme="minorEastAsia" w:hAnsi="Arial" w:cstheme="minorBidi"/>
          <w:b/>
          <w:bCs/>
          <w:color w:val="000000" w:themeColor="text1"/>
          <w:sz w:val="40"/>
          <w:szCs w:val="40"/>
        </w:rPr>
        <w:t>50-mile</w:t>
      </w:r>
      <w:r w:rsidRPr="00061F74">
        <w:rPr>
          <w:rFonts w:asciiTheme="minorHAnsi" w:eastAsiaTheme="minorEastAsia" w:hAnsi="Arial" w:cstheme="minorBidi"/>
          <w:b/>
          <w:bCs/>
          <w:color w:val="000000" w:themeColor="text1"/>
          <w:sz w:val="40"/>
          <w:szCs w:val="40"/>
        </w:rPr>
        <w:t xml:space="preserve"> circumference radius.  To this end we commit ourselves to the work of holistic ministry and evangelism that will empower and equip the whole human family.</w:t>
      </w:r>
    </w:p>
    <w:p w14:paraId="3765D5B2" w14:textId="58C3D67E" w:rsidR="000B339E" w:rsidRPr="000B339E" w:rsidRDefault="000B339E">
      <w:pPr>
        <w:rPr>
          <w:sz w:val="28"/>
          <w:szCs w:val="28"/>
        </w:rPr>
      </w:pPr>
    </w:p>
    <w:p w14:paraId="6C088EE4" w14:textId="4C2A9ECF" w:rsidR="000B339E" w:rsidRPr="00DB2017" w:rsidRDefault="008F7915" w:rsidP="00DB2017">
      <w:pPr>
        <w:jc w:val="center"/>
        <w:rPr>
          <w:b/>
          <w:bCs/>
          <w:sz w:val="28"/>
          <w:szCs w:val="28"/>
        </w:rPr>
      </w:pPr>
      <w:r w:rsidRPr="00DB2017">
        <w:rPr>
          <w:b/>
          <w:bCs/>
          <w:sz w:val="28"/>
          <w:szCs w:val="28"/>
        </w:rPr>
        <w:lastRenderedPageBreak/>
        <w:t>Covenant Goals</w:t>
      </w:r>
    </w:p>
    <w:p w14:paraId="3D3C537A" w14:textId="33427EFE" w:rsidR="000B339E" w:rsidRPr="00DB2017" w:rsidRDefault="00AD14CB" w:rsidP="00DB2017">
      <w:pPr>
        <w:jc w:val="center"/>
        <w:rPr>
          <w:b/>
          <w:bCs/>
          <w:sz w:val="28"/>
          <w:szCs w:val="28"/>
        </w:rPr>
      </w:pPr>
      <w:r w:rsidRPr="00DB2017">
        <w:rPr>
          <w:b/>
          <w:bCs/>
          <w:sz w:val="28"/>
          <w:szCs w:val="28"/>
        </w:rPr>
        <w:t xml:space="preserve">Seven </w:t>
      </w:r>
      <w:r w:rsidR="00C61AED" w:rsidRPr="00DB2017">
        <w:rPr>
          <w:b/>
          <w:bCs/>
          <w:sz w:val="28"/>
          <w:szCs w:val="28"/>
        </w:rPr>
        <w:t>Covenant Goals</w:t>
      </w:r>
      <w:r w:rsidR="000B339E" w:rsidRPr="00DB2017">
        <w:rPr>
          <w:b/>
          <w:bCs/>
          <w:sz w:val="28"/>
          <w:szCs w:val="28"/>
        </w:rPr>
        <w:t xml:space="preserve"> for our church as we cast the vision for the next 7 years</w:t>
      </w:r>
    </w:p>
    <w:p w14:paraId="7AC4B3FE" w14:textId="76A6E834" w:rsidR="000B339E" w:rsidRPr="000B339E" w:rsidRDefault="000B339E" w:rsidP="000B339E">
      <w:pPr>
        <w:pStyle w:val="ListParagraph"/>
        <w:numPr>
          <w:ilvl w:val="0"/>
          <w:numId w:val="1"/>
        </w:numPr>
        <w:rPr>
          <w:sz w:val="28"/>
          <w:szCs w:val="28"/>
        </w:rPr>
      </w:pPr>
      <w:r w:rsidRPr="000B339E">
        <w:rPr>
          <w:sz w:val="28"/>
          <w:szCs w:val="28"/>
        </w:rPr>
        <w:t xml:space="preserve">Witnessing to a minimal of 10,000 people – Evangelism </w:t>
      </w:r>
    </w:p>
    <w:p w14:paraId="352591E5" w14:textId="0EA33312" w:rsidR="000B339E" w:rsidRPr="000B339E" w:rsidRDefault="00E00403" w:rsidP="000B339E">
      <w:pPr>
        <w:pStyle w:val="ListParagraph"/>
        <w:numPr>
          <w:ilvl w:val="0"/>
          <w:numId w:val="1"/>
        </w:numPr>
        <w:rPr>
          <w:sz w:val="28"/>
          <w:szCs w:val="28"/>
        </w:rPr>
      </w:pPr>
      <w:r>
        <w:rPr>
          <w:sz w:val="28"/>
          <w:szCs w:val="28"/>
        </w:rPr>
        <w:t>The</w:t>
      </w:r>
      <w:r w:rsidR="000B339E" w:rsidRPr="000B339E">
        <w:rPr>
          <w:sz w:val="28"/>
          <w:szCs w:val="28"/>
        </w:rPr>
        <w:t xml:space="preserve"> overall health of our church family collectively and individually</w:t>
      </w:r>
      <w:r w:rsidR="005C26C3">
        <w:rPr>
          <w:sz w:val="28"/>
          <w:szCs w:val="28"/>
        </w:rPr>
        <w:t xml:space="preserve"> will improve</w:t>
      </w:r>
      <w:r w:rsidR="000B339E" w:rsidRPr="000B339E">
        <w:rPr>
          <w:sz w:val="28"/>
          <w:szCs w:val="28"/>
        </w:rPr>
        <w:t xml:space="preserve"> spiritual</w:t>
      </w:r>
      <w:r w:rsidR="00BD4888">
        <w:rPr>
          <w:sz w:val="28"/>
          <w:szCs w:val="28"/>
        </w:rPr>
        <w:t>ly</w:t>
      </w:r>
      <w:r w:rsidR="000B339E" w:rsidRPr="000B339E">
        <w:rPr>
          <w:sz w:val="28"/>
          <w:szCs w:val="28"/>
        </w:rPr>
        <w:t>, physical</w:t>
      </w:r>
      <w:r w:rsidR="00BD4888">
        <w:rPr>
          <w:sz w:val="28"/>
          <w:szCs w:val="28"/>
        </w:rPr>
        <w:t>ly</w:t>
      </w:r>
      <w:r w:rsidR="000B339E" w:rsidRPr="000B339E">
        <w:rPr>
          <w:sz w:val="28"/>
          <w:szCs w:val="28"/>
        </w:rPr>
        <w:t>, mental</w:t>
      </w:r>
      <w:r w:rsidR="000E13F1">
        <w:rPr>
          <w:sz w:val="28"/>
          <w:szCs w:val="28"/>
        </w:rPr>
        <w:t>ly</w:t>
      </w:r>
      <w:r w:rsidR="000B339E" w:rsidRPr="000B339E">
        <w:rPr>
          <w:sz w:val="28"/>
          <w:szCs w:val="28"/>
        </w:rPr>
        <w:t xml:space="preserve">, </w:t>
      </w:r>
      <w:r w:rsidR="00BD4888" w:rsidRPr="000B339E">
        <w:rPr>
          <w:sz w:val="28"/>
          <w:szCs w:val="28"/>
        </w:rPr>
        <w:t>emotional</w:t>
      </w:r>
      <w:r w:rsidR="000E13F1">
        <w:rPr>
          <w:sz w:val="28"/>
          <w:szCs w:val="28"/>
        </w:rPr>
        <w:t>ly</w:t>
      </w:r>
      <w:r w:rsidR="00BD4888" w:rsidRPr="000B339E">
        <w:rPr>
          <w:sz w:val="28"/>
          <w:szCs w:val="28"/>
        </w:rPr>
        <w:t>,</w:t>
      </w:r>
      <w:r w:rsidR="000B339E" w:rsidRPr="000B339E">
        <w:rPr>
          <w:sz w:val="28"/>
          <w:szCs w:val="28"/>
        </w:rPr>
        <w:t xml:space="preserve"> and financial</w:t>
      </w:r>
      <w:r w:rsidR="000E13F1">
        <w:rPr>
          <w:sz w:val="28"/>
          <w:szCs w:val="28"/>
        </w:rPr>
        <w:t>ly</w:t>
      </w:r>
      <w:r w:rsidR="000B339E" w:rsidRPr="000B339E">
        <w:rPr>
          <w:sz w:val="28"/>
          <w:szCs w:val="28"/>
        </w:rPr>
        <w:t xml:space="preserve"> – Fellowship </w:t>
      </w:r>
    </w:p>
    <w:p w14:paraId="06F82D17" w14:textId="323591E1" w:rsidR="000B339E" w:rsidRPr="000B339E" w:rsidRDefault="005C26C3" w:rsidP="000B339E">
      <w:pPr>
        <w:pStyle w:val="ListParagraph"/>
        <w:numPr>
          <w:ilvl w:val="0"/>
          <w:numId w:val="1"/>
        </w:numPr>
        <w:rPr>
          <w:sz w:val="28"/>
          <w:szCs w:val="28"/>
        </w:rPr>
      </w:pPr>
      <w:r>
        <w:rPr>
          <w:sz w:val="28"/>
          <w:szCs w:val="28"/>
        </w:rPr>
        <w:t>O</w:t>
      </w:r>
      <w:r w:rsidR="000B339E" w:rsidRPr="000B339E">
        <w:rPr>
          <w:sz w:val="28"/>
          <w:szCs w:val="28"/>
        </w:rPr>
        <w:t xml:space="preserve">ur mission ministries will continue and expand as we express the presence of God – </w:t>
      </w:r>
      <w:r w:rsidR="00655CA4">
        <w:rPr>
          <w:sz w:val="28"/>
          <w:szCs w:val="28"/>
        </w:rPr>
        <w:t>Outreach (</w:t>
      </w:r>
      <w:r w:rsidR="000B339E" w:rsidRPr="000B339E">
        <w:rPr>
          <w:sz w:val="28"/>
          <w:szCs w:val="28"/>
        </w:rPr>
        <w:t>Mission</w:t>
      </w:r>
      <w:r w:rsidR="00655CA4">
        <w:rPr>
          <w:sz w:val="28"/>
          <w:szCs w:val="28"/>
        </w:rPr>
        <w:t>)</w:t>
      </w:r>
      <w:r w:rsidR="000B339E" w:rsidRPr="000B339E">
        <w:rPr>
          <w:sz w:val="28"/>
          <w:szCs w:val="28"/>
        </w:rPr>
        <w:t xml:space="preserve"> </w:t>
      </w:r>
    </w:p>
    <w:p w14:paraId="01455AC8" w14:textId="4616E839" w:rsidR="000B339E" w:rsidRPr="000B339E" w:rsidRDefault="003940B4" w:rsidP="000B339E">
      <w:pPr>
        <w:pStyle w:val="ListParagraph"/>
        <w:numPr>
          <w:ilvl w:val="0"/>
          <w:numId w:val="1"/>
        </w:numPr>
        <w:rPr>
          <w:sz w:val="28"/>
          <w:szCs w:val="28"/>
        </w:rPr>
      </w:pPr>
      <w:r>
        <w:rPr>
          <w:sz w:val="28"/>
          <w:szCs w:val="28"/>
        </w:rPr>
        <w:t>O</w:t>
      </w:r>
      <w:r w:rsidR="000B339E" w:rsidRPr="000B339E">
        <w:rPr>
          <w:sz w:val="28"/>
          <w:szCs w:val="28"/>
        </w:rPr>
        <w:t xml:space="preserve">ur faith family will be strengthened immensely through the study of God’s word for our church and surrounding communities – </w:t>
      </w:r>
      <w:r w:rsidR="00655CA4">
        <w:rPr>
          <w:sz w:val="28"/>
          <w:szCs w:val="28"/>
        </w:rPr>
        <w:t>Discipleship</w:t>
      </w:r>
      <w:r w:rsidR="000B339E" w:rsidRPr="000B339E">
        <w:rPr>
          <w:sz w:val="28"/>
          <w:szCs w:val="28"/>
        </w:rPr>
        <w:t xml:space="preserve"> </w:t>
      </w:r>
    </w:p>
    <w:p w14:paraId="01579F1A" w14:textId="0146667E" w:rsidR="000B339E" w:rsidRPr="000B339E" w:rsidRDefault="000B339E" w:rsidP="000B339E">
      <w:pPr>
        <w:pStyle w:val="ListParagraph"/>
        <w:numPr>
          <w:ilvl w:val="0"/>
          <w:numId w:val="1"/>
        </w:numPr>
        <w:rPr>
          <w:sz w:val="28"/>
          <w:szCs w:val="28"/>
        </w:rPr>
      </w:pPr>
      <w:r w:rsidRPr="000B339E">
        <w:rPr>
          <w:sz w:val="28"/>
          <w:szCs w:val="28"/>
        </w:rPr>
        <w:t xml:space="preserve">God will allow us to bless the multitude through Imani, our non-profit ministry, as we hope to impact them economically, educationally, environmentally, clinically, etc. as we construct new physical and spiritual horizons – </w:t>
      </w:r>
      <w:r w:rsidR="00655CA4">
        <w:rPr>
          <w:sz w:val="28"/>
          <w:szCs w:val="28"/>
        </w:rPr>
        <w:t>Faith Based</w:t>
      </w:r>
      <w:r w:rsidRPr="000B339E">
        <w:rPr>
          <w:sz w:val="28"/>
          <w:szCs w:val="28"/>
        </w:rPr>
        <w:t xml:space="preserve"> </w:t>
      </w:r>
    </w:p>
    <w:p w14:paraId="7CFDE40C" w14:textId="73146EFF" w:rsidR="000B339E" w:rsidRDefault="008945A3" w:rsidP="000B339E">
      <w:pPr>
        <w:pStyle w:val="ListParagraph"/>
        <w:numPr>
          <w:ilvl w:val="0"/>
          <w:numId w:val="1"/>
        </w:numPr>
        <w:rPr>
          <w:sz w:val="28"/>
          <w:szCs w:val="28"/>
        </w:rPr>
      </w:pPr>
      <w:r>
        <w:rPr>
          <w:sz w:val="28"/>
          <w:szCs w:val="28"/>
        </w:rPr>
        <w:t>O</w:t>
      </w:r>
      <w:r w:rsidR="000B339E" w:rsidRPr="000B339E">
        <w:rPr>
          <w:sz w:val="28"/>
          <w:szCs w:val="28"/>
        </w:rPr>
        <w:t>ur expression of our worship is always steeped in God’s truth as we are guided by his spirit</w:t>
      </w:r>
      <w:r w:rsidR="00655CA4">
        <w:rPr>
          <w:sz w:val="28"/>
          <w:szCs w:val="28"/>
        </w:rPr>
        <w:t xml:space="preserve"> – Worship </w:t>
      </w:r>
    </w:p>
    <w:p w14:paraId="15A84C41" w14:textId="6E942DA4" w:rsidR="00153FF9" w:rsidRPr="000B339E" w:rsidRDefault="00655CA4" w:rsidP="000B339E">
      <w:pPr>
        <w:pStyle w:val="ListParagraph"/>
        <w:numPr>
          <w:ilvl w:val="0"/>
          <w:numId w:val="1"/>
        </w:numPr>
        <w:rPr>
          <w:sz w:val="28"/>
          <w:szCs w:val="28"/>
        </w:rPr>
      </w:pPr>
      <w:r>
        <w:rPr>
          <w:sz w:val="28"/>
          <w:szCs w:val="28"/>
        </w:rPr>
        <w:t>Create and develop extended ministries (</w:t>
      </w:r>
      <w:r w:rsidR="00570618">
        <w:rPr>
          <w:sz w:val="28"/>
          <w:szCs w:val="28"/>
        </w:rPr>
        <w:t>i.e.,</w:t>
      </w:r>
      <w:r>
        <w:rPr>
          <w:sz w:val="28"/>
          <w:szCs w:val="28"/>
        </w:rPr>
        <w:t xml:space="preserve"> Elijah – 300) that will speak to the oppressive forces that impact the lost, the last, and the least of these our brethren and contend with demonic forces in order to bring down satanic strongholds</w:t>
      </w:r>
    </w:p>
    <w:p w14:paraId="0B19313B" w14:textId="077F5529" w:rsidR="007F53F3" w:rsidRPr="00B649DA" w:rsidRDefault="007F53F3" w:rsidP="00B649DA">
      <w:pPr>
        <w:jc w:val="center"/>
        <w:rPr>
          <w:b/>
          <w:bCs/>
          <w:sz w:val="28"/>
          <w:szCs w:val="28"/>
        </w:rPr>
      </w:pPr>
      <w:r w:rsidRPr="00B649DA">
        <w:rPr>
          <w:b/>
          <w:bCs/>
          <w:sz w:val="28"/>
          <w:szCs w:val="28"/>
        </w:rPr>
        <w:t>Special Prayer Fasting Dates</w:t>
      </w:r>
    </w:p>
    <w:p w14:paraId="3AF2BFF7" w14:textId="3F504F60" w:rsidR="007F53F3" w:rsidRDefault="007F53F3">
      <w:pPr>
        <w:rPr>
          <w:sz w:val="28"/>
          <w:szCs w:val="28"/>
        </w:rPr>
      </w:pPr>
      <w:r>
        <w:rPr>
          <w:sz w:val="28"/>
          <w:szCs w:val="28"/>
        </w:rPr>
        <w:t xml:space="preserve">January 1, 2021, </w:t>
      </w:r>
      <w:r w:rsidR="00EA7D88">
        <w:rPr>
          <w:sz w:val="28"/>
          <w:szCs w:val="28"/>
        </w:rPr>
        <w:t xml:space="preserve">week of </w:t>
      </w:r>
      <w:r>
        <w:rPr>
          <w:sz w:val="28"/>
          <w:szCs w:val="28"/>
        </w:rPr>
        <w:t xml:space="preserve">January 3, 2021, </w:t>
      </w:r>
      <w:r w:rsidR="00EA7D88">
        <w:rPr>
          <w:sz w:val="28"/>
          <w:szCs w:val="28"/>
        </w:rPr>
        <w:t xml:space="preserve">week of </w:t>
      </w:r>
      <w:r>
        <w:rPr>
          <w:sz w:val="28"/>
          <w:szCs w:val="28"/>
        </w:rPr>
        <w:t>January 10, 2021</w:t>
      </w:r>
      <w:r w:rsidR="004B42B7">
        <w:rPr>
          <w:sz w:val="28"/>
          <w:szCs w:val="28"/>
        </w:rPr>
        <w:t xml:space="preserve">, </w:t>
      </w:r>
      <w:r w:rsidR="00EA7D88">
        <w:rPr>
          <w:sz w:val="28"/>
          <w:szCs w:val="28"/>
        </w:rPr>
        <w:t xml:space="preserve">week of </w:t>
      </w:r>
      <w:r w:rsidR="004B42B7">
        <w:rPr>
          <w:sz w:val="28"/>
          <w:szCs w:val="28"/>
        </w:rPr>
        <w:t xml:space="preserve">January 17, 2021, </w:t>
      </w:r>
      <w:r w:rsidR="006842FD">
        <w:rPr>
          <w:sz w:val="28"/>
          <w:szCs w:val="28"/>
        </w:rPr>
        <w:t>January 18 – church wide fast (at least one meal) on Dr. Martin Luther King Jr. birthday</w:t>
      </w:r>
      <w:r w:rsidR="00E51610">
        <w:rPr>
          <w:sz w:val="28"/>
          <w:szCs w:val="28"/>
        </w:rPr>
        <w:t xml:space="preserve">, </w:t>
      </w:r>
      <w:r w:rsidR="00EA7D88">
        <w:rPr>
          <w:sz w:val="28"/>
          <w:szCs w:val="28"/>
        </w:rPr>
        <w:t xml:space="preserve">week of </w:t>
      </w:r>
      <w:r w:rsidR="004B42B7">
        <w:rPr>
          <w:sz w:val="28"/>
          <w:szCs w:val="28"/>
        </w:rPr>
        <w:t xml:space="preserve">January 24, 2021, </w:t>
      </w:r>
      <w:r w:rsidR="00EA7D88">
        <w:rPr>
          <w:sz w:val="28"/>
          <w:szCs w:val="28"/>
        </w:rPr>
        <w:t xml:space="preserve">week </w:t>
      </w:r>
      <w:r w:rsidR="00655CA4">
        <w:rPr>
          <w:sz w:val="28"/>
          <w:szCs w:val="28"/>
        </w:rPr>
        <w:t>o</w:t>
      </w:r>
      <w:r w:rsidR="00EA7D88">
        <w:rPr>
          <w:sz w:val="28"/>
          <w:szCs w:val="28"/>
        </w:rPr>
        <w:t xml:space="preserve">f </w:t>
      </w:r>
      <w:r w:rsidR="004B42B7">
        <w:rPr>
          <w:sz w:val="28"/>
          <w:szCs w:val="28"/>
        </w:rPr>
        <w:t xml:space="preserve">January 31, 2021, </w:t>
      </w:r>
      <w:r w:rsidR="00655CA4">
        <w:rPr>
          <w:sz w:val="28"/>
          <w:szCs w:val="28"/>
        </w:rPr>
        <w:t xml:space="preserve">and the </w:t>
      </w:r>
      <w:r w:rsidR="00EA7D88">
        <w:rPr>
          <w:sz w:val="28"/>
          <w:szCs w:val="28"/>
        </w:rPr>
        <w:t xml:space="preserve">week of </w:t>
      </w:r>
      <w:r w:rsidR="004B42B7">
        <w:rPr>
          <w:sz w:val="28"/>
          <w:szCs w:val="28"/>
        </w:rPr>
        <w:t>February 7, 2021</w:t>
      </w:r>
    </w:p>
    <w:p w14:paraId="7FCBA528" w14:textId="54B409C1" w:rsidR="002D7CEB" w:rsidRPr="00B649DA" w:rsidRDefault="00376AC3" w:rsidP="00B649DA">
      <w:pPr>
        <w:jc w:val="center"/>
        <w:rPr>
          <w:b/>
          <w:bCs/>
          <w:sz w:val="28"/>
          <w:szCs w:val="28"/>
        </w:rPr>
      </w:pPr>
      <w:r w:rsidRPr="00B649DA">
        <w:rPr>
          <w:b/>
          <w:bCs/>
          <w:sz w:val="28"/>
          <w:szCs w:val="28"/>
        </w:rPr>
        <w:t>Stronghold Definitions</w:t>
      </w:r>
    </w:p>
    <w:p w14:paraId="4EB1015C" w14:textId="1CCD251C" w:rsidR="0023290D" w:rsidRDefault="00376AC3" w:rsidP="006227F1">
      <w:pPr>
        <w:pStyle w:val="ListParagraph"/>
        <w:numPr>
          <w:ilvl w:val="0"/>
          <w:numId w:val="6"/>
        </w:numPr>
        <w:rPr>
          <w:sz w:val="28"/>
          <w:szCs w:val="28"/>
        </w:rPr>
      </w:pPr>
      <w:r w:rsidRPr="008F76AB">
        <w:rPr>
          <w:sz w:val="28"/>
          <w:szCs w:val="28"/>
        </w:rPr>
        <w:t xml:space="preserve">A stronghold is a defensive structure like a cliff (or other lofty or inaccessible place); a fort, a tower that can also be </w:t>
      </w:r>
      <w:r w:rsidR="0023290D" w:rsidRPr="008F76AB">
        <w:rPr>
          <w:sz w:val="28"/>
          <w:szCs w:val="28"/>
        </w:rPr>
        <w:t>a storage place for holding food, water, or weapons.</w:t>
      </w:r>
      <w:r w:rsidR="008F76AB" w:rsidRPr="008F76AB">
        <w:rPr>
          <w:sz w:val="28"/>
          <w:szCs w:val="28"/>
        </w:rPr>
        <w:t xml:space="preserve"> </w:t>
      </w:r>
      <w:r w:rsidR="0023290D" w:rsidRPr="008F76AB">
        <w:rPr>
          <w:sz w:val="28"/>
          <w:szCs w:val="28"/>
        </w:rPr>
        <w:t>A stronghold is a place and not a person.</w:t>
      </w:r>
      <w:r w:rsidR="005C2AAC" w:rsidRPr="008F76AB">
        <w:rPr>
          <w:sz w:val="28"/>
          <w:szCs w:val="28"/>
        </w:rPr>
        <w:t xml:space="preserve"> Strongholds can be either satanic or sacred. A spiritual stronghold is a habitual pattern of thought, built into one’s thought life. Satan and his </w:t>
      </w:r>
      <w:r w:rsidR="005C2AAC" w:rsidRPr="008F76AB">
        <w:rPr>
          <w:sz w:val="28"/>
          <w:szCs w:val="28"/>
        </w:rPr>
        <w:lastRenderedPageBreak/>
        <w:t>demons want to capture the minds of people: the mind is the citadel of the soul. He who controls the mind, controls a very strategic place.</w:t>
      </w:r>
    </w:p>
    <w:p w14:paraId="05155FDE" w14:textId="14032F78" w:rsidR="008F76AB" w:rsidRPr="008F76AB" w:rsidRDefault="008F76AB" w:rsidP="006227F1">
      <w:pPr>
        <w:pStyle w:val="ListParagraph"/>
        <w:numPr>
          <w:ilvl w:val="0"/>
          <w:numId w:val="6"/>
        </w:numPr>
        <w:rPr>
          <w:sz w:val="28"/>
          <w:szCs w:val="28"/>
        </w:rPr>
      </w:pPr>
      <w:r>
        <w:rPr>
          <w:sz w:val="28"/>
          <w:szCs w:val="28"/>
        </w:rPr>
        <w:t>A stronghold is a way of thinking and feeling that has developed a life of its own in a person. It might be a rut of depression</w:t>
      </w:r>
      <w:r w:rsidR="008D3BBB">
        <w:rPr>
          <w:sz w:val="28"/>
          <w:szCs w:val="28"/>
        </w:rPr>
        <w:t xml:space="preserve"> or a recurring unbelief or habitually bad temper. Strongholds can cause you to provoke others to reject you like resentment and </w:t>
      </w:r>
      <w:r w:rsidR="003501A9">
        <w:rPr>
          <w:sz w:val="28"/>
          <w:szCs w:val="28"/>
        </w:rPr>
        <w:t>worthlessness</w:t>
      </w:r>
      <w:r w:rsidR="008D3BBB">
        <w:rPr>
          <w:sz w:val="28"/>
          <w:szCs w:val="28"/>
        </w:rPr>
        <w:t xml:space="preserve">. Strongholds can create negative thoughts. Satanic strongholds can be the works of the flesh like pride, idolatry, </w:t>
      </w:r>
      <w:r w:rsidR="003501A9">
        <w:rPr>
          <w:sz w:val="28"/>
          <w:szCs w:val="28"/>
        </w:rPr>
        <w:t>witchcraft</w:t>
      </w:r>
      <w:r w:rsidR="008D3BBB">
        <w:rPr>
          <w:sz w:val="28"/>
          <w:szCs w:val="28"/>
        </w:rPr>
        <w:t xml:space="preserve">, hatred, heresies, </w:t>
      </w:r>
      <w:r w:rsidR="003501A9">
        <w:rPr>
          <w:sz w:val="28"/>
          <w:szCs w:val="28"/>
        </w:rPr>
        <w:t>drunkenness</w:t>
      </w:r>
      <w:r w:rsidR="008D3BBB">
        <w:rPr>
          <w:sz w:val="28"/>
          <w:szCs w:val="28"/>
        </w:rPr>
        <w:t>, sexual immortality, etc. Moreover, satanic strongholds such as lack of faith, fear, hopelessness, sloth</w:t>
      </w:r>
      <w:r w:rsidR="003501A9">
        <w:rPr>
          <w:sz w:val="28"/>
          <w:szCs w:val="28"/>
        </w:rPr>
        <w:t>fulness are exceedingly displeasing to God.</w:t>
      </w:r>
    </w:p>
    <w:p w14:paraId="17965FBE" w14:textId="77777777" w:rsidR="000A7E53" w:rsidRDefault="000A7E53">
      <w:pPr>
        <w:rPr>
          <w:sz w:val="28"/>
          <w:szCs w:val="28"/>
        </w:rPr>
      </w:pPr>
    </w:p>
    <w:p w14:paraId="645E9582" w14:textId="77777777" w:rsidR="002055A0" w:rsidRPr="00153FF9" w:rsidRDefault="002055A0" w:rsidP="002055A0">
      <w:pPr>
        <w:rPr>
          <w:sz w:val="28"/>
          <w:szCs w:val="28"/>
        </w:rPr>
      </w:pPr>
    </w:p>
    <w:sectPr w:rsidR="002055A0" w:rsidRPr="00153F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61A33" w14:textId="77777777" w:rsidR="009C7F73" w:rsidRDefault="009C7F73" w:rsidP="009C7F73">
      <w:pPr>
        <w:spacing w:after="0" w:line="240" w:lineRule="auto"/>
      </w:pPr>
      <w:r>
        <w:separator/>
      </w:r>
    </w:p>
  </w:endnote>
  <w:endnote w:type="continuationSeparator" w:id="0">
    <w:p w14:paraId="09E5C92E" w14:textId="77777777" w:rsidR="009C7F73" w:rsidRDefault="009C7F73" w:rsidP="009C7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EFF7E" w14:textId="77777777" w:rsidR="009C7F73" w:rsidRDefault="009C7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8095973"/>
      <w:docPartObj>
        <w:docPartGallery w:val="Page Numbers (Bottom of Page)"/>
        <w:docPartUnique/>
      </w:docPartObj>
    </w:sdtPr>
    <w:sdtEndPr>
      <w:rPr>
        <w:noProof/>
      </w:rPr>
    </w:sdtEndPr>
    <w:sdtContent>
      <w:p w14:paraId="0515FB08" w14:textId="7D501D19" w:rsidR="009C7F73" w:rsidRDefault="009C7F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406C45" w14:textId="77777777" w:rsidR="009C7F73" w:rsidRDefault="009C7F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C6E09" w14:textId="77777777" w:rsidR="009C7F73" w:rsidRDefault="009C7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474AB" w14:textId="77777777" w:rsidR="009C7F73" w:rsidRDefault="009C7F73" w:rsidP="009C7F73">
      <w:pPr>
        <w:spacing w:after="0" w:line="240" w:lineRule="auto"/>
      </w:pPr>
      <w:r>
        <w:separator/>
      </w:r>
    </w:p>
  </w:footnote>
  <w:footnote w:type="continuationSeparator" w:id="0">
    <w:p w14:paraId="294062A0" w14:textId="77777777" w:rsidR="009C7F73" w:rsidRDefault="009C7F73" w:rsidP="009C7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DE6DD" w14:textId="77777777" w:rsidR="009C7F73" w:rsidRDefault="009C7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707EF" w14:textId="77777777" w:rsidR="009C7F73" w:rsidRDefault="009C7F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307EC" w14:textId="77777777" w:rsidR="009C7F73" w:rsidRDefault="009C7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138B1"/>
    <w:multiLevelType w:val="hybridMultilevel"/>
    <w:tmpl w:val="6E38F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D4B14"/>
    <w:multiLevelType w:val="hybridMultilevel"/>
    <w:tmpl w:val="A44C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105C5"/>
    <w:multiLevelType w:val="hybridMultilevel"/>
    <w:tmpl w:val="313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40652"/>
    <w:multiLevelType w:val="hybridMultilevel"/>
    <w:tmpl w:val="8676D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1C6E4A"/>
    <w:multiLevelType w:val="hybridMultilevel"/>
    <w:tmpl w:val="9BAEE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110B4"/>
    <w:multiLevelType w:val="hybridMultilevel"/>
    <w:tmpl w:val="E5767F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39E"/>
    <w:rsid w:val="00061F74"/>
    <w:rsid w:val="00093FE6"/>
    <w:rsid w:val="000A7E53"/>
    <w:rsid w:val="000B339E"/>
    <w:rsid w:val="000E13F1"/>
    <w:rsid w:val="00153FF9"/>
    <w:rsid w:val="001E0937"/>
    <w:rsid w:val="002055A0"/>
    <w:rsid w:val="00213C40"/>
    <w:rsid w:val="0023290D"/>
    <w:rsid w:val="002B4004"/>
    <w:rsid w:val="002D7CEB"/>
    <w:rsid w:val="003501A9"/>
    <w:rsid w:val="003626B6"/>
    <w:rsid w:val="00376AC3"/>
    <w:rsid w:val="003940B4"/>
    <w:rsid w:val="003A53BD"/>
    <w:rsid w:val="003D20FC"/>
    <w:rsid w:val="004331ED"/>
    <w:rsid w:val="00470F0F"/>
    <w:rsid w:val="004B42B7"/>
    <w:rsid w:val="004F701D"/>
    <w:rsid w:val="00523102"/>
    <w:rsid w:val="0055144A"/>
    <w:rsid w:val="00570618"/>
    <w:rsid w:val="005C26C3"/>
    <w:rsid w:val="005C2AAC"/>
    <w:rsid w:val="00655CA4"/>
    <w:rsid w:val="006842FD"/>
    <w:rsid w:val="007F53F3"/>
    <w:rsid w:val="00831B60"/>
    <w:rsid w:val="008945A3"/>
    <w:rsid w:val="008D3BBB"/>
    <w:rsid w:val="008F76AB"/>
    <w:rsid w:val="008F7915"/>
    <w:rsid w:val="00907E75"/>
    <w:rsid w:val="009C0BC0"/>
    <w:rsid w:val="009C7F73"/>
    <w:rsid w:val="009F6D68"/>
    <w:rsid w:val="00AD14CB"/>
    <w:rsid w:val="00B57519"/>
    <w:rsid w:val="00B649DA"/>
    <w:rsid w:val="00BD4888"/>
    <w:rsid w:val="00C21D37"/>
    <w:rsid w:val="00C32798"/>
    <w:rsid w:val="00C61AED"/>
    <w:rsid w:val="00CB67A7"/>
    <w:rsid w:val="00DB2017"/>
    <w:rsid w:val="00E00403"/>
    <w:rsid w:val="00E27174"/>
    <w:rsid w:val="00E51610"/>
    <w:rsid w:val="00EA7D88"/>
    <w:rsid w:val="00F10BED"/>
    <w:rsid w:val="00F17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D85C"/>
  <w15:chartTrackingRefBased/>
  <w15:docId w15:val="{0E8402B1-1BA4-43A7-A986-6A066188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39E"/>
    <w:pPr>
      <w:ind w:left="720"/>
      <w:contextualSpacing/>
    </w:pPr>
  </w:style>
  <w:style w:type="paragraph" w:styleId="NormalWeb">
    <w:name w:val="Normal (Web)"/>
    <w:basedOn w:val="Normal"/>
    <w:uiPriority w:val="99"/>
    <w:semiHidden/>
    <w:unhideWhenUsed/>
    <w:rsid w:val="002B400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4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9DA"/>
    <w:rPr>
      <w:rFonts w:ascii="Segoe UI" w:hAnsi="Segoe UI" w:cs="Segoe UI"/>
      <w:sz w:val="18"/>
      <w:szCs w:val="18"/>
    </w:rPr>
  </w:style>
  <w:style w:type="paragraph" w:styleId="Header">
    <w:name w:val="header"/>
    <w:basedOn w:val="Normal"/>
    <w:link w:val="HeaderChar"/>
    <w:uiPriority w:val="99"/>
    <w:unhideWhenUsed/>
    <w:rsid w:val="009C7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F73"/>
  </w:style>
  <w:style w:type="paragraph" w:styleId="Footer">
    <w:name w:val="footer"/>
    <w:basedOn w:val="Normal"/>
    <w:link w:val="FooterChar"/>
    <w:uiPriority w:val="99"/>
    <w:unhideWhenUsed/>
    <w:rsid w:val="009C7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971239">
      <w:bodyDiv w:val="1"/>
      <w:marLeft w:val="0"/>
      <w:marRight w:val="0"/>
      <w:marTop w:val="0"/>
      <w:marBottom w:val="0"/>
      <w:divBdr>
        <w:top w:val="none" w:sz="0" w:space="0" w:color="auto"/>
        <w:left w:val="none" w:sz="0" w:space="0" w:color="auto"/>
        <w:bottom w:val="none" w:sz="0" w:space="0" w:color="auto"/>
        <w:right w:val="none" w:sz="0" w:space="0" w:color="auto"/>
      </w:divBdr>
    </w:div>
    <w:div w:id="138864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Collins</dc:creator>
  <cp:keywords/>
  <dc:description/>
  <cp:lastModifiedBy>Michelle Collins</cp:lastModifiedBy>
  <cp:revision>2</cp:revision>
  <cp:lastPrinted>2021-01-06T17:50:00Z</cp:lastPrinted>
  <dcterms:created xsi:type="dcterms:W3CDTF">2021-01-21T20:29:00Z</dcterms:created>
  <dcterms:modified xsi:type="dcterms:W3CDTF">2021-01-21T20:29:00Z</dcterms:modified>
</cp:coreProperties>
</file>