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28FA" w14:textId="77777777" w:rsidR="003809D2" w:rsidRPr="0021599C" w:rsidRDefault="003809D2" w:rsidP="003809D2">
      <w:pPr>
        <w:jc w:val="center"/>
        <w:rPr>
          <w:b/>
          <w:bCs/>
          <w:sz w:val="36"/>
          <w:szCs w:val="36"/>
        </w:rPr>
      </w:pPr>
      <w:r w:rsidRPr="0021599C">
        <w:rPr>
          <w:b/>
          <w:bCs/>
          <w:sz w:val="36"/>
          <w:szCs w:val="36"/>
        </w:rPr>
        <w:t>Volunteering at GoochlandCares</w:t>
      </w:r>
    </w:p>
    <w:p w14:paraId="7350C66B" w14:textId="27B060D9" w:rsidR="003809D2" w:rsidRPr="0042203C" w:rsidRDefault="003809D2" w:rsidP="0042203C">
      <w:pPr>
        <w:jc w:val="center"/>
        <w:rPr>
          <w:b/>
          <w:bCs/>
          <w:sz w:val="40"/>
          <w:szCs w:val="40"/>
        </w:rPr>
      </w:pPr>
      <w:r w:rsidRPr="0069789E">
        <w:rPr>
          <w:b/>
          <w:bCs/>
          <w:sz w:val="40"/>
          <w:szCs w:val="40"/>
        </w:rPr>
        <w:t xml:space="preserve">FOR </w:t>
      </w:r>
      <w:r>
        <w:rPr>
          <w:b/>
          <w:bCs/>
          <w:sz w:val="40"/>
          <w:szCs w:val="40"/>
        </w:rPr>
        <w:t>SMALL GROUPS</w:t>
      </w:r>
    </w:p>
    <w:p w14:paraId="0C378E49" w14:textId="77777777" w:rsidR="00CB4516" w:rsidRDefault="00CB4516">
      <w:pPr>
        <w:rPr>
          <w:sz w:val="24"/>
          <w:szCs w:val="24"/>
        </w:rPr>
      </w:pPr>
    </w:p>
    <w:p w14:paraId="36222778" w14:textId="77777777" w:rsidR="0042203C" w:rsidRPr="009B1923" w:rsidRDefault="0042203C">
      <w:pPr>
        <w:rPr>
          <w:sz w:val="24"/>
          <w:szCs w:val="24"/>
        </w:rPr>
      </w:pPr>
    </w:p>
    <w:p w14:paraId="6C90DCDA" w14:textId="0FB9E470" w:rsidR="003809D2" w:rsidRDefault="009B1923" w:rsidP="003809D2">
      <w:pPr>
        <w:pStyle w:val="NoSpacing"/>
      </w:pPr>
      <w:r>
        <w:t xml:space="preserve">GoochlandCares has established a schedule of projects that they hope Trinity members will be able to accomplish in small groups of </w:t>
      </w:r>
      <w:r w:rsidRPr="00FA6BFA">
        <w:rPr>
          <w:b/>
          <w:bCs/>
        </w:rPr>
        <w:t>5 to 6 people</w:t>
      </w:r>
      <w:r>
        <w:t>.</w:t>
      </w:r>
      <w:r w:rsidR="003809D2" w:rsidRPr="009B1923">
        <w:t xml:space="preserve">  Groups</w:t>
      </w:r>
      <w:r>
        <w:t xml:space="preserve"> from other churches and civic groups</w:t>
      </w:r>
      <w:r w:rsidR="00FA6BFA">
        <w:t xml:space="preserve"> have been serving</w:t>
      </w:r>
      <w:r w:rsidR="00A85790">
        <w:t xml:space="preserve"> GoochlandCares</w:t>
      </w:r>
      <w:r w:rsidR="00FA6BFA">
        <w:t xml:space="preserve"> in this fashion for</w:t>
      </w:r>
      <w:r w:rsidR="00787838">
        <w:t xml:space="preserve"> a number of</w:t>
      </w:r>
      <w:r w:rsidR="00FA6BFA">
        <w:t xml:space="preserve"> years.  They</w:t>
      </w:r>
      <w:r w:rsidR="003809D2" w:rsidRPr="009B1923">
        <w:t xml:space="preserve"> report that these</w:t>
      </w:r>
      <w:r w:rsidR="00B73729">
        <w:t xml:space="preserve"> group</w:t>
      </w:r>
      <w:r w:rsidR="003809D2" w:rsidRPr="009B1923">
        <w:t xml:space="preserve"> projects can be lots of fun, and the results are very helpful to the operation of GoochlandCares.  </w:t>
      </w:r>
    </w:p>
    <w:p w14:paraId="57F2465C" w14:textId="77777777" w:rsidR="0042203C" w:rsidRDefault="0042203C" w:rsidP="0042203C">
      <w:pPr>
        <w:pStyle w:val="NoSpacing"/>
        <w:rPr>
          <w:b/>
          <w:bCs/>
          <w:sz w:val="36"/>
          <w:szCs w:val="36"/>
        </w:rPr>
      </w:pPr>
    </w:p>
    <w:p w14:paraId="115526EF" w14:textId="6BD3E211" w:rsidR="00A85790" w:rsidRPr="00270785" w:rsidRDefault="00A85790" w:rsidP="00270785">
      <w:pPr>
        <w:pStyle w:val="NoSpacing"/>
        <w:jc w:val="center"/>
        <w:rPr>
          <w:sz w:val="36"/>
          <w:szCs w:val="36"/>
        </w:rPr>
      </w:pPr>
      <w:r w:rsidRPr="00270785">
        <w:rPr>
          <w:b/>
          <w:bCs/>
          <w:sz w:val="36"/>
          <w:szCs w:val="36"/>
        </w:rPr>
        <w:t>Onboarding</w:t>
      </w:r>
    </w:p>
    <w:p w14:paraId="59B9DB20" w14:textId="77777777" w:rsidR="009B1923" w:rsidRDefault="009B1923" w:rsidP="003809D2">
      <w:pPr>
        <w:pStyle w:val="NoSpacing"/>
        <w:rPr>
          <w:sz w:val="20"/>
          <w:szCs w:val="20"/>
        </w:rPr>
      </w:pPr>
    </w:p>
    <w:p w14:paraId="271FF496" w14:textId="500519FB" w:rsidR="00CB4516" w:rsidRDefault="00A701BA" w:rsidP="003809D2">
      <w:pPr>
        <w:pStyle w:val="NoSpacing"/>
      </w:pPr>
      <w:r>
        <w:t xml:space="preserve">Onboarding for small-group volunteering at GoochlandCares is a simple process.  </w:t>
      </w:r>
      <w:r w:rsidR="00B13146">
        <w:t xml:space="preserve">There will be a lead volunteer for each of Trinity’s small groups. These leaders will complete an application, orientation, and training from GoochlandCares. </w:t>
      </w:r>
      <w:r w:rsidR="005E0DF7">
        <w:t>The lead volunteers will in turn explain the task to the</w:t>
      </w:r>
      <w:r>
        <w:t xml:space="preserve"> Trinity</w:t>
      </w:r>
      <w:r w:rsidR="005E0DF7">
        <w:t xml:space="preserve"> small group when </w:t>
      </w:r>
      <w:r>
        <w:t>group members</w:t>
      </w:r>
      <w:r w:rsidR="005E0DF7">
        <w:t xml:space="preserve"> arrive at GoochlandCares to work on the project</w:t>
      </w:r>
      <w:r>
        <w:t>.</w:t>
      </w:r>
    </w:p>
    <w:p w14:paraId="52D60996" w14:textId="77777777" w:rsidR="00B13146" w:rsidRDefault="00B13146" w:rsidP="003809D2">
      <w:pPr>
        <w:pStyle w:val="NoSpacing"/>
      </w:pPr>
    </w:p>
    <w:p w14:paraId="0CBDC5E1" w14:textId="57A5556B" w:rsidR="00A85790" w:rsidRPr="00A701BA" w:rsidRDefault="00B13146" w:rsidP="003809D2">
      <w:pPr>
        <w:pStyle w:val="NoSpacing"/>
      </w:pPr>
      <w:r>
        <w:t>Carol Wampler</w:t>
      </w:r>
      <w:r w:rsidR="00E8097C">
        <w:t xml:space="preserve"> (</w:t>
      </w:r>
      <w:hyperlink r:id="rId7" w:history="1">
        <w:r w:rsidR="00E8097C" w:rsidRPr="00E8097C">
          <w:rPr>
            <w:rStyle w:val="Hyperlink"/>
            <w:b/>
            <w:bCs/>
          </w:rPr>
          <w:t>carolwampler@msn.com</w:t>
        </w:r>
      </w:hyperlink>
      <w:r w:rsidR="00E8097C">
        <w:t xml:space="preserve"> )</w:t>
      </w:r>
      <w:r>
        <w:t xml:space="preserve"> will serve as lead volunteer for the </w:t>
      </w:r>
      <w:r w:rsidR="00A701BA">
        <w:t>small group working in the Food Pantry on the 2</w:t>
      </w:r>
      <w:r w:rsidR="00A701BA" w:rsidRPr="00A701BA">
        <w:rPr>
          <w:vertAlign w:val="superscript"/>
        </w:rPr>
        <w:t>nd</w:t>
      </w:r>
      <w:r w:rsidR="00A701BA">
        <w:t xml:space="preserve"> Saturday morning of each month</w:t>
      </w:r>
      <w:r w:rsidR="0021597D">
        <w:t xml:space="preserve"> (until a permanent lead volunteer is found). </w:t>
      </w:r>
      <w:r w:rsidR="00A701BA">
        <w:t xml:space="preserve"> </w:t>
      </w:r>
      <w:r w:rsidR="007964A9">
        <w:t>Pat Rollison</w:t>
      </w:r>
      <w:r w:rsidR="0021597D">
        <w:t xml:space="preserve"> (</w:t>
      </w:r>
      <w:hyperlink r:id="rId8" w:history="1">
        <w:r w:rsidR="0021597D" w:rsidRPr="0021597D">
          <w:rPr>
            <w:rStyle w:val="Hyperlink"/>
            <w:b/>
            <w:bCs/>
          </w:rPr>
          <w:t>prollo@aol.com</w:t>
        </w:r>
      </w:hyperlink>
      <w:r w:rsidR="0021597D">
        <w:t xml:space="preserve"> )</w:t>
      </w:r>
      <w:r w:rsidR="00A701BA">
        <w:t xml:space="preserve"> will serve as lead volunteer for the small group working in the Clothes Closet on the 2</w:t>
      </w:r>
      <w:r w:rsidR="00A701BA" w:rsidRPr="00A701BA">
        <w:rPr>
          <w:vertAlign w:val="superscript"/>
        </w:rPr>
        <w:t>nd</w:t>
      </w:r>
      <w:r w:rsidR="00A701BA">
        <w:t xml:space="preserve"> Monday of each month.</w:t>
      </w:r>
      <w:r w:rsidR="0021597D">
        <w:t xml:space="preserve">  </w:t>
      </w:r>
    </w:p>
    <w:p w14:paraId="18B2482F" w14:textId="77777777" w:rsidR="00776784" w:rsidRDefault="00776784" w:rsidP="003809D2">
      <w:pPr>
        <w:pStyle w:val="NoSpacing"/>
      </w:pPr>
    </w:p>
    <w:p w14:paraId="1206386B" w14:textId="155D6F91" w:rsidR="00776784" w:rsidRDefault="00776784" w:rsidP="003809D2">
      <w:pPr>
        <w:pStyle w:val="NoSpacing"/>
      </w:pPr>
      <w:r>
        <w:t xml:space="preserve">Trinity members may </w:t>
      </w:r>
      <w:r w:rsidRPr="00A701BA">
        <w:rPr>
          <w:b/>
          <w:bCs/>
        </w:rPr>
        <w:t xml:space="preserve">register to </w:t>
      </w:r>
      <w:r w:rsidR="005E0DF7" w:rsidRPr="00A701BA">
        <w:rPr>
          <w:b/>
          <w:bCs/>
        </w:rPr>
        <w:t>volunteer as part of a small group</w:t>
      </w:r>
      <w:r>
        <w:t xml:space="preserve"> via </w:t>
      </w:r>
      <w:r w:rsidR="005E0DF7" w:rsidRPr="00850522">
        <w:rPr>
          <w:b/>
          <w:bCs/>
        </w:rPr>
        <w:t>Trinity’s</w:t>
      </w:r>
      <w:r w:rsidR="005E0DF7">
        <w:t xml:space="preserve"> </w:t>
      </w:r>
      <w:r>
        <w:t xml:space="preserve"> </w:t>
      </w:r>
      <w:r w:rsidRPr="00C8614F">
        <w:rPr>
          <w:b/>
          <w:bCs/>
        </w:rPr>
        <w:t>SignUpGenius</w:t>
      </w:r>
      <w:r w:rsidR="005E0DF7">
        <w:rPr>
          <w:b/>
          <w:bCs/>
        </w:rPr>
        <w:t xml:space="preserve"> </w:t>
      </w:r>
      <w:r w:rsidR="005E0DF7">
        <w:t>at</w:t>
      </w:r>
      <w:r>
        <w:t xml:space="preserve"> </w:t>
      </w:r>
      <w:hyperlink r:id="rId9" w:history="1">
        <w:r w:rsidR="007964A9" w:rsidRPr="00107E8B">
          <w:rPr>
            <w:rStyle w:val="Hyperlink"/>
            <w:b/>
            <w:bCs/>
          </w:rPr>
          <w:t>https://tinyurl.com/4c58a7zc</w:t>
        </w:r>
      </w:hyperlink>
      <w:r>
        <w:t>.  When you open the link, you will see service opportunities</w:t>
      </w:r>
      <w:r w:rsidR="00CB4516">
        <w:t xml:space="preserve"> and dates/times, as</w:t>
      </w:r>
      <w:r w:rsidR="00C8614F">
        <w:t xml:space="preserve"> listed below</w:t>
      </w:r>
      <w:r w:rsidR="004E4DB0">
        <w:t xml:space="preserve"> under Volunteer Opportunities</w:t>
      </w:r>
      <w:r w:rsidR="00C8614F">
        <w:t>.</w:t>
      </w:r>
      <w:r w:rsidR="005E0DF7">
        <w:t xml:space="preserve"> You are cordially invited to sign up for as many of these opportunities as you would like.</w:t>
      </w:r>
    </w:p>
    <w:p w14:paraId="45355050" w14:textId="77777777" w:rsidR="00850522" w:rsidRDefault="00850522" w:rsidP="003809D2">
      <w:pPr>
        <w:pStyle w:val="NoSpacing"/>
      </w:pPr>
    </w:p>
    <w:p w14:paraId="0B0BA91F" w14:textId="01C1BD00" w:rsidR="003E3217" w:rsidRPr="003E3217" w:rsidRDefault="003E3217" w:rsidP="003E3217">
      <w:pPr>
        <w:pStyle w:val="NoSpacing"/>
      </w:pPr>
      <w:r w:rsidRPr="003E3217">
        <w:rPr>
          <w:b/>
          <w:bCs/>
        </w:rPr>
        <w:t>If you have trouble signing up on Trinity’s SignUpGenius</w:t>
      </w:r>
      <w:r w:rsidRPr="003E3217">
        <w:t>, Haley Hildebrand can assist you! Haley will be available in the Welcome Center following the 9</w:t>
      </w:r>
      <w:r>
        <w:t xml:space="preserve"> </w:t>
      </w:r>
      <w:r w:rsidRPr="003E3217">
        <w:t>a</w:t>
      </w:r>
      <w:r>
        <w:t>.</w:t>
      </w:r>
      <w:r w:rsidRPr="003E3217">
        <w:t>m</w:t>
      </w:r>
      <w:r>
        <w:t>.</w:t>
      </w:r>
      <w:r w:rsidRPr="003E3217">
        <w:t xml:space="preserve"> service on many Sunday mornings. You may also contact her at </w:t>
      </w:r>
      <w:hyperlink r:id="rId10" w:tooltip="mailto:haleyelizabethmorris@gmail.com" w:history="1">
        <w:r w:rsidRPr="003E3217">
          <w:rPr>
            <w:rStyle w:val="Hyperlink"/>
            <w:b/>
            <w:bCs/>
          </w:rPr>
          <w:t>haleyelizabethmorris@gmail.com</w:t>
        </w:r>
      </w:hyperlink>
      <w:r w:rsidRPr="003E3217">
        <w:t> or</w:t>
      </w:r>
    </w:p>
    <w:p w14:paraId="5963C36E" w14:textId="77777777" w:rsidR="003E3217" w:rsidRPr="003E3217" w:rsidRDefault="003E3217" w:rsidP="003E3217">
      <w:pPr>
        <w:pStyle w:val="NoSpacing"/>
      </w:pPr>
      <w:r w:rsidRPr="003E3217">
        <w:t>phone number 434-941-5222 to set up a time for her to help you.</w:t>
      </w:r>
    </w:p>
    <w:p w14:paraId="100F010F" w14:textId="77777777" w:rsidR="003E3217" w:rsidRPr="00850522" w:rsidRDefault="003E3217" w:rsidP="00850522">
      <w:pPr>
        <w:pStyle w:val="NoSpacing"/>
      </w:pPr>
    </w:p>
    <w:p w14:paraId="62447BA0" w14:textId="77777777" w:rsidR="00CB4516" w:rsidRDefault="00CB4516" w:rsidP="003809D2">
      <w:pPr>
        <w:pStyle w:val="NoSpacing"/>
      </w:pPr>
    </w:p>
    <w:p w14:paraId="365BC182" w14:textId="77777777" w:rsidR="00FA6F12" w:rsidRPr="00FA6F12" w:rsidRDefault="00FA6F12" w:rsidP="00FA6F12">
      <w:pPr>
        <w:rPr>
          <w:lang w:val="en-US"/>
        </w:rPr>
      </w:pPr>
      <w:r w:rsidRPr="00FA6F12">
        <w:rPr>
          <w:lang w:val="en-US"/>
        </w:rPr>
        <w:t> </w:t>
      </w:r>
    </w:p>
    <w:p w14:paraId="791B6806" w14:textId="53399814" w:rsidR="00FA6F12" w:rsidRPr="00C8614F" w:rsidRDefault="00FA6F12" w:rsidP="00FA6BFA">
      <w:pPr>
        <w:jc w:val="center"/>
        <w:rPr>
          <w:sz w:val="36"/>
          <w:szCs w:val="36"/>
          <w:lang w:val="en-US"/>
        </w:rPr>
      </w:pPr>
      <w:r w:rsidRPr="00C8614F">
        <w:rPr>
          <w:b/>
          <w:bCs/>
          <w:sz w:val="36"/>
          <w:szCs w:val="36"/>
          <w:lang w:val="en-US"/>
        </w:rPr>
        <w:t>Volunteer Opportunities</w:t>
      </w:r>
    </w:p>
    <w:p w14:paraId="2E460762" w14:textId="77777777" w:rsidR="003F7101" w:rsidRPr="00FA6F12" w:rsidRDefault="003F7101" w:rsidP="003F7101">
      <w:pPr>
        <w:ind w:left="1440"/>
        <w:rPr>
          <w:lang w:val="en-US"/>
        </w:rPr>
      </w:pPr>
    </w:p>
    <w:p w14:paraId="0C737ACB" w14:textId="6A43765A" w:rsidR="009C7E0F" w:rsidRPr="004E4DB0" w:rsidRDefault="00FA6F12" w:rsidP="00C8614F">
      <w:pPr>
        <w:pStyle w:val="ListParagraph"/>
        <w:numPr>
          <w:ilvl w:val="0"/>
          <w:numId w:val="14"/>
        </w:numPr>
        <w:rPr>
          <w:b/>
          <w:bCs/>
          <w:sz w:val="32"/>
          <w:szCs w:val="32"/>
          <w:lang w:val="en-US"/>
        </w:rPr>
      </w:pPr>
      <w:r w:rsidRPr="004E4DB0">
        <w:rPr>
          <w:b/>
          <w:bCs/>
          <w:sz w:val="32"/>
          <w:szCs w:val="32"/>
          <w:highlight w:val="yellow"/>
          <w:lang w:val="en-US"/>
        </w:rPr>
        <w:t>Food Pantry</w:t>
      </w:r>
      <w:r w:rsidRPr="004E4DB0">
        <w:rPr>
          <w:b/>
          <w:bCs/>
          <w:sz w:val="32"/>
          <w:szCs w:val="32"/>
          <w:lang w:val="en-US"/>
        </w:rPr>
        <w:t xml:space="preserve"> Cleaning</w:t>
      </w:r>
      <w:r w:rsidR="00C06977">
        <w:rPr>
          <w:b/>
          <w:bCs/>
          <w:sz w:val="32"/>
          <w:szCs w:val="32"/>
          <w:lang w:val="en-US"/>
        </w:rPr>
        <w:t>,</w:t>
      </w:r>
      <w:r w:rsidR="005E0DF7" w:rsidRPr="004E4DB0">
        <w:rPr>
          <w:b/>
          <w:bCs/>
          <w:sz w:val="32"/>
          <w:szCs w:val="32"/>
          <w:lang w:val="en-US"/>
        </w:rPr>
        <w:t xml:space="preserve"> </w:t>
      </w:r>
      <w:r w:rsidR="00270785" w:rsidRPr="004E4DB0">
        <w:rPr>
          <w:b/>
          <w:bCs/>
          <w:sz w:val="32"/>
          <w:szCs w:val="32"/>
          <w:lang w:val="en-US"/>
        </w:rPr>
        <w:t>Food Pickups</w:t>
      </w:r>
      <w:r w:rsidR="00C06977">
        <w:rPr>
          <w:b/>
          <w:bCs/>
          <w:sz w:val="32"/>
          <w:szCs w:val="32"/>
          <w:lang w:val="en-US"/>
        </w:rPr>
        <w:t xml:space="preserve"> &amp; Shelving</w:t>
      </w:r>
    </w:p>
    <w:p w14:paraId="61299EDF" w14:textId="6D0A1B06" w:rsidR="003F7101" w:rsidRPr="004E4DB0" w:rsidRDefault="009C7E0F" w:rsidP="009C7E0F">
      <w:pPr>
        <w:pStyle w:val="ListParagraph"/>
        <w:numPr>
          <w:ilvl w:val="0"/>
          <w:numId w:val="13"/>
        </w:numPr>
        <w:rPr>
          <w:sz w:val="24"/>
          <w:szCs w:val="24"/>
          <w:lang w:val="en-US"/>
        </w:rPr>
      </w:pPr>
      <w:r w:rsidRPr="004E4DB0">
        <w:rPr>
          <w:sz w:val="24"/>
          <w:szCs w:val="24"/>
          <w:lang w:val="en-US"/>
        </w:rPr>
        <w:t xml:space="preserve">Dates:  </w:t>
      </w:r>
      <w:r w:rsidR="00FA6F12" w:rsidRPr="004E4DB0">
        <w:rPr>
          <w:sz w:val="24"/>
          <w:szCs w:val="24"/>
          <w:lang w:val="en-US"/>
        </w:rPr>
        <w:t xml:space="preserve">on the </w:t>
      </w:r>
      <w:r w:rsidR="00FA6F12" w:rsidRPr="004E4DB0">
        <w:rPr>
          <w:b/>
          <w:bCs/>
          <w:sz w:val="24"/>
          <w:szCs w:val="24"/>
          <w:lang w:val="en-US"/>
        </w:rPr>
        <w:t>2</w:t>
      </w:r>
      <w:r w:rsidR="00FA6F12" w:rsidRPr="004E4DB0">
        <w:rPr>
          <w:b/>
          <w:bCs/>
          <w:sz w:val="24"/>
          <w:szCs w:val="24"/>
          <w:vertAlign w:val="superscript"/>
          <w:lang w:val="en-US"/>
        </w:rPr>
        <w:t>nd</w:t>
      </w:r>
      <w:r w:rsidR="00FA6F12" w:rsidRPr="004E4DB0">
        <w:rPr>
          <w:b/>
          <w:bCs/>
          <w:sz w:val="24"/>
          <w:szCs w:val="24"/>
          <w:lang w:val="en-US"/>
        </w:rPr>
        <w:t> Saturday of each month</w:t>
      </w:r>
      <w:r w:rsidR="003F7101" w:rsidRPr="004E4DB0">
        <w:rPr>
          <w:sz w:val="24"/>
          <w:szCs w:val="24"/>
          <w:lang w:val="en-US"/>
        </w:rPr>
        <w:t xml:space="preserve"> </w:t>
      </w:r>
    </w:p>
    <w:p w14:paraId="72AC861D" w14:textId="62F56D2F" w:rsidR="00FA6F12" w:rsidRPr="004E4DB0" w:rsidRDefault="003F7101" w:rsidP="009C7E0F">
      <w:pPr>
        <w:pStyle w:val="ListParagraph"/>
        <w:numPr>
          <w:ilvl w:val="0"/>
          <w:numId w:val="13"/>
        </w:numPr>
        <w:rPr>
          <w:sz w:val="24"/>
          <w:szCs w:val="24"/>
          <w:lang w:val="en-US"/>
        </w:rPr>
      </w:pPr>
      <w:r w:rsidRPr="004E4DB0">
        <w:rPr>
          <w:sz w:val="24"/>
          <w:szCs w:val="24"/>
          <w:lang w:val="en-US"/>
        </w:rPr>
        <w:t xml:space="preserve">Time:  </w:t>
      </w:r>
      <w:r w:rsidR="00FA6F12" w:rsidRPr="004E4DB0">
        <w:rPr>
          <w:sz w:val="24"/>
          <w:szCs w:val="24"/>
          <w:lang w:val="en-US"/>
        </w:rPr>
        <w:t xml:space="preserve"> </w:t>
      </w:r>
      <w:r w:rsidR="00FA6F12" w:rsidRPr="004E4DB0">
        <w:rPr>
          <w:b/>
          <w:bCs/>
          <w:sz w:val="24"/>
          <w:szCs w:val="24"/>
          <w:lang w:val="en-US"/>
        </w:rPr>
        <w:t>9-11 a.m.</w:t>
      </w:r>
    </w:p>
    <w:p w14:paraId="1DB4FCF0" w14:textId="550405BE" w:rsidR="003F7101" w:rsidRPr="004E4DB0" w:rsidRDefault="003F7101" w:rsidP="009C7E0F">
      <w:pPr>
        <w:pStyle w:val="ListParagraph"/>
        <w:numPr>
          <w:ilvl w:val="0"/>
          <w:numId w:val="13"/>
        </w:numPr>
        <w:rPr>
          <w:sz w:val="24"/>
          <w:szCs w:val="24"/>
          <w:lang w:val="en-US"/>
        </w:rPr>
      </w:pPr>
      <w:r w:rsidRPr="004E4DB0">
        <w:rPr>
          <w:sz w:val="24"/>
          <w:szCs w:val="24"/>
          <w:lang w:val="en-US"/>
        </w:rPr>
        <w:lastRenderedPageBreak/>
        <w:t xml:space="preserve">Need:  </w:t>
      </w:r>
      <w:r w:rsidR="00B13146">
        <w:rPr>
          <w:sz w:val="24"/>
          <w:szCs w:val="24"/>
          <w:lang w:val="en-US"/>
        </w:rPr>
        <w:t>3-4</w:t>
      </w:r>
      <w:r w:rsidRPr="004E4DB0">
        <w:rPr>
          <w:sz w:val="24"/>
          <w:szCs w:val="24"/>
          <w:lang w:val="en-US"/>
        </w:rPr>
        <w:t xml:space="preserve"> volunteers</w:t>
      </w:r>
      <w:r w:rsidR="00270785" w:rsidRPr="004E4DB0">
        <w:rPr>
          <w:sz w:val="24"/>
          <w:szCs w:val="24"/>
          <w:lang w:val="en-US"/>
        </w:rPr>
        <w:t xml:space="preserve"> to work in the Food Pantry</w:t>
      </w:r>
      <w:r w:rsidR="00B13146">
        <w:rPr>
          <w:sz w:val="24"/>
          <w:szCs w:val="24"/>
          <w:lang w:val="en-US"/>
        </w:rPr>
        <w:t>, primarily cleaning</w:t>
      </w:r>
      <w:r w:rsidR="00C06977">
        <w:rPr>
          <w:sz w:val="24"/>
          <w:szCs w:val="24"/>
          <w:lang w:val="en-US"/>
        </w:rPr>
        <w:t xml:space="preserve"> and shelving</w:t>
      </w:r>
    </w:p>
    <w:p w14:paraId="37C49E02" w14:textId="1C2A64CE" w:rsidR="005E0DF7" w:rsidRPr="004E4DB0" w:rsidRDefault="00270785" w:rsidP="009C7E0F">
      <w:pPr>
        <w:pStyle w:val="ListParagraph"/>
        <w:numPr>
          <w:ilvl w:val="0"/>
          <w:numId w:val="13"/>
        </w:numPr>
        <w:rPr>
          <w:sz w:val="24"/>
          <w:szCs w:val="24"/>
          <w:lang w:val="en-US"/>
        </w:rPr>
      </w:pPr>
      <w:r w:rsidRPr="004E4DB0">
        <w:rPr>
          <w:sz w:val="24"/>
          <w:szCs w:val="24"/>
          <w:lang w:val="en-US"/>
        </w:rPr>
        <w:t>2 volunteers to pick up food donations</w:t>
      </w:r>
      <w:r w:rsidR="00A701BA">
        <w:rPr>
          <w:sz w:val="24"/>
          <w:szCs w:val="24"/>
          <w:lang w:val="en-US"/>
        </w:rPr>
        <w:t xml:space="preserve"> </w:t>
      </w:r>
      <w:r w:rsidR="00873F82">
        <w:rPr>
          <w:sz w:val="24"/>
          <w:szCs w:val="24"/>
          <w:lang w:val="en-US"/>
        </w:rPr>
        <w:t>(</w:t>
      </w:r>
      <w:r w:rsidR="00A701BA">
        <w:rPr>
          <w:sz w:val="24"/>
          <w:szCs w:val="24"/>
          <w:lang w:val="en-US"/>
        </w:rPr>
        <w:t>in their own cars</w:t>
      </w:r>
      <w:r w:rsidR="00873F82">
        <w:rPr>
          <w:sz w:val="24"/>
          <w:szCs w:val="24"/>
          <w:lang w:val="en-US"/>
        </w:rPr>
        <w:t>)</w:t>
      </w:r>
      <w:r w:rsidRPr="004E4DB0">
        <w:rPr>
          <w:sz w:val="24"/>
          <w:szCs w:val="24"/>
          <w:lang w:val="en-US"/>
        </w:rPr>
        <w:t xml:space="preserve"> at Publix and then bring the food to GoochlandCares for unloading</w:t>
      </w:r>
      <w:r w:rsidR="00CB4516" w:rsidRPr="004E4DB0">
        <w:rPr>
          <w:sz w:val="24"/>
          <w:szCs w:val="24"/>
          <w:lang w:val="en-US"/>
        </w:rPr>
        <w:t>.  (Our cleaning</w:t>
      </w:r>
      <w:r w:rsidR="00C06977">
        <w:rPr>
          <w:sz w:val="24"/>
          <w:szCs w:val="24"/>
          <w:lang w:val="en-US"/>
        </w:rPr>
        <w:t>/shelving</w:t>
      </w:r>
      <w:r w:rsidR="0042203C">
        <w:rPr>
          <w:sz w:val="24"/>
          <w:szCs w:val="24"/>
          <w:lang w:val="en-US"/>
        </w:rPr>
        <w:t xml:space="preserve"> volunteers</w:t>
      </w:r>
      <w:r w:rsidR="00CB4516" w:rsidRPr="004E4DB0">
        <w:rPr>
          <w:sz w:val="24"/>
          <w:szCs w:val="24"/>
          <w:lang w:val="en-US"/>
        </w:rPr>
        <w:t xml:space="preserve"> </w:t>
      </w:r>
      <w:r w:rsidR="0042203C">
        <w:rPr>
          <w:sz w:val="24"/>
          <w:szCs w:val="24"/>
          <w:lang w:val="en-US"/>
        </w:rPr>
        <w:t xml:space="preserve">and food pickup </w:t>
      </w:r>
      <w:r w:rsidR="00CB4516" w:rsidRPr="004E4DB0">
        <w:rPr>
          <w:sz w:val="24"/>
          <w:szCs w:val="24"/>
          <w:lang w:val="en-US"/>
        </w:rPr>
        <w:t>volunteers can</w:t>
      </w:r>
      <w:r w:rsidR="0042203C">
        <w:rPr>
          <w:sz w:val="24"/>
          <w:szCs w:val="24"/>
          <w:lang w:val="en-US"/>
        </w:rPr>
        <w:t xml:space="preserve"> work together </w:t>
      </w:r>
      <w:r w:rsidR="00CB4516" w:rsidRPr="004E4DB0">
        <w:rPr>
          <w:sz w:val="24"/>
          <w:szCs w:val="24"/>
          <w:lang w:val="en-US"/>
        </w:rPr>
        <w:t>with the unloading, as needed.)</w:t>
      </w:r>
    </w:p>
    <w:p w14:paraId="471778B6" w14:textId="77777777" w:rsidR="003F7101" w:rsidRPr="004E4DB0" w:rsidRDefault="003F7101" w:rsidP="003F7101">
      <w:pPr>
        <w:pStyle w:val="ListParagraph"/>
        <w:ind w:left="1080"/>
        <w:rPr>
          <w:sz w:val="24"/>
          <w:szCs w:val="24"/>
          <w:lang w:val="en-US"/>
        </w:rPr>
      </w:pPr>
    </w:p>
    <w:p w14:paraId="1C921BD2" w14:textId="77777777" w:rsidR="00A701BA" w:rsidRPr="004E4DB0" w:rsidRDefault="00A701BA" w:rsidP="00A701BA">
      <w:pPr>
        <w:pStyle w:val="ListParagraph"/>
        <w:numPr>
          <w:ilvl w:val="0"/>
          <w:numId w:val="14"/>
        </w:numPr>
        <w:rPr>
          <w:b/>
          <w:bCs/>
          <w:sz w:val="32"/>
          <w:szCs w:val="32"/>
          <w:lang w:val="en-US"/>
        </w:rPr>
      </w:pPr>
      <w:r w:rsidRPr="004E4DB0">
        <w:rPr>
          <w:b/>
          <w:bCs/>
          <w:sz w:val="32"/>
          <w:szCs w:val="32"/>
          <w:lang w:val="en-US"/>
        </w:rPr>
        <w:t xml:space="preserve">Sorting Clothing and Housewares for the </w:t>
      </w:r>
      <w:r w:rsidRPr="004E4DB0">
        <w:rPr>
          <w:b/>
          <w:bCs/>
          <w:sz w:val="32"/>
          <w:szCs w:val="32"/>
          <w:highlight w:val="yellow"/>
          <w:lang w:val="en-US"/>
        </w:rPr>
        <w:t>Clothes Closet</w:t>
      </w:r>
    </w:p>
    <w:p w14:paraId="2C420601" w14:textId="77777777" w:rsidR="00A701BA" w:rsidRPr="004E4DB0" w:rsidRDefault="00A701BA" w:rsidP="00A701BA">
      <w:pPr>
        <w:pStyle w:val="ListParagraph"/>
        <w:numPr>
          <w:ilvl w:val="0"/>
          <w:numId w:val="8"/>
        </w:numPr>
        <w:rPr>
          <w:sz w:val="24"/>
          <w:szCs w:val="24"/>
          <w:lang w:val="en-US"/>
        </w:rPr>
      </w:pPr>
      <w:r w:rsidRPr="004E4DB0">
        <w:rPr>
          <w:sz w:val="24"/>
          <w:szCs w:val="24"/>
          <w:lang w:val="en-US"/>
        </w:rPr>
        <w:t xml:space="preserve">Dates: the </w:t>
      </w:r>
      <w:r w:rsidRPr="004E4DB0">
        <w:rPr>
          <w:b/>
          <w:bCs/>
          <w:sz w:val="24"/>
          <w:szCs w:val="24"/>
          <w:lang w:val="en-US"/>
        </w:rPr>
        <w:t>2</w:t>
      </w:r>
      <w:r w:rsidRPr="004E4DB0">
        <w:rPr>
          <w:b/>
          <w:bCs/>
          <w:sz w:val="24"/>
          <w:szCs w:val="24"/>
          <w:vertAlign w:val="superscript"/>
          <w:lang w:val="en-US"/>
        </w:rPr>
        <w:t>nd</w:t>
      </w:r>
      <w:r w:rsidRPr="004E4DB0">
        <w:rPr>
          <w:b/>
          <w:bCs/>
          <w:sz w:val="24"/>
          <w:szCs w:val="24"/>
          <w:lang w:val="en-US"/>
        </w:rPr>
        <w:t> Monday</w:t>
      </w:r>
      <w:r w:rsidRPr="004E4DB0">
        <w:rPr>
          <w:sz w:val="24"/>
          <w:szCs w:val="24"/>
          <w:lang w:val="en-US"/>
        </w:rPr>
        <w:t xml:space="preserve"> of each month</w:t>
      </w:r>
    </w:p>
    <w:p w14:paraId="7BED2F79" w14:textId="77777777" w:rsidR="00A701BA" w:rsidRPr="004E4DB0" w:rsidRDefault="00A701BA" w:rsidP="00A701BA">
      <w:pPr>
        <w:pStyle w:val="ListParagraph"/>
        <w:numPr>
          <w:ilvl w:val="0"/>
          <w:numId w:val="8"/>
        </w:numPr>
        <w:rPr>
          <w:sz w:val="24"/>
          <w:szCs w:val="24"/>
          <w:lang w:val="en-US"/>
        </w:rPr>
      </w:pPr>
      <w:r w:rsidRPr="004E4DB0">
        <w:rPr>
          <w:sz w:val="24"/>
          <w:szCs w:val="24"/>
          <w:lang w:val="en-US"/>
        </w:rPr>
        <w:t xml:space="preserve">Time:  </w:t>
      </w:r>
      <w:r w:rsidRPr="004E4DB0">
        <w:rPr>
          <w:b/>
          <w:bCs/>
          <w:sz w:val="24"/>
          <w:szCs w:val="24"/>
          <w:lang w:val="en-US"/>
        </w:rPr>
        <w:t>9:30-11:30 a.m.</w:t>
      </w:r>
    </w:p>
    <w:p w14:paraId="5543305D" w14:textId="77777777" w:rsidR="00A701BA" w:rsidRPr="004E4DB0" w:rsidRDefault="00A701BA" w:rsidP="00A701BA">
      <w:pPr>
        <w:pStyle w:val="ListParagraph"/>
        <w:numPr>
          <w:ilvl w:val="0"/>
          <w:numId w:val="8"/>
        </w:numPr>
        <w:rPr>
          <w:sz w:val="24"/>
          <w:szCs w:val="24"/>
          <w:lang w:val="en-US"/>
        </w:rPr>
      </w:pPr>
      <w:r w:rsidRPr="004E4DB0">
        <w:rPr>
          <w:sz w:val="24"/>
          <w:szCs w:val="24"/>
          <w:lang w:val="en-US"/>
        </w:rPr>
        <w:t>Need:  5-6 volunteers</w:t>
      </w:r>
    </w:p>
    <w:p w14:paraId="254FCD90" w14:textId="77777777" w:rsidR="00CB4516" w:rsidRDefault="00CB4516" w:rsidP="003F7101">
      <w:pPr>
        <w:pStyle w:val="ListParagraph"/>
        <w:ind w:left="1080"/>
        <w:rPr>
          <w:lang w:val="en-US"/>
        </w:rPr>
      </w:pPr>
    </w:p>
    <w:p w14:paraId="1324FCCD" w14:textId="77777777" w:rsidR="00A701BA" w:rsidRPr="009C7E0F" w:rsidRDefault="00A701BA" w:rsidP="003F7101">
      <w:pPr>
        <w:pStyle w:val="ListParagraph"/>
        <w:ind w:left="1080"/>
        <w:rPr>
          <w:lang w:val="en-US"/>
        </w:rPr>
      </w:pPr>
    </w:p>
    <w:p w14:paraId="14D59685" w14:textId="53DB5703" w:rsidR="003A50B3" w:rsidRPr="0044681D" w:rsidRDefault="003A50B3" w:rsidP="003A50B3">
      <w:pPr>
        <w:jc w:val="both"/>
        <w:rPr>
          <w:b/>
          <w:bCs/>
          <w:i/>
          <w:iCs/>
          <w:sz w:val="28"/>
          <w:szCs w:val="28"/>
          <w:lang w:val="en-US"/>
        </w:rPr>
      </w:pPr>
      <w:r w:rsidRPr="0044681D">
        <w:rPr>
          <w:b/>
          <w:bCs/>
          <w:i/>
          <w:iCs/>
          <w:sz w:val="28"/>
          <w:szCs w:val="28"/>
          <w:lang w:val="en-US"/>
        </w:rPr>
        <w:t>Frequently Asked Questions:</w:t>
      </w:r>
    </w:p>
    <w:p w14:paraId="6DB1CB35" w14:textId="77777777" w:rsidR="008B1337" w:rsidRPr="00CB4516" w:rsidRDefault="003A50B3" w:rsidP="008B1337">
      <w:pPr>
        <w:pStyle w:val="ListParagraph"/>
        <w:numPr>
          <w:ilvl w:val="0"/>
          <w:numId w:val="15"/>
        </w:numPr>
        <w:jc w:val="both"/>
        <w:rPr>
          <w:b/>
          <w:bCs/>
          <w:i/>
          <w:iCs/>
          <w:color w:val="00B050"/>
          <w:lang w:val="en-US"/>
        </w:rPr>
      </w:pPr>
      <w:r w:rsidRPr="00CB4516">
        <w:rPr>
          <w:b/>
          <w:bCs/>
          <w:color w:val="00B050"/>
          <w:lang w:val="en-US"/>
        </w:rPr>
        <w:t xml:space="preserve">For a given Monday or a given Saturday, do all 5-6 of the slots need to be filled by members of </w:t>
      </w:r>
      <w:r w:rsidRPr="00CB4516">
        <w:rPr>
          <w:b/>
          <w:bCs/>
          <w:color w:val="00B050"/>
          <w:u w:val="single"/>
          <w:lang w:val="en-US"/>
        </w:rPr>
        <w:t>one</w:t>
      </w:r>
      <w:r w:rsidRPr="00CB4516">
        <w:rPr>
          <w:b/>
          <w:bCs/>
          <w:color w:val="00B050"/>
          <w:lang w:val="en-US"/>
        </w:rPr>
        <w:t xml:space="preserve"> group or class from Trinity?</w:t>
      </w:r>
    </w:p>
    <w:p w14:paraId="63F3D615" w14:textId="4272FDC9" w:rsidR="003A50B3" w:rsidRPr="008B1337" w:rsidRDefault="003A50B3" w:rsidP="008B1337">
      <w:pPr>
        <w:pStyle w:val="ListParagraph"/>
        <w:ind w:left="1440"/>
        <w:jc w:val="both"/>
        <w:rPr>
          <w:i/>
          <w:iCs/>
          <w:lang w:val="en-US"/>
        </w:rPr>
      </w:pPr>
      <w:r w:rsidRPr="008B1337">
        <w:rPr>
          <w:i/>
          <w:iCs/>
          <w:lang w:val="en-US"/>
        </w:rPr>
        <w:t>No, you do not need to register as a group. We only</w:t>
      </w:r>
      <w:r w:rsidR="008A763E" w:rsidRPr="008B1337">
        <w:rPr>
          <w:i/>
          <w:iCs/>
          <w:lang w:val="en-US"/>
        </w:rPr>
        <w:t xml:space="preserve"> need</w:t>
      </w:r>
      <w:r w:rsidRPr="008B1337">
        <w:rPr>
          <w:i/>
          <w:iCs/>
          <w:lang w:val="en-US"/>
        </w:rPr>
        <w:t xml:space="preserve"> to have 5 or 6 folks from any segment of Trinity to comprise the small group for </w:t>
      </w:r>
      <w:r w:rsidR="00CB4516">
        <w:rPr>
          <w:i/>
          <w:iCs/>
          <w:lang w:val="en-US"/>
        </w:rPr>
        <w:t>each</w:t>
      </w:r>
      <w:r w:rsidRPr="008B1337">
        <w:rPr>
          <w:i/>
          <w:iCs/>
          <w:lang w:val="en-US"/>
        </w:rPr>
        <w:t xml:space="preserve"> Monday or Saturday work session.  Although you may prefer to have other members of your Sunday School class, Circle, study group, etc. sign up with you, it is not necessary to do so.  We expect to see individuals register for the service opportunities of their choice</w:t>
      </w:r>
      <w:r w:rsidR="008B1337">
        <w:rPr>
          <w:i/>
          <w:iCs/>
          <w:lang w:val="en-US"/>
        </w:rPr>
        <w:t>, and be joined by other Trinity members whom they may or may not know.   B</w:t>
      </w:r>
      <w:r w:rsidRPr="008B1337">
        <w:rPr>
          <w:i/>
          <w:iCs/>
          <w:lang w:val="en-US"/>
        </w:rPr>
        <w:t xml:space="preserve">ut we also expect that some couples, families, </w:t>
      </w:r>
      <w:r w:rsidR="008A763E" w:rsidRPr="008B1337">
        <w:rPr>
          <w:i/>
          <w:iCs/>
          <w:lang w:val="en-US"/>
        </w:rPr>
        <w:t>or existing groups may wish to register for the same date so they can spend time together.</w:t>
      </w:r>
      <w:r w:rsidR="008B1337" w:rsidRPr="008B1337">
        <w:rPr>
          <w:i/>
          <w:iCs/>
          <w:lang w:val="en-US"/>
        </w:rPr>
        <w:t xml:space="preserve"> </w:t>
      </w:r>
      <w:r w:rsidR="003C1E79">
        <w:rPr>
          <w:i/>
          <w:iCs/>
          <w:lang w:val="en-US"/>
        </w:rPr>
        <w:t>Please register on your own, or with others, as you see fit.</w:t>
      </w:r>
    </w:p>
    <w:p w14:paraId="3F3AE122" w14:textId="77777777" w:rsidR="008A763E" w:rsidRPr="008A763E" w:rsidRDefault="008A763E" w:rsidP="008A763E">
      <w:pPr>
        <w:jc w:val="both"/>
        <w:rPr>
          <w:lang w:val="en-US"/>
        </w:rPr>
      </w:pPr>
    </w:p>
    <w:p w14:paraId="6039EAC9" w14:textId="47A69FB2" w:rsidR="00B44638" w:rsidRPr="00CB4516" w:rsidRDefault="008A763E" w:rsidP="008B1337">
      <w:pPr>
        <w:pStyle w:val="ListParagraph"/>
        <w:numPr>
          <w:ilvl w:val="0"/>
          <w:numId w:val="15"/>
        </w:numPr>
        <w:jc w:val="both"/>
        <w:rPr>
          <w:b/>
          <w:bCs/>
          <w:color w:val="00B050"/>
          <w:lang w:val="en-US"/>
        </w:rPr>
      </w:pPr>
      <w:r w:rsidRPr="00CB4516">
        <w:rPr>
          <w:b/>
          <w:bCs/>
          <w:color w:val="00B050"/>
          <w:lang w:val="en-US"/>
        </w:rPr>
        <w:t xml:space="preserve">Will individuals from places other than Trinity </w:t>
      </w:r>
      <w:r w:rsidR="00B44638" w:rsidRPr="00CB4516">
        <w:rPr>
          <w:b/>
          <w:bCs/>
          <w:color w:val="00B050"/>
          <w:lang w:val="en-US"/>
        </w:rPr>
        <w:t>also be</w:t>
      </w:r>
      <w:r w:rsidRPr="00CB4516">
        <w:rPr>
          <w:b/>
          <w:bCs/>
          <w:color w:val="00B050"/>
          <w:lang w:val="en-US"/>
        </w:rPr>
        <w:t xml:space="preserve"> sign</w:t>
      </w:r>
      <w:r w:rsidR="00B44638" w:rsidRPr="00CB4516">
        <w:rPr>
          <w:b/>
          <w:bCs/>
          <w:color w:val="00B050"/>
          <w:lang w:val="en-US"/>
        </w:rPr>
        <w:t>ing</w:t>
      </w:r>
      <w:r w:rsidRPr="00CB4516">
        <w:rPr>
          <w:b/>
          <w:bCs/>
          <w:color w:val="00B050"/>
          <w:lang w:val="en-US"/>
        </w:rPr>
        <w:t xml:space="preserve"> up to volunteer for these time slots?</w:t>
      </w:r>
    </w:p>
    <w:p w14:paraId="0E4178FB" w14:textId="5C6611C7" w:rsidR="0042203C" w:rsidRPr="00107E8B" w:rsidRDefault="008A763E" w:rsidP="00107E8B">
      <w:pPr>
        <w:pStyle w:val="ListParagraph"/>
        <w:ind w:left="1440"/>
        <w:jc w:val="both"/>
        <w:rPr>
          <w:i/>
          <w:iCs/>
          <w:lang w:val="en-US"/>
        </w:rPr>
      </w:pPr>
      <w:r>
        <w:rPr>
          <w:i/>
          <w:iCs/>
          <w:lang w:val="en-US"/>
        </w:rPr>
        <w:t>No.  It is our understanding that these dates/tasks are being offered only to Trinity.</w:t>
      </w:r>
      <w:r w:rsidR="00B44638">
        <w:rPr>
          <w:i/>
          <w:iCs/>
          <w:lang w:val="en-US"/>
        </w:rPr>
        <w:t xml:space="preserve"> You may want</w:t>
      </w:r>
      <w:r w:rsidR="008B1337">
        <w:rPr>
          <w:i/>
          <w:iCs/>
          <w:lang w:val="en-US"/>
        </w:rPr>
        <w:t xml:space="preserve"> to</w:t>
      </w:r>
      <w:r w:rsidR="00B44638">
        <w:rPr>
          <w:i/>
          <w:iCs/>
          <w:lang w:val="en-US"/>
        </w:rPr>
        <w:t xml:space="preserve"> invite personal friends or members of your extended family to volunteer with you, but those individuals would be registered via your having access to Trinity’s</w:t>
      </w:r>
      <w:r w:rsidR="00787838">
        <w:rPr>
          <w:i/>
          <w:iCs/>
          <w:lang w:val="en-US"/>
        </w:rPr>
        <w:t xml:space="preserve"> SignUp</w:t>
      </w:r>
      <w:r w:rsidR="00B44638">
        <w:rPr>
          <w:i/>
          <w:iCs/>
          <w:lang w:val="en-US"/>
        </w:rPr>
        <w:t>Genius</w:t>
      </w:r>
      <w:r w:rsidR="00952031">
        <w:rPr>
          <w:i/>
          <w:iCs/>
          <w:lang w:val="en-US"/>
        </w:rPr>
        <w:t xml:space="preserve"> at </w:t>
      </w:r>
      <w:hyperlink r:id="rId11" w:history="1">
        <w:r w:rsidR="00952031" w:rsidRPr="000E6C5A">
          <w:rPr>
            <w:rStyle w:val="Hyperlink"/>
            <w:i/>
            <w:iCs/>
            <w:lang w:val="en-US"/>
          </w:rPr>
          <w:t>https://tinyurl.com/4c58a7zc</w:t>
        </w:r>
      </w:hyperlink>
      <w:r w:rsidR="00952031">
        <w:rPr>
          <w:i/>
          <w:iCs/>
          <w:lang w:val="en-US"/>
        </w:rPr>
        <w:t>.</w:t>
      </w:r>
      <w:r w:rsidR="00B44638" w:rsidRPr="00952031">
        <w:rPr>
          <w:i/>
          <w:iCs/>
          <w:lang w:val="en-US"/>
        </w:rPr>
        <w:t xml:space="preserve">  </w:t>
      </w:r>
      <w:r w:rsidR="00B44638" w:rsidRPr="00952031">
        <w:rPr>
          <w:b/>
          <w:bCs/>
          <w:i/>
          <w:iCs/>
          <w:lang w:val="en-US"/>
        </w:rPr>
        <w:t>The bottom line is that Trinity alone is responsible for filling these Saturday and Monday time slots.</w:t>
      </w:r>
    </w:p>
    <w:p w14:paraId="0163C30E" w14:textId="77777777" w:rsidR="0042203C" w:rsidRPr="003C1E79" w:rsidRDefault="0042203C" w:rsidP="008A763E">
      <w:pPr>
        <w:pStyle w:val="ListParagraph"/>
        <w:jc w:val="both"/>
        <w:rPr>
          <w:b/>
          <w:bCs/>
          <w:i/>
          <w:iCs/>
          <w:lang w:val="en-US"/>
        </w:rPr>
      </w:pPr>
    </w:p>
    <w:p w14:paraId="58085F95" w14:textId="46CABC58" w:rsidR="00B44638" w:rsidRPr="00CB4516" w:rsidRDefault="008A763E" w:rsidP="008B1337">
      <w:pPr>
        <w:pStyle w:val="ListParagraph"/>
        <w:numPr>
          <w:ilvl w:val="0"/>
          <w:numId w:val="15"/>
        </w:numPr>
        <w:jc w:val="both"/>
        <w:rPr>
          <w:b/>
          <w:bCs/>
          <w:color w:val="00B050"/>
          <w:lang w:val="en-US"/>
        </w:rPr>
      </w:pPr>
      <w:r w:rsidRPr="00CB4516">
        <w:rPr>
          <w:b/>
          <w:bCs/>
          <w:color w:val="00B050"/>
          <w:lang w:val="en-US"/>
        </w:rPr>
        <w:t>Do I need to sign up for a certain number of volunteer dates/tasks?</w:t>
      </w:r>
    </w:p>
    <w:p w14:paraId="4B6988E7" w14:textId="283CF2C5" w:rsidR="008A763E" w:rsidRDefault="008A763E" w:rsidP="008B1337">
      <w:pPr>
        <w:pStyle w:val="ListParagraph"/>
        <w:ind w:left="1440"/>
        <w:jc w:val="both"/>
        <w:rPr>
          <w:i/>
          <w:iCs/>
          <w:lang w:val="en-US"/>
        </w:rPr>
      </w:pPr>
      <w:r>
        <w:rPr>
          <w:i/>
          <w:iCs/>
          <w:lang w:val="en-US"/>
        </w:rPr>
        <w:t>No.  You may sign up for as many or as few of these work sessions as you would like.  Please come as often as you are able and willing – you are always welcome, and we need 5 or 6 individuals for every slot if we are to fully realize our goal of serving the clients at GoochlandCares in ways that the organization needs.</w:t>
      </w:r>
    </w:p>
    <w:p w14:paraId="15CE6978" w14:textId="77777777" w:rsidR="00CB4516" w:rsidRDefault="00CB4516" w:rsidP="008B1337">
      <w:pPr>
        <w:pStyle w:val="ListParagraph"/>
        <w:ind w:left="1440"/>
        <w:jc w:val="both"/>
        <w:rPr>
          <w:i/>
          <w:iCs/>
          <w:lang w:val="en-US"/>
        </w:rPr>
      </w:pPr>
    </w:p>
    <w:p w14:paraId="070C6482" w14:textId="08BABD5A" w:rsidR="004E4DB0" w:rsidRPr="004E4DB0" w:rsidRDefault="004E4DB0" w:rsidP="004E4DB0">
      <w:pPr>
        <w:pStyle w:val="ListParagraph"/>
        <w:numPr>
          <w:ilvl w:val="0"/>
          <w:numId w:val="15"/>
        </w:numPr>
        <w:rPr>
          <w:color w:val="00B050"/>
          <w:lang w:val="en-US"/>
        </w:rPr>
      </w:pPr>
      <w:r>
        <w:rPr>
          <w:b/>
          <w:bCs/>
          <w:color w:val="00B050"/>
          <w:lang w:val="en-US"/>
        </w:rPr>
        <w:t>May I serve as an individual volunteer and also as a member of a small group?</w:t>
      </w:r>
    </w:p>
    <w:p w14:paraId="058DDB52" w14:textId="64F8616E" w:rsidR="00787838" w:rsidRPr="004E4DB0" w:rsidRDefault="00787838" w:rsidP="004E4DB0">
      <w:pPr>
        <w:pStyle w:val="ListParagraph"/>
        <w:ind w:left="1440"/>
        <w:rPr>
          <w:i/>
          <w:iCs/>
          <w:lang w:val="en-US"/>
        </w:rPr>
      </w:pPr>
      <w:r w:rsidRPr="00787838">
        <w:rPr>
          <w:i/>
          <w:iCs/>
        </w:rPr>
        <w:lastRenderedPageBreak/>
        <w:t xml:space="preserve">Yes, you may serve </w:t>
      </w:r>
      <w:r w:rsidRPr="00850522">
        <w:rPr>
          <w:b/>
          <w:bCs/>
          <w:i/>
          <w:iCs/>
        </w:rPr>
        <w:t>individually</w:t>
      </w:r>
      <w:r w:rsidRPr="00787838">
        <w:rPr>
          <w:i/>
          <w:iCs/>
        </w:rPr>
        <w:t xml:space="preserve"> and also as a member of a group. To volunteer as an individual, you will need to go through the</w:t>
      </w:r>
      <w:r w:rsidR="00850522">
        <w:rPr>
          <w:i/>
          <w:iCs/>
        </w:rPr>
        <w:t xml:space="preserve"> GoochlandCares</w:t>
      </w:r>
      <w:r w:rsidRPr="00787838">
        <w:rPr>
          <w:i/>
          <w:iCs/>
        </w:rPr>
        <w:t xml:space="preserve"> onboarding process which includes filling out a volunteer application, attending orientation, and completing a training shift (see Individual Volunteers document). To volunteer as a member of a </w:t>
      </w:r>
      <w:r w:rsidRPr="00850522">
        <w:rPr>
          <w:b/>
          <w:bCs/>
          <w:i/>
          <w:iCs/>
        </w:rPr>
        <w:t>small group</w:t>
      </w:r>
      <w:r w:rsidRPr="00787838">
        <w:rPr>
          <w:i/>
          <w:iCs/>
        </w:rPr>
        <w:t>, you will use the SignUpGenius</w:t>
      </w:r>
      <w:r w:rsidR="00952031">
        <w:rPr>
          <w:i/>
          <w:iCs/>
        </w:rPr>
        <w:t xml:space="preserve"> (</w:t>
      </w:r>
      <w:hyperlink r:id="rId12" w:history="1">
        <w:r w:rsidR="00952031" w:rsidRPr="00107E8B">
          <w:rPr>
            <w:rStyle w:val="Hyperlink"/>
            <w:b/>
            <w:bCs/>
            <w:i/>
            <w:iCs/>
          </w:rPr>
          <w:t>https://tinyurl.com/4c58a7zc</w:t>
        </w:r>
      </w:hyperlink>
      <w:r w:rsidR="00952031">
        <w:rPr>
          <w:i/>
          <w:iCs/>
        </w:rPr>
        <w:t xml:space="preserve">) </w:t>
      </w:r>
      <w:r w:rsidRPr="00787838">
        <w:rPr>
          <w:i/>
          <w:iCs/>
        </w:rPr>
        <w:t>provided by Trinity and receive guidance specific to your group’s tasks in either the Food Pantry for Saturday sessions or the Clothes Closet for Monday sessions (which will be provided by your lead volunteer onsite at the time of your service).</w:t>
      </w:r>
    </w:p>
    <w:p w14:paraId="65252EB9" w14:textId="77777777" w:rsidR="008A763E" w:rsidRDefault="008A763E" w:rsidP="008A763E">
      <w:pPr>
        <w:pStyle w:val="ListParagraph"/>
        <w:jc w:val="both"/>
        <w:rPr>
          <w:i/>
          <w:iCs/>
          <w:lang w:val="en-US"/>
        </w:rPr>
      </w:pPr>
    </w:p>
    <w:p w14:paraId="799002E9" w14:textId="2E58E092" w:rsidR="00B44638" w:rsidRPr="00CB4516" w:rsidRDefault="008A763E" w:rsidP="008B1337">
      <w:pPr>
        <w:pStyle w:val="ListParagraph"/>
        <w:numPr>
          <w:ilvl w:val="0"/>
          <w:numId w:val="15"/>
        </w:numPr>
        <w:jc w:val="both"/>
        <w:rPr>
          <w:b/>
          <w:bCs/>
          <w:color w:val="00B050"/>
          <w:lang w:val="en-US"/>
        </w:rPr>
      </w:pPr>
      <w:r w:rsidRPr="00CB4516">
        <w:rPr>
          <w:b/>
          <w:bCs/>
          <w:color w:val="00B050"/>
          <w:lang w:val="en-US"/>
        </w:rPr>
        <w:t>What should I do if I am unable to serve on a date/time for which I registered?</w:t>
      </w:r>
    </w:p>
    <w:p w14:paraId="4A7C9628" w14:textId="4189489C" w:rsidR="008A763E" w:rsidRDefault="008A763E" w:rsidP="008B1337">
      <w:pPr>
        <w:pStyle w:val="ListParagraph"/>
        <w:ind w:left="1440"/>
        <w:jc w:val="both"/>
        <w:rPr>
          <w:i/>
          <w:iCs/>
          <w:lang w:val="en-US"/>
        </w:rPr>
      </w:pPr>
      <w:r>
        <w:rPr>
          <w:i/>
          <w:iCs/>
          <w:lang w:val="en-US"/>
        </w:rPr>
        <w:t>If you find you cannot</w:t>
      </w:r>
      <w:r w:rsidR="00787838">
        <w:rPr>
          <w:i/>
          <w:iCs/>
          <w:lang w:val="en-US"/>
        </w:rPr>
        <w:t xml:space="preserve"> </w:t>
      </w:r>
      <w:r w:rsidR="00787838" w:rsidRPr="00787838">
        <w:rPr>
          <w:i/>
          <w:iCs/>
        </w:rPr>
        <w:t xml:space="preserve">participate in a group volunteer session </w:t>
      </w:r>
      <w:r>
        <w:rPr>
          <w:i/>
          <w:iCs/>
          <w:lang w:val="en-US"/>
        </w:rPr>
        <w:t xml:space="preserve">on a date for which you registered, please </w:t>
      </w:r>
      <w:r w:rsidR="00B44638">
        <w:rPr>
          <w:i/>
          <w:iCs/>
          <w:lang w:val="en-US"/>
        </w:rPr>
        <w:t xml:space="preserve">go to the SignUpGenius at </w:t>
      </w:r>
      <w:hyperlink r:id="rId13" w:history="1">
        <w:r w:rsidR="00952031" w:rsidRPr="000E6C5A">
          <w:rPr>
            <w:rStyle w:val="Hyperlink"/>
            <w:i/>
            <w:iCs/>
            <w:lang w:val="en-US"/>
          </w:rPr>
          <w:t>https://tinyurl.com/4c58a7zc</w:t>
        </w:r>
      </w:hyperlink>
      <w:r w:rsidR="00952031">
        <w:rPr>
          <w:i/>
          <w:iCs/>
          <w:lang w:val="en-US"/>
        </w:rPr>
        <w:t xml:space="preserve"> </w:t>
      </w:r>
      <w:r w:rsidR="00B44638">
        <w:rPr>
          <w:i/>
          <w:iCs/>
          <w:lang w:val="en-US"/>
        </w:rPr>
        <w:t>and remove your name from that slot as soon as possible.  Please also try to call/text/email your lead volunteer or Trinity liaison for GoochlandCares to alert them to your</w:t>
      </w:r>
      <w:r w:rsidR="008B1337">
        <w:rPr>
          <w:i/>
          <w:iCs/>
          <w:lang w:val="en-US"/>
        </w:rPr>
        <w:t xml:space="preserve"> upcoming</w:t>
      </w:r>
      <w:r w:rsidR="00B44638">
        <w:rPr>
          <w:i/>
          <w:iCs/>
          <w:lang w:val="en-US"/>
        </w:rPr>
        <w:t xml:space="preserve"> absence.</w:t>
      </w:r>
    </w:p>
    <w:p w14:paraId="04EFF1FE" w14:textId="77777777" w:rsidR="00B73729" w:rsidRDefault="00B73729" w:rsidP="008A763E">
      <w:pPr>
        <w:pStyle w:val="ListParagraph"/>
        <w:jc w:val="both"/>
        <w:rPr>
          <w:lang w:val="en-US"/>
        </w:rPr>
      </w:pPr>
    </w:p>
    <w:p w14:paraId="188C1E3A" w14:textId="59684EBC" w:rsidR="00B73729" w:rsidRPr="00CB4516" w:rsidRDefault="00B73729" w:rsidP="008B1337">
      <w:pPr>
        <w:pStyle w:val="ListParagraph"/>
        <w:numPr>
          <w:ilvl w:val="0"/>
          <w:numId w:val="15"/>
        </w:numPr>
        <w:jc w:val="both"/>
        <w:rPr>
          <w:b/>
          <w:bCs/>
          <w:color w:val="00B050"/>
          <w:lang w:val="en-US"/>
        </w:rPr>
      </w:pPr>
      <w:r w:rsidRPr="00CB4516">
        <w:rPr>
          <w:b/>
          <w:bCs/>
          <w:color w:val="00B050"/>
          <w:lang w:val="en-US"/>
        </w:rPr>
        <w:t>If I have questions or problems, whom should I contact?</w:t>
      </w:r>
    </w:p>
    <w:p w14:paraId="1F755915" w14:textId="2727EB49" w:rsidR="00B73729" w:rsidRDefault="00B73729" w:rsidP="008B1337">
      <w:pPr>
        <w:ind w:left="1080"/>
        <w:jc w:val="both"/>
        <w:rPr>
          <w:i/>
          <w:iCs/>
          <w:lang w:val="en-US"/>
        </w:rPr>
      </w:pPr>
      <w:r>
        <w:rPr>
          <w:i/>
          <w:iCs/>
          <w:lang w:val="en-US"/>
        </w:rPr>
        <w:t>You are welcome to contact Trinity’s liaison with GoochlandCares:</w:t>
      </w:r>
    </w:p>
    <w:p w14:paraId="0ED0FF91" w14:textId="323BF370" w:rsidR="00FA6F12" w:rsidRDefault="00FA6F12" w:rsidP="008B1337">
      <w:pPr>
        <w:pStyle w:val="NoSpacing"/>
        <w:ind w:left="1080" w:firstLine="720"/>
      </w:pPr>
      <w:r>
        <w:t>Carol Wampler</w:t>
      </w:r>
    </w:p>
    <w:p w14:paraId="02E91893" w14:textId="77777777" w:rsidR="00FA6F12" w:rsidRDefault="00FA6F12" w:rsidP="008B1337">
      <w:pPr>
        <w:pStyle w:val="NoSpacing"/>
        <w:ind w:left="1080" w:firstLine="720"/>
      </w:pPr>
      <w:r>
        <w:t>804-402-8289  cell/text</w:t>
      </w:r>
    </w:p>
    <w:p w14:paraId="7C86634A" w14:textId="7977986E" w:rsidR="00B73729" w:rsidRDefault="00B73729" w:rsidP="008B1337">
      <w:pPr>
        <w:ind w:left="1080" w:firstLine="720"/>
      </w:pPr>
      <w:hyperlink r:id="rId14" w:history="1">
        <w:r w:rsidRPr="000E0281">
          <w:rPr>
            <w:rStyle w:val="Hyperlink"/>
          </w:rPr>
          <w:t>carolwampler@msn.com</w:t>
        </w:r>
      </w:hyperlink>
    </w:p>
    <w:p w14:paraId="3DC13E9E" w14:textId="01AF5CCD" w:rsidR="008B1337" w:rsidRDefault="008B1337" w:rsidP="008B1337">
      <w:pPr>
        <w:ind w:left="1080"/>
        <w:rPr>
          <w:i/>
          <w:iCs/>
        </w:rPr>
      </w:pPr>
      <w:r>
        <w:rPr>
          <w:i/>
          <w:iCs/>
        </w:rPr>
        <w:t xml:space="preserve">                  </w:t>
      </w:r>
    </w:p>
    <w:p w14:paraId="308C36C9" w14:textId="77777777" w:rsidR="00F41C98" w:rsidRDefault="00F41C98" w:rsidP="008B1337">
      <w:pPr>
        <w:ind w:left="1080"/>
        <w:rPr>
          <w:i/>
          <w:iCs/>
        </w:rPr>
      </w:pPr>
    </w:p>
    <w:p w14:paraId="43132FAF" w14:textId="58D3C5A0" w:rsidR="00F41C98" w:rsidRPr="004E4DB0" w:rsidRDefault="004E4DB0" w:rsidP="008B1337">
      <w:pPr>
        <w:ind w:left="1080"/>
      </w:pPr>
      <w:r>
        <w:t>Thank you!</w:t>
      </w:r>
    </w:p>
    <w:p w14:paraId="3C05584D" w14:textId="400B2DF1" w:rsidR="008B1337" w:rsidRPr="00B73729" w:rsidRDefault="00F41C98" w:rsidP="00F41C98">
      <w:pPr>
        <w:ind w:left="5760" w:firstLine="720"/>
        <w:rPr>
          <w:i/>
          <w:iCs/>
        </w:rPr>
      </w:pPr>
      <w:r>
        <w:rPr>
          <w:i/>
          <w:iCs/>
        </w:rPr>
        <w:t xml:space="preserve"> </w:t>
      </w:r>
      <w:r w:rsidR="008B1337">
        <w:rPr>
          <w:i/>
          <w:iCs/>
        </w:rPr>
        <w:t>1</w:t>
      </w:r>
      <w:r w:rsidR="00850522">
        <w:rPr>
          <w:i/>
          <w:iCs/>
        </w:rPr>
        <w:t>1/1</w:t>
      </w:r>
      <w:r w:rsidR="003E3217">
        <w:rPr>
          <w:i/>
          <w:iCs/>
        </w:rPr>
        <w:t>6</w:t>
      </w:r>
      <w:r w:rsidR="008B1337">
        <w:rPr>
          <w:i/>
          <w:iCs/>
        </w:rPr>
        <w:t>/2025</w:t>
      </w:r>
    </w:p>
    <w:sectPr w:rsidR="008B1337" w:rsidRPr="00B7372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878D" w14:textId="77777777" w:rsidR="00A43368" w:rsidRDefault="00A43368" w:rsidP="00270785">
      <w:pPr>
        <w:spacing w:line="240" w:lineRule="auto"/>
      </w:pPr>
      <w:r>
        <w:separator/>
      </w:r>
    </w:p>
  </w:endnote>
  <w:endnote w:type="continuationSeparator" w:id="0">
    <w:p w14:paraId="02F935D7" w14:textId="77777777" w:rsidR="00A43368" w:rsidRDefault="00A43368" w:rsidP="00270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19897"/>
      <w:docPartObj>
        <w:docPartGallery w:val="Page Numbers (Bottom of Page)"/>
        <w:docPartUnique/>
      </w:docPartObj>
    </w:sdtPr>
    <w:sdtEndPr>
      <w:rPr>
        <w:noProof/>
      </w:rPr>
    </w:sdtEndPr>
    <w:sdtContent>
      <w:p w14:paraId="162E2006" w14:textId="27C24965" w:rsidR="00270785" w:rsidRDefault="002707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5F44F" w14:textId="77777777" w:rsidR="00270785" w:rsidRDefault="00270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D740" w14:textId="77777777" w:rsidR="00A43368" w:rsidRDefault="00A43368" w:rsidP="00270785">
      <w:pPr>
        <w:spacing w:line="240" w:lineRule="auto"/>
      </w:pPr>
      <w:r>
        <w:separator/>
      </w:r>
    </w:p>
  </w:footnote>
  <w:footnote w:type="continuationSeparator" w:id="0">
    <w:p w14:paraId="31767B3E" w14:textId="77777777" w:rsidR="00A43368" w:rsidRDefault="00A43368" w:rsidP="002707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 o:bullet="t">
        <v:imagedata r:id="rId1" o:title="mso6D74"/>
      </v:shape>
    </w:pict>
  </w:numPicBullet>
  <w:abstractNum w:abstractNumId="0" w15:restartNumberingAfterBreak="0">
    <w:nsid w:val="060F0A73"/>
    <w:multiLevelType w:val="multilevel"/>
    <w:tmpl w:val="15629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E5BCE"/>
    <w:multiLevelType w:val="multilevel"/>
    <w:tmpl w:val="49607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9265A"/>
    <w:multiLevelType w:val="hybridMultilevel"/>
    <w:tmpl w:val="1F2A08DA"/>
    <w:lvl w:ilvl="0" w:tplc="05200A1E">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5346A"/>
    <w:multiLevelType w:val="hybridMultilevel"/>
    <w:tmpl w:val="F224D8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722C8"/>
    <w:multiLevelType w:val="multilevel"/>
    <w:tmpl w:val="1BD0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963A1"/>
    <w:multiLevelType w:val="hybridMultilevel"/>
    <w:tmpl w:val="E0ACD1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29EC740C"/>
    <w:multiLevelType w:val="hybridMultilevel"/>
    <w:tmpl w:val="7E4216D4"/>
    <w:lvl w:ilvl="0" w:tplc="05200A1E">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C4159"/>
    <w:multiLevelType w:val="hybridMultilevel"/>
    <w:tmpl w:val="58042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8" w15:restartNumberingAfterBreak="0">
    <w:nsid w:val="4583087C"/>
    <w:multiLevelType w:val="multilevel"/>
    <w:tmpl w:val="774A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2F0592"/>
    <w:multiLevelType w:val="hybridMultilevel"/>
    <w:tmpl w:val="70BC7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57069"/>
    <w:multiLevelType w:val="hybridMultilevel"/>
    <w:tmpl w:val="74601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E5137A"/>
    <w:multiLevelType w:val="multilevel"/>
    <w:tmpl w:val="E9A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FA27C0"/>
    <w:multiLevelType w:val="hybridMultilevel"/>
    <w:tmpl w:val="73B202CC"/>
    <w:lvl w:ilvl="0" w:tplc="05200A1E">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75690B29"/>
    <w:multiLevelType w:val="multilevel"/>
    <w:tmpl w:val="A7BE9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172325"/>
    <w:multiLevelType w:val="multilevel"/>
    <w:tmpl w:val="1BA2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742138">
    <w:abstractNumId w:val="8"/>
  </w:num>
  <w:num w:numId="2" w16cid:durableId="478689666">
    <w:abstractNumId w:val="0"/>
  </w:num>
  <w:num w:numId="3" w16cid:durableId="848179413">
    <w:abstractNumId w:val="11"/>
  </w:num>
  <w:num w:numId="4" w16cid:durableId="1485926100">
    <w:abstractNumId w:val="1"/>
  </w:num>
  <w:num w:numId="5" w16cid:durableId="524682499">
    <w:abstractNumId w:val="4"/>
  </w:num>
  <w:num w:numId="6" w16cid:durableId="200557295">
    <w:abstractNumId w:val="13"/>
  </w:num>
  <w:num w:numId="7" w16cid:durableId="618417507">
    <w:abstractNumId w:val="14"/>
  </w:num>
  <w:num w:numId="8" w16cid:durableId="1032926116">
    <w:abstractNumId w:val="10"/>
  </w:num>
  <w:num w:numId="9" w16cid:durableId="1266768655">
    <w:abstractNumId w:val="5"/>
  </w:num>
  <w:num w:numId="10" w16cid:durableId="341472076">
    <w:abstractNumId w:val="12"/>
  </w:num>
  <w:num w:numId="11" w16cid:durableId="1019771798">
    <w:abstractNumId w:val="2"/>
  </w:num>
  <w:num w:numId="12" w16cid:durableId="1436170437">
    <w:abstractNumId w:val="6"/>
  </w:num>
  <w:num w:numId="13" w16cid:durableId="807429918">
    <w:abstractNumId w:val="7"/>
  </w:num>
  <w:num w:numId="14" w16cid:durableId="518737044">
    <w:abstractNumId w:val="3"/>
  </w:num>
  <w:num w:numId="15" w16cid:durableId="1870335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D2"/>
    <w:rsid w:val="00020F18"/>
    <w:rsid w:val="00055C76"/>
    <w:rsid w:val="00107E8B"/>
    <w:rsid w:val="001714F8"/>
    <w:rsid w:val="001B30A8"/>
    <w:rsid w:val="001D4E8F"/>
    <w:rsid w:val="0021597D"/>
    <w:rsid w:val="00252C86"/>
    <w:rsid w:val="00270785"/>
    <w:rsid w:val="00354769"/>
    <w:rsid w:val="003809D2"/>
    <w:rsid w:val="003A50B3"/>
    <w:rsid w:val="003C1E79"/>
    <w:rsid w:val="003E3217"/>
    <w:rsid w:val="003F7101"/>
    <w:rsid w:val="0042203C"/>
    <w:rsid w:val="0044681D"/>
    <w:rsid w:val="004A477A"/>
    <w:rsid w:val="004E4DB0"/>
    <w:rsid w:val="004F2EF9"/>
    <w:rsid w:val="00564EEC"/>
    <w:rsid w:val="0057033D"/>
    <w:rsid w:val="005E0DF7"/>
    <w:rsid w:val="00636903"/>
    <w:rsid w:val="00640880"/>
    <w:rsid w:val="0067009E"/>
    <w:rsid w:val="00722111"/>
    <w:rsid w:val="007362B0"/>
    <w:rsid w:val="00776784"/>
    <w:rsid w:val="00787838"/>
    <w:rsid w:val="007964A9"/>
    <w:rsid w:val="00850522"/>
    <w:rsid w:val="00873F82"/>
    <w:rsid w:val="00894CFE"/>
    <w:rsid w:val="008A763E"/>
    <w:rsid w:val="008B1337"/>
    <w:rsid w:val="00952031"/>
    <w:rsid w:val="00975820"/>
    <w:rsid w:val="009B1923"/>
    <w:rsid w:val="009C7E0F"/>
    <w:rsid w:val="00A33874"/>
    <w:rsid w:val="00A3750E"/>
    <w:rsid w:val="00A43368"/>
    <w:rsid w:val="00A701BA"/>
    <w:rsid w:val="00A85790"/>
    <w:rsid w:val="00AE1CD0"/>
    <w:rsid w:val="00B13146"/>
    <w:rsid w:val="00B44638"/>
    <w:rsid w:val="00B73729"/>
    <w:rsid w:val="00C06977"/>
    <w:rsid w:val="00C8614F"/>
    <w:rsid w:val="00CB4516"/>
    <w:rsid w:val="00CC509C"/>
    <w:rsid w:val="00D8253A"/>
    <w:rsid w:val="00E4093A"/>
    <w:rsid w:val="00E8097C"/>
    <w:rsid w:val="00E80B08"/>
    <w:rsid w:val="00F41C98"/>
    <w:rsid w:val="00F9143C"/>
    <w:rsid w:val="00FA6BFA"/>
    <w:rsid w:val="00FA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06B8"/>
  <w15:chartTrackingRefBased/>
  <w15:docId w15:val="{A109E41E-D202-4F63-B48E-1397B52B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HAns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D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80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9D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9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09D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09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09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09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09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9D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9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09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09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09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09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09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9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9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09D2"/>
    <w:pPr>
      <w:spacing w:before="160"/>
      <w:jc w:val="center"/>
    </w:pPr>
    <w:rPr>
      <w:i/>
      <w:iCs/>
      <w:color w:val="404040" w:themeColor="text1" w:themeTint="BF"/>
    </w:rPr>
  </w:style>
  <w:style w:type="character" w:customStyle="1" w:styleId="QuoteChar">
    <w:name w:val="Quote Char"/>
    <w:basedOn w:val="DefaultParagraphFont"/>
    <w:link w:val="Quote"/>
    <w:uiPriority w:val="29"/>
    <w:rsid w:val="003809D2"/>
    <w:rPr>
      <w:i/>
      <w:iCs/>
      <w:color w:val="404040" w:themeColor="text1" w:themeTint="BF"/>
    </w:rPr>
  </w:style>
  <w:style w:type="paragraph" w:styleId="ListParagraph">
    <w:name w:val="List Paragraph"/>
    <w:basedOn w:val="Normal"/>
    <w:uiPriority w:val="34"/>
    <w:qFormat/>
    <w:rsid w:val="003809D2"/>
    <w:pPr>
      <w:ind w:left="720"/>
      <w:contextualSpacing/>
    </w:pPr>
  </w:style>
  <w:style w:type="character" w:styleId="IntenseEmphasis">
    <w:name w:val="Intense Emphasis"/>
    <w:basedOn w:val="DefaultParagraphFont"/>
    <w:uiPriority w:val="21"/>
    <w:qFormat/>
    <w:rsid w:val="003809D2"/>
    <w:rPr>
      <w:i/>
      <w:iCs/>
      <w:color w:val="2F5496" w:themeColor="accent1" w:themeShade="BF"/>
    </w:rPr>
  </w:style>
  <w:style w:type="paragraph" w:styleId="IntenseQuote">
    <w:name w:val="Intense Quote"/>
    <w:basedOn w:val="Normal"/>
    <w:next w:val="Normal"/>
    <w:link w:val="IntenseQuoteChar"/>
    <w:uiPriority w:val="30"/>
    <w:qFormat/>
    <w:rsid w:val="00380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9D2"/>
    <w:rPr>
      <w:i/>
      <w:iCs/>
      <w:color w:val="2F5496" w:themeColor="accent1" w:themeShade="BF"/>
    </w:rPr>
  </w:style>
  <w:style w:type="character" w:styleId="IntenseReference">
    <w:name w:val="Intense Reference"/>
    <w:basedOn w:val="DefaultParagraphFont"/>
    <w:uiPriority w:val="32"/>
    <w:qFormat/>
    <w:rsid w:val="003809D2"/>
    <w:rPr>
      <w:b/>
      <w:bCs/>
      <w:smallCaps/>
      <w:color w:val="2F5496" w:themeColor="accent1" w:themeShade="BF"/>
      <w:spacing w:val="5"/>
    </w:rPr>
  </w:style>
  <w:style w:type="paragraph" w:styleId="NoSpacing">
    <w:name w:val="No Spacing"/>
    <w:uiPriority w:val="1"/>
    <w:qFormat/>
    <w:rsid w:val="003809D2"/>
    <w:pPr>
      <w:spacing w:after="0" w:line="240" w:lineRule="auto"/>
    </w:pPr>
  </w:style>
  <w:style w:type="character" w:styleId="Hyperlink">
    <w:name w:val="Hyperlink"/>
    <w:basedOn w:val="DefaultParagraphFont"/>
    <w:uiPriority w:val="99"/>
    <w:unhideWhenUsed/>
    <w:rsid w:val="00FA6F12"/>
    <w:rPr>
      <w:color w:val="0563C1" w:themeColor="hyperlink"/>
      <w:u w:val="single"/>
    </w:rPr>
  </w:style>
  <w:style w:type="character" w:styleId="UnresolvedMention">
    <w:name w:val="Unresolved Mention"/>
    <w:basedOn w:val="DefaultParagraphFont"/>
    <w:uiPriority w:val="99"/>
    <w:semiHidden/>
    <w:unhideWhenUsed/>
    <w:rsid w:val="00FA6F12"/>
    <w:rPr>
      <w:color w:val="605E5C"/>
      <w:shd w:val="clear" w:color="auto" w:fill="E1DFDD"/>
    </w:rPr>
  </w:style>
  <w:style w:type="paragraph" w:styleId="Header">
    <w:name w:val="header"/>
    <w:basedOn w:val="Normal"/>
    <w:link w:val="HeaderChar"/>
    <w:uiPriority w:val="99"/>
    <w:unhideWhenUsed/>
    <w:rsid w:val="00270785"/>
    <w:pPr>
      <w:tabs>
        <w:tab w:val="center" w:pos="4680"/>
        <w:tab w:val="right" w:pos="9360"/>
      </w:tabs>
      <w:spacing w:line="240" w:lineRule="auto"/>
    </w:pPr>
  </w:style>
  <w:style w:type="character" w:customStyle="1" w:styleId="HeaderChar">
    <w:name w:val="Header Char"/>
    <w:basedOn w:val="DefaultParagraphFont"/>
    <w:link w:val="Header"/>
    <w:uiPriority w:val="99"/>
    <w:rsid w:val="00270785"/>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270785"/>
    <w:pPr>
      <w:tabs>
        <w:tab w:val="center" w:pos="4680"/>
        <w:tab w:val="right" w:pos="9360"/>
      </w:tabs>
      <w:spacing w:line="240" w:lineRule="auto"/>
    </w:pPr>
  </w:style>
  <w:style w:type="character" w:customStyle="1" w:styleId="FooterChar">
    <w:name w:val="Footer Char"/>
    <w:basedOn w:val="DefaultParagraphFont"/>
    <w:link w:val="Footer"/>
    <w:uiPriority w:val="99"/>
    <w:rsid w:val="00270785"/>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llo@aol.com" TargetMode="External"/><Relationship Id="rId13" Type="http://schemas.openxmlformats.org/officeDocument/2006/relationships/hyperlink" Target="https://tinyurl.com/4c58a7zc" TargetMode="External"/><Relationship Id="rId3" Type="http://schemas.openxmlformats.org/officeDocument/2006/relationships/settings" Target="settings.xml"/><Relationship Id="rId7" Type="http://schemas.openxmlformats.org/officeDocument/2006/relationships/hyperlink" Target="mailto:carolwampler@msn.com" TargetMode="External"/><Relationship Id="rId12" Type="http://schemas.openxmlformats.org/officeDocument/2006/relationships/hyperlink" Target="https://tinyurl.com/4c58a7z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4c58a7z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aleyelizabethmorris@gmail.com" TargetMode="External"/><Relationship Id="rId4" Type="http://schemas.openxmlformats.org/officeDocument/2006/relationships/webSettings" Target="webSettings.xml"/><Relationship Id="rId9" Type="http://schemas.openxmlformats.org/officeDocument/2006/relationships/hyperlink" Target="https://tinyurl.com/4c58a7zc" TargetMode="External"/><Relationship Id="rId14" Type="http://schemas.openxmlformats.org/officeDocument/2006/relationships/hyperlink" Target="mailto:carolwampler@ms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Wampler</dc:creator>
  <cp:keywords/>
  <dc:description/>
  <cp:lastModifiedBy>Carol Wampler</cp:lastModifiedBy>
  <cp:revision>8</cp:revision>
  <cp:lastPrinted>2025-10-18T02:56:00Z</cp:lastPrinted>
  <dcterms:created xsi:type="dcterms:W3CDTF">2025-10-22T15:39:00Z</dcterms:created>
  <dcterms:modified xsi:type="dcterms:W3CDTF">2025-11-17T01:39:00Z</dcterms:modified>
</cp:coreProperties>
</file>