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Georgia" w:cs="Georgia" w:eastAsia="Georgia" w:hAnsi="Georgia"/>
          <w:b/>
          <w:bCs/>
          <w:color w:val="066378"/>
          <w:sz w:val="44"/>
          <w:szCs w:val="44"/>
        </w:rPr>
        <w:t xml:space="preserve">Did Jesus Just Turn Down a Hug?</w:t>
      </w:r>
    </w:p>
    <w:p>
      <w:pPr>
        <w:spacing w:after="80" w:before="0"/>
        <w:jc w:val="center"/>
      </w:pPr>
      <w:r>
        <w:rPr>
          <w:rFonts w:ascii="Georgia" w:cs="Georgia" w:eastAsia="Georgia" w:hAnsi="Georgia"/>
          <w:i/>
          <w:iCs/>
          <w:color w:val="555555"/>
          <w:sz w:val="28"/>
          <w:szCs w:val="28"/>
        </w:rPr>
        <w:t xml:space="preserve">What He Said to Mary and Thomas Changes Everything</w:t>
      </w:r>
    </w:p>
    <w:p>
      <w:pPr>
        <w:spacing w:after="480" w:before="0"/>
        <w:jc w:val="center"/>
      </w:pPr>
      <w:r>
        <w:rPr>
          <w:rFonts w:ascii="Georgia" w:cs="Georgia" w:eastAsia="Georgia" w:hAnsi="Georgia"/>
          <w:i/>
          <w:iCs/>
          <w:color w:val="555555"/>
          <w:sz w:val="24"/>
          <w:szCs w:val="24"/>
        </w:rPr>
        <w:t xml:space="preserve">5-Day Devotional</w:t>
      </w:r>
    </w:p>
    <w:p>
      <w:pPr>
        <w:spacing w:after="60" w:before="0"/>
        <w:jc w:val="left"/>
      </w:pPr>
      <w:r>
        <w:rPr>
          <w:rFonts w:ascii="Georgia" w:cs="Georgia" w:eastAsia="Georgia" w:hAnsi="Georgia"/>
          <w:b/>
          <w:bCs/>
          <w:color w:val="066378"/>
          <w:sz w:val="34"/>
          <w:szCs w:val="34"/>
        </w:rPr>
        <w:t xml:space="preserve">Day 1: The Lamb Who Takes Away Sin</w:t>
      </w:r>
    </w:p>
    <w:p>
      <w:pPr>
        <w:pBdr>
          <w:bottom w:val="single" w:color="066378" w:sz="6" w:space="1"/>
        </w:pBdr>
        <w:spacing w:after="160" w:before="0"/>
      </w:pPr>
    </w:p>
    <w:p>
      <w:pPr>
        <w:spacing w:after="60" w:before="0"/>
      </w:pPr>
      <w:r>
        <w:rPr>
          <w:rFonts w:ascii="Georgia" w:cs="Georgia" w:eastAsia="Georgia" w:hAnsi="Georgia"/>
          <w:b/>
          <w:bCs/>
          <w:color w:val="066378"/>
          <w:sz w:val="22"/>
          <w:szCs w:val="22"/>
        </w:rPr>
        <w:t xml:space="preserve">Scripture Text</w:t>
      </w:r>
    </w:p>
    <w:p>
      <w:pPr>
        <w:spacing w:after="140" w:before="0"/>
      </w:pPr>
      <w:r>
        <w:rPr>
          <w:rFonts w:ascii="Georgia" w:cs="Georgia" w:eastAsia="Georgia" w:hAnsi="Georgia"/>
          <w:i/>
          <w:iCs/>
          <w:color w:val="555555"/>
          <w:sz w:val="20"/>
          <w:szCs w:val="20"/>
        </w:rPr>
        <w:t xml:space="preserve">John 1:29–34 (NIV)</w:t>
      </w:r>
    </w:p>
    <w:p>
      <w:pPr>
        <w:spacing w:after="180" w:before="0" w:line="320"/>
        <w:ind w:left="480" w:right="480"/>
        <w:jc w:val="both"/>
      </w:pPr>
      <w:r>
        <w:rPr>
          <w:rFonts w:ascii="Georgia" w:cs="Georgia" w:eastAsia="Georgia" w:hAnsi="Georgia"/>
          <w:i/>
          <w:iCs/>
          <w:color w:val="1A1A1A"/>
          <w:sz w:val="22"/>
          <w:szCs w:val="22"/>
        </w:rPr>
        <w:t xml:space="preserve">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And I myself did not know him, but the one who sent me to baptize with water told me, 'The man on whom you see the Spirit come down and remain is the one who will baptize with the Holy Spirit.' I have seen and I testify that this is God's Chosen One." — John 1:29–34</w:t>
      </w:r>
    </w:p>
    <w:p>
      <w:pPr>
        <w:spacing w:after="100" w:before="160"/>
      </w:pPr>
      <w:r>
        <w:rPr>
          <w:rFonts w:ascii="Georgia" w:cs="Georgia" w:eastAsia="Georgia" w:hAnsi="Georgia"/>
          <w:b/>
          <w:bCs/>
          <w:color w:val="066378"/>
          <w:sz w:val="22"/>
          <w:szCs w:val="22"/>
        </w:rPr>
        <w:t xml:space="preserve">Devotion</w:t>
      </w:r>
    </w:p>
    <w:p>
      <w:pPr>
        <w:spacing w:after="160" w:before="0" w:line="320"/>
        <w:jc w:val="both"/>
      </w:pPr>
      <w:r>
        <w:rPr>
          <w:rFonts w:ascii="Georgia" w:cs="Georgia" w:eastAsia="Georgia" w:hAnsi="Georgia"/>
          <w:color w:val="1A1A1A"/>
          <w:sz w:val="22"/>
          <w:szCs w:val="22"/>
        </w:rPr>
        <w:t xml:space="preserve">When John the Baptist first saw Jesus, he declared, "Behold the Lamb of God who takes away the sin of the world." This wasn't casual language—it was a profound announcement connecting Jesus to the sacrificial system Israel had practiced for centuries. Every lamb slain pointed forward to this moment. Jesus wasn't a victim of circumstances; He chose to become the ultimate sacrifice out of love for you. Today, reflect on this truth: your forgiveness wasn't an afterthought or a Plan B. From the beginning, God planned to reconcile you to Himself through Jesus. The sacrifice has been made. The price has been paid. You are forgiven.</w:t>
      </w:r>
    </w:p>
    <w:p>
      <w:pPr>
        <w:spacing w:after="0" w:before="0"/>
      </w:pPr>
      <w:r>
        <w:rPr>
          <w:rFonts w:ascii="Georgia" w:cs="Georgia" w:eastAsia="Georgia" w:hAnsi="Georgia"/>
          <w:b/>
          <w:bCs/>
          <w:color w:val="066378"/>
          <w:sz w:val="22"/>
          <w:szCs w:val="22"/>
        </w:rPr>
        <w:t xml:space="preserve">Reflection: </w:t>
      </w:r>
      <w:r>
        <w:rPr>
          <w:rFonts w:ascii="Georgia" w:cs="Georgia" w:eastAsia="Georgia" w:hAnsi="Georgia"/>
          <w:i/>
          <w:iCs/>
          <w:color w:val="555555"/>
          <w:sz w:val="22"/>
          <w:szCs w:val="22"/>
        </w:rPr>
        <w:t xml:space="preserve">How does knowing Jesus chose to die for you change how you view your relationship with Him?</w:t>
      </w:r>
    </w:p>
    <w:p>
      <w:pPr>
        <w:spacing w:after="0" w:before="400"/>
      </w:pPr>
    </w:p>
    <w:p>
      <w:pPr>
        <w:spacing w:after="60" w:before="0"/>
        <w:jc w:val="left"/>
      </w:pPr>
      <w:r>
        <w:rPr>
          <w:rFonts w:ascii="Georgia" w:cs="Georgia" w:eastAsia="Georgia" w:hAnsi="Georgia"/>
          <w:b/>
          <w:bCs/>
          <w:color w:val="066378"/>
          <w:sz w:val="34"/>
          <w:szCs w:val="34"/>
        </w:rPr>
        <w:t xml:space="preserve">Day 2: The Day of Atonement Fulfilled</w:t>
      </w:r>
    </w:p>
    <w:p>
      <w:pPr>
        <w:pBdr>
          <w:bottom w:val="single" w:color="066378" w:sz="6" w:space="1"/>
        </w:pBdr>
        <w:spacing w:after="160" w:before="0"/>
      </w:pPr>
    </w:p>
    <w:p>
      <w:pPr>
        <w:spacing w:after="60" w:before="0"/>
      </w:pPr>
      <w:r>
        <w:rPr>
          <w:rFonts w:ascii="Georgia" w:cs="Georgia" w:eastAsia="Georgia" w:hAnsi="Georgia"/>
          <w:b/>
          <w:bCs/>
          <w:color w:val="066378"/>
          <w:sz w:val="22"/>
          <w:szCs w:val="22"/>
        </w:rPr>
        <w:t xml:space="preserve">Scripture Text</w:t>
      </w:r>
    </w:p>
    <w:p>
      <w:pPr>
        <w:spacing w:after="140" w:before="0"/>
      </w:pPr>
      <w:r>
        <w:rPr>
          <w:rFonts w:ascii="Georgia" w:cs="Georgia" w:eastAsia="Georgia" w:hAnsi="Georgia"/>
          <w:i/>
          <w:iCs/>
          <w:color w:val="555555"/>
          <w:sz w:val="20"/>
          <w:szCs w:val="20"/>
        </w:rPr>
        <w:t xml:space="preserve">Leviticus 16:11–19; Hebrews 9:11–14 (NIV)</w:t>
      </w:r>
    </w:p>
    <w:p>
      <w:pPr>
        <w:spacing w:after="180" w:before="0" w:line="320"/>
        <w:ind w:left="480" w:right="480"/>
        <w:jc w:val="both"/>
      </w:pPr>
      <w:r>
        <w:rPr>
          <w:rFonts w:ascii="Georgia" w:cs="Georgia" w:eastAsia="Georgia" w:hAnsi="Georgia"/>
          <w:i/>
          <w:iCs/>
          <w:color w:val="1A1A1A"/>
          <w:sz w:val="22"/>
          <w:szCs w:val="22"/>
        </w:rPr>
        <w:t xml:space="preserve">Aaron shall bring the bull for his own sin offering to make atonement for himself and his household, and he is to slaughter the bull for his own sin offering. He is to take a censer full of burning coals from the altar before the Lord and two handfuls of finely ground fragrant incense and take them behind the curtain. He is to put the incense on the fire before the Lord, and the smoke of the incense will conceal the atonement cover above the tablets of the covenant law, so that he will not die. He is to take some of the bull’s blood and with his finger sprinkle it on the front of the atonement cover; then sprinkle some of it with his finger seven times before the atonement cover. — Leviticus 16:11–15</w:t>
      </w:r>
    </w:p>
    <w:p>
      <w:pPr>
        <w:spacing w:after="180" w:before="0" w:line="320"/>
        <w:ind w:left="480" w:right="480"/>
        <w:jc w:val="both"/>
      </w:pPr>
      <w:r>
        <w:rPr>
          <w:rFonts w:ascii="Georgia" w:cs="Georgia" w:eastAsia="Georgia" w:hAnsi="Georgia"/>
          <w:i/>
          <w:iCs/>
          <w:color w:val="1A1A1A"/>
          <w:sz w:val="22"/>
          <w:szCs w:val="22"/>
        </w:rPr>
        <w:t xml:space="preserve">But when Christ came as high priest of the good things that are now already here, he went through the greater and more perfect tabernacle that is not made with human hands, that is to say, is not a part of this creation. He did not enter by means of the blood of goats and calves; but he entered the Most Holy Place once for all by his own blood, thus obtaining eternal redemption. The blood of goats and bulls and the ashes of a heifer sprinkled on those who are ceremonially unclean sanctify them so that they are outwardly clean. How much more, then, will the blood of Christ, who through the eternal Spirit offered himself unblemished to God, cleanse our consciences from acts that lead to death, so that we may serve the living God! — Hebrews 9:11–14</w:t>
      </w:r>
    </w:p>
    <w:p>
      <w:pPr>
        <w:spacing w:after="100" w:before="160"/>
      </w:pPr>
      <w:r>
        <w:rPr>
          <w:rFonts w:ascii="Georgia" w:cs="Georgia" w:eastAsia="Georgia" w:hAnsi="Georgia"/>
          <w:b/>
          <w:bCs/>
          <w:color w:val="066378"/>
          <w:sz w:val="22"/>
          <w:szCs w:val="22"/>
        </w:rPr>
        <w:t xml:space="preserve">Devotion</w:t>
      </w:r>
    </w:p>
    <w:p>
      <w:pPr>
        <w:spacing w:after="160" w:before="0" w:line="320"/>
        <w:jc w:val="both"/>
      </w:pPr>
      <w:r>
        <w:rPr>
          <w:rFonts w:ascii="Georgia" w:cs="Georgia" w:eastAsia="Georgia" w:hAnsi="Georgia"/>
          <w:color w:val="1A1A1A"/>
          <w:sz w:val="22"/>
          <w:szCs w:val="22"/>
        </w:rPr>
        <w:t xml:space="preserve">On Yom Kippur, the high priest entered the Holy of Holies with the blood of sacrifice, and the people waited anxiously outside: "Did it work? Are we forgiven?" They couldn't know until the priest emerged. Jesus is both our sacrifice and our High Priest. He entered not an earthly temple but heaven itself, presenting His own blood before the Father. And He emerged from the tomb on Easter morning with the answer: "It is finished." You don't have to wonder if you're forgiven. You don't have to wait anxiously for approval. Jesus came out of that tomb declaring your freedom. The ceremony is complete.</w:t>
      </w:r>
    </w:p>
    <w:p>
      <w:pPr>
        <w:spacing w:after="0" w:before="0"/>
      </w:pPr>
      <w:r>
        <w:rPr>
          <w:rFonts w:ascii="Georgia" w:cs="Georgia" w:eastAsia="Georgia" w:hAnsi="Georgia"/>
          <w:b/>
          <w:bCs/>
          <w:color w:val="066378"/>
          <w:sz w:val="22"/>
          <w:szCs w:val="22"/>
        </w:rPr>
        <w:t xml:space="preserve">Reflection: </w:t>
      </w:r>
      <w:r>
        <w:rPr>
          <w:rFonts w:ascii="Georgia" w:cs="Georgia" w:eastAsia="Georgia" w:hAnsi="Georgia"/>
          <w:i/>
          <w:iCs/>
          <w:color w:val="555555"/>
          <w:sz w:val="22"/>
          <w:szCs w:val="22"/>
        </w:rPr>
        <w:t xml:space="preserve">What doubts about your forgiveness do you need to release today?</w:t>
      </w:r>
    </w:p>
    <w:p>
      <w:pPr>
        <w:spacing w:after="0" w:before="400"/>
      </w:pPr>
    </w:p>
    <w:p>
      <w:pPr>
        <w:spacing w:after="60" w:before="0"/>
        <w:jc w:val="left"/>
      </w:pPr>
      <w:r>
        <w:rPr>
          <w:rFonts w:ascii="Georgia" w:cs="Georgia" w:eastAsia="Georgia" w:hAnsi="Georgia"/>
          <w:b/>
          <w:bCs/>
          <w:color w:val="066378"/>
          <w:sz w:val="34"/>
          <w:szCs w:val="34"/>
        </w:rPr>
        <w:t xml:space="preserve">Day 3: Jesus Stops for the Brokenhearted</w:t>
      </w:r>
    </w:p>
    <w:p>
      <w:pPr>
        <w:pBdr>
          <w:bottom w:val="single" w:color="066378" w:sz="6" w:space="1"/>
        </w:pBdr>
        <w:spacing w:after="160" w:before="0"/>
      </w:pPr>
    </w:p>
    <w:p>
      <w:pPr>
        <w:spacing w:after="60" w:before="0"/>
      </w:pPr>
      <w:r>
        <w:rPr>
          <w:rFonts w:ascii="Georgia" w:cs="Georgia" w:eastAsia="Georgia" w:hAnsi="Georgia"/>
          <w:b/>
          <w:bCs/>
          <w:color w:val="066378"/>
          <w:sz w:val="22"/>
          <w:szCs w:val="22"/>
        </w:rPr>
        <w:t xml:space="preserve">Scripture Text</w:t>
      </w:r>
    </w:p>
    <w:p>
      <w:pPr>
        <w:spacing w:after="140" w:before="0"/>
      </w:pPr>
      <w:r>
        <w:rPr>
          <w:rFonts w:ascii="Georgia" w:cs="Georgia" w:eastAsia="Georgia" w:hAnsi="Georgia"/>
          <w:i/>
          <w:iCs/>
          <w:color w:val="555555"/>
          <w:sz w:val="20"/>
          <w:szCs w:val="20"/>
        </w:rPr>
        <w:t xml:space="preserve">John 20:11–18 (NIV)</w:t>
      </w:r>
    </w:p>
    <w:p>
      <w:pPr>
        <w:spacing w:after="180" w:before="0" w:line="320"/>
        <w:ind w:left="480" w:right="480"/>
        <w:jc w:val="both"/>
      </w:pPr>
      <w:r>
        <w:rPr>
          <w:rFonts w:ascii="Georgia" w:cs="Georgia" w:eastAsia="Georgia" w:hAnsi="Georgia"/>
          <w:i/>
          <w:iCs/>
          <w:color w:val="1A1A1A"/>
          <w:sz w:val="22"/>
          <w:szCs w:val="22"/>
        </w:rPr>
        <w:t xml:space="preserve">Now Mary stood outside the tomb crying. As she wept, she bent over to look into the tomb and saw two angels in white, seated where Jesus’ body had been, one at the head and the other at the foot. They asked her, "Woman, why are you crying?" "They have taken my Lord away," she said, "and I don’t know where they have put him." At this, she turned around and saw Jesus standing there, but she did not realize that it was Jesus. He asked her, "Woman, why are you crying? Who is it you are looking for?" Thinking he was the gardener, she said, "Sir, if you have carried him away, tell me where you have put him, and I will get him." Jesus said to her, "Mary." She turned toward him and cried out in Aramaic, "Rabboni!" (which means "Teacher"). Jesus said, "Do not hold on to me, for I have not yet ascended to the Father. Go instead to my brothers and tell them, 'I am ascending to my Father and your Father, to my God and your God.'" Mary Magdalene went to the disciples with the news: "I have seen the Lord!" And she told them that he had said these things to her. — John 20:11–18</w:t>
      </w:r>
    </w:p>
    <w:p>
      <w:pPr>
        <w:spacing w:after="100" w:before="160"/>
      </w:pPr>
      <w:r>
        <w:rPr>
          <w:rFonts w:ascii="Georgia" w:cs="Georgia" w:eastAsia="Georgia" w:hAnsi="Georgia"/>
          <w:b/>
          <w:bCs/>
          <w:color w:val="066378"/>
          <w:sz w:val="22"/>
          <w:szCs w:val="22"/>
        </w:rPr>
        <w:t xml:space="preserve">Devotion</w:t>
      </w:r>
    </w:p>
    <w:p>
      <w:pPr>
        <w:spacing w:after="160" w:before="0" w:line="320"/>
        <w:jc w:val="both"/>
      </w:pPr>
      <w:r>
        <w:rPr>
          <w:rFonts w:ascii="Georgia" w:cs="Georgia" w:eastAsia="Georgia" w:hAnsi="Georgia"/>
          <w:color w:val="1A1A1A"/>
          <w:sz w:val="22"/>
          <w:szCs w:val="22"/>
        </w:rPr>
        <w:t xml:space="preserve">Mary stood weeping at the tomb, her heart shattered by loss. Jesus, in the middle of completing His priestly work, stopped for her. He could have rushed to the Father, but her broken heart couldn't wait. This reveals something beautiful about our Savior: He always makes time for those who are hurting. Whether He’s on His way to heal a synagogue leader’s daughter or ascending to present Himself to the Father, Jesus stops for people in pain. Your heartbreak matters to Him. Your tears move Him. Whatever you’re facing today, know that Jesus sees you, and He’s willing to stop everything to meet you in your moment of need.</w:t>
      </w:r>
    </w:p>
    <w:p>
      <w:pPr>
        <w:spacing w:after="0" w:before="0"/>
      </w:pPr>
      <w:r>
        <w:rPr>
          <w:rFonts w:ascii="Georgia" w:cs="Georgia" w:eastAsia="Georgia" w:hAnsi="Georgia"/>
          <w:b/>
          <w:bCs/>
          <w:color w:val="066378"/>
          <w:sz w:val="22"/>
          <w:szCs w:val="22"/>
        </w:rPr>
        <w:t xml:space="preserve">Reflection: </w:t>
      </w:r>
      <w:r>
        <w:rPr>
          <w:rFonts w:ascii="Georgia" w:cs="Georgia" w:eastAsia="Georgia" w:hAnsi="Georgia"/>
          <w:i/>
          <w:iCs/>
          <w:color w:val="555555"/>
          <w:sz w:val="22"/>
          <w:szCs w:val="22"/>
        </w:rPr>
        <w:t xml:space="preserve">Where do you need Jesus to stop and meet you today?</w:t>
      </w:r>
    </w:p>
    <w:p>
      <w:pPr>
        <w:spacing w:after="0" w:before="400"/>
      </w:pPr>
    </w:p>
    <w:p>
      <w:pPr>
        <w:spacing w:after="60" w:before="0"/>
        <w:jc w:val="left"/>
      </w:pPr>
      <w:r>
        <w:rPr>
          <w:rFonts w:ascii="Georgia" w:cs="Georgia" w:eastAsia="Georgia" w:hAnsi="Georgia"/>
          <w:b/>
          <w:bCs/>
          <w:color w:val="066378"/>
          <w:sz w:val="34"/>
          <w:szCs w:val="34"/>
        </w:rPr>
        <w:t xml:space="preserve">Day 4: Jesus Meets Doubters Where They Are</w:t>
      </w:r>
    </w:p>
    <w:p>
      <w:pPr>
        <w:pBdr>
          <w:bottom w:val="single" w:color="066378" w:sz="6" w:space="1"/>
        </w:pBdr>
        <w:spacing w:after="160" w:before="0"/>
      </w:pPr>
    </w:p>
    <w:p>
      <w:pPr>
        <w:spacing w:after="60" w:before="0"/>
      </w:pPr>
      <w:r>
        <w:rPr>
          <w:rFonts w:ascii="Georgia" w:cs="Georgia" w:eastAsia="Georgia" w:hAnsi="Georgia"/>
          <w:b/>
          <w:bCs/>
          <w:color w:val="066378"/>
          <w:sz w:val="22"/>
          <w:szCs w:val="22"/>
        </w:rPr>
        <w:t xml:space="preserve">Scripture Text</w:t>
      </w:r>
    </w:p>
    <w:p>
      <w:pPr>
        <w:spacing w:after="140" w:before="0"/>
      </w:pPr>
      <w:r>
        <w:rPr>
          <w:rFonts w:ascii="Georgia" w:cs="Georgia" w:eastAsia="Georgia" w:hAnsi="Georgia"/>
          <w:i/>
          <w:iCs/>
          <w:color w:val="555555"/>
          <w:sz w:val="20"/>
          <w:szCs w:val="20"/>
        </w:rPr>
        <w:t xml:space="preserve">John 20:24–29 (NIV)</w:t>
      </w:r>
    </w:p>
    <w:p>
      <w:pPr>
        <w:spacing w:after="180" w:before="0" w:line="320"/>
        <w:ind w:left="480" w:right="480"/>
        <w:jc w:val="both"/>
      </w:pPr>
      <w:r>
        <w:rPr>
          <w:rFonts w:ascii="Georgia" w:cs="Georgia" w:eastAsia="Georgia" w:hAnsi="Georgia"/>
          <w:i/>
          <w:iCs/>
          <w:color w:val="1A1A1A"/>
          <w:sz w:val="22"/>
          <w:szCs w:val="22"/>
        </w:rPr>
        <w:t xml:space="preserve">Now Thomas (also known as Didymus), one of the Twelve, was not with the disciples when Jesus came. So the other disciples told him, "We have seen the Lord!" But he said to them, "Unless I see the nail marks in his hands and put my finger where the nails were, and put my hand into his side, I will not believe." 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Then Jesus told him, "Because you have seen me, you have believed; blessed are those who have not seen and yet have believed." — John 20:24–29</w:t>
      </w:r>
    </w:p>
    <w:p>
      <w:pPr>
        <w:spacing w:after="100" w:before="160"/>
      </w:pPr>
      <w:r>
        <w:rPr>
          <w:rFonts w:ascii="Georgia" w:cs="Georgia" w:eastAsia="Georgia" w:hAnsi="Georgia"/>
          <w:b/>
          <w:bCs/>
          <w:color w:val="066378"/>
          <w:sz w:val="22"/>
          <w:szCs w:val="22"/>
        </w:rPr>
        <w:t xml:space="preserve">Devotion</w:t>
      </w:r>
    </w:p>
    <w:p>
      <w:pPr>
        <w:spacing w:after="160" w:before="0" w:line="320"/>
        <w:jc w:val="both"/>
      </w:pPr>
      <w:r>
        <w:rPr>
          <w:rFonts w:ascii="Georgia" w:cs="Georgia" w:eastAsia="Georgia" w:hAnsi="Georgia"/>
          <w:color w:val="1A1A1A"/>
          <w:sz w:val="22"/>
          <w:szCs w:val="22"/>
        </w:rPr>
        <w:t xml:space="preserve">Thomas wasn’t being stubborn; he was being honest. He needed proof, and Jesus didn’t condemn him for it. Instead, Jesus showed up specifically for Thomas, offering exactly what he needed: tangible evidence of the resurrection and atonement. Whether you lead with your heart like Mary or your head like Thomas, Jesus meets you where you are. He doesn’t require you to process faith the same way as everyone else. He provides a path for the emotional and the analytical, the spontaneous and the skeptical. Your questions don’t disqualify you from His presence—they invite His personal attention. Jesus wants to reach both your mind and your heart.</w:t>
      </w:r>
    </w:p>
    <w:p>
      <w:pPr>
        <w:spacing w:after="0" w:before="0"/>
      </w:pPr>
      <w:r>
        <w:rPr>
          <w:rFonts w:ascii="Georgia" w:cs="Georgia" w:eastAsia="Georgia" w:hAnsi="Georgia"/>
          <w:b/>
          <w:bCs/>
          <w:color w:val="066378"/>
          <w:sz w:val="22"/>
          <w:szCs w:val="22"/>
        </w:rPr>
        <w:t xml:space="preserve">Reflection: </w:t>
      </w:r>
      <w:r>
        <w:rPr>
          <w:rFonts w:ascii="Georgia" w:cs="Georgia" w:eastAsia="Georgia" w:hAnsi="Georgia"/>
          <w:i/>
          <w:iCs/>
          <w:color w:val="555555"/>
          <w:sz w:val="22"/>
          <w:szCs w:val="22"/>
        </w:rPr>
        <w:t xml:space="preserve">What honest questions do you need to bring to Jesus today?</w:t>
      </w:r>
    </w:p>
    <w:p>
      <w:pPr>
        <w:spacing w:after="0" w:before="400"/>
      </w:pPr>
    </w:p>
    <w:p>
      <w:pPr>
        <w:spacing w:after="60" w:before="0"/>
        <w:jc w:val="left"/>
      </w:pPr>
      <w:r>
        <w:rPr>
          <w:rFonts w:ascii="Georgia" w:cs="Georgia" w:eastAsia="Georgia" w:hAnsi="Georgia"/>
          <w:b/>
          <w:bCs/>
          <w:color w:val="066378"/>
          <w:sz w:val="34"/>
          <w:szCs w:val="34"/>
        </w:rPr>
        <w:t xml:space="preserve">Day 5: It Is Finished—You Are Forgiven</w:t>
      </w:r>
    </w:p>
    <w:p>
      <w:pPr>
        <w:pBdr>
          <w:bottom w:val="single" w:color="066378" w:sz="6" w:space="1"/>
        </w:pBdr>
        <w:spacing w:after="160" w:before="0"/>
      </w:pPr>
    </w:p>
    <w:p>
      <w:pPr>
        <w:spacing w:after="60" w:before="0"/>
      </w:pPr>
      <w:r>
        <w:rPr>
          <w:rFonts w:ascii="Georgia" w:cs="Georgia" w:eastAsia="Georgia" w:hAnsi="Georgia"/>
          <w:b/>
          <w:bCs/>
          <w:color w:val="066378"/>
          <w:sz w:val="22"/>
          <w:szCs w:val="22"/>
        </w:rPr>
        <w:t xml:space="preserve">Scripture Text</w:t>
      </w:r>
    </w:p>
    <w:p>
      <w:pPr>
        <w:spacing w:after="140" w:before="0"/>
      </w:pPr>
      <w:r>
        <w:rPr>
          <w:rFonts w:ascii="Georgia" w:cs="Georgia" w:eastAsia="Georgia" w:hAnsi="Georgia"/>
          <w:i/>
          <w:iCs/>
          <w:color w:val="555555"/>
          <w:sz w:val="20"/>
          <w:szCs w:val="20"/>
        </w:rPr>
        <w:t xml:space="preserve">John 19:28–30; Hebrews 10:11–18 (NIV)</w:t>
      </w:r>
    </w:p>
    <w:p>
      <w:pPr>
        <w:spacing w:after="180" w:before="0" w:line="320"/>
        <w:ind w:left="480" w:right="480"/>
        <w:jc w:val="both"/>
      </w:pPr>
      <w:r>
        <w:rPr>
          <w:rFonts w:ascii="Georgia" w:cs="Georgia" w:eastAsia="Georgia" w:hAnsi="Georgia"/>
          <w:i/>
          <w:iCs/>
          <w:color w:val="1A1A1A"/>
          <w:sz w:val="22"/>
          <w:szCs w:val="22"/>
        </w:rPr>
        <w:t xml:space="preserve">Later, knowing that everything had now been finished, and so that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 John 19:28–30</w:t>
      </w:r>
    </w:p>
    <w:p>
      <w:pPr>
        <w:spacing w:after="180" w:before="0" w:line="320"/>
        <w:ind w:left="480" w:right="480"/>
        <w:jc w:val="both"/>
      </w:pPr>
      <w:r>
        <w:rPr>
          <w:rFonts w:ascii="Georgia" w:cs="Georgia" w:eastAsia="Georgia" w:hAnsi="Georgia"/>
          <w:i/>
          <w:iCs/>
          <w:color w:val="1A1A1A"/>
          <w:sz w:val="22"/>
          <w:szCs w:val="22"/>
        </w:rPr>
        <w:t xml:space="preserve">Day after day every priest stands and performs his religious duties; again and again he offers the same sacrifices, which can never take away sins. But when this priest had offered for all time one sacrifice for sins, he sat down at the right hand of God… For by one sacrifice he has made perfect forever those who are being made holy… "Their sins and lawless acts I will remember no more." And where these have been forgiven, sacrifice for sin is no longer necessary. — Hebrews 10:11–12, 14, 17–18</w:t>
      </w:r>
    </w:p>
    <w:p>
      <w:pPr>
        <w:spacing w:after="100" w:before="160"/>
      </w:pPr>
      <w:r>
        <w:rPr>
          <w:rFonts w:ascii="Georgia" w:cs="Georgia" w:eastAsia="Georgia" w:hAnsi="Georgia"/>
          <w:b/>
          <w:bCs/>
          <w:color w:val="066378"/>
          <w:sz w:val="22"/>
          <w:szCs w:val="22"/>
        </w:rPr>
        <w:t xml:space="preserve">Devotion</w:t>
      </w:r>
    </w:p>
    <w:p>
      <w:pPr>
        <w:spacing w:after="160" w:before="0" w:line="320"/>
        <w:jc w:val="both"/>
      </w:pPr>
      <w:r>
        <w:rPr>
          <w:rFonts w:ascii="Georgia" w:cs="Georgia" w:eastAsia="Georgia" w:hAnsi="Georgia"/>
          <w:color w:val="1A1A1A"/>
          <w:sz w:val="22"/>
          <w:szCs w:val="22"/>
        </w:rPr>
        <w:t xml:space="preserve">"It is finished." These three words changed everything. The sacrifice was complete. The priest emerged from the tomb. Forgiveness was announced not just for Israel, but for the entire world. You don’t have to earn it, work for it, or prove you’re worthy of it. The resurrection is God’s declaration that the work of atonement is done. Because Jesus lives, you have direct access to the Father. Your prayers are heard—whether you’re desperate, lukewarm, or doubting—because the resurrection created a pipeline straight to the throne of grace. Today, rest in this finished work. Let go of your past. Find freedom from your regrets. You are forgiven, loved, and welcomed into God’s presence.</w:t>
      </w:r>
    </w:p>
    <w:p>
      <w:pPr>
        <w:spacing w:after="0" w:before="0"/>
      </w:pPr>
      <w:r>
        <w:rPr>
          <w:rFonts w:ascii="Georgia" w:cs="Georgia" w:eastAsia="Georgia" w:hAnsi="Georgia"/>
          <w:b/>
          <w:bCs/>
          <w:color w:val="066378"/>
          <w:sz w:val="22"/>
          <w:szCs w:val="22"/>
        </w:rPr>
        <w:t xml:space="preserve">Reflection: </w:t>
      </w:r>
      <w:r>
        <w:rPr>
          <w:rFonts w:ascii="Georgia" w:cs="Georgia" w:eastAsia="Georgia" w:hAnsi="Georgia"/>
          <w:i/>
          <w:iCs/>
          <w:color w:val="555555"/>
          <w:sz w:val="22"/>
          <w:szCs w:val="22"/>
        </w:rPr>
        <w:t xml:space="preserve">What burden of guilt or shame do you need to lay down at the foot of the cross today?</w:t>
      </w:r>
    </w:p>
    <w:p>
      <w:pPr>
        <w:spacing w:after="0" w:before="480"/>
      </w:pPr>
    </w:p>
    <w:p>
      <w:pPr>
        <w:spacing w:after="60" w:before="0"/>
        <w:jc w:val="left"/>
      </w:pPr>
      <w:r>
        <w:rPr>
          <w:rFonts w:ascii="Georgia" w:cs="Georgia" w:eastAsia="Georgia" w:hAnsi="Georgia"/>
          <w:b/>
          <w:bCs/>
          <w:color w:val="066378"/>
          <w:sz w:val="28"/>
          <w:szCs w:val="28"/>
        </w:rPr>
        <w:t xml:space="preserve">Closing Prayer</w:t>
      </w:r>
    </w:p>
    <w:p>
      <w:pPr>
        <w:pBdr>
          <w:bottom w:val="single" w:color="066378" w:sz="6" w:space="1"/>
        </w:pBdr>
        <w:spacing w:after="160" w:before="0"/>
      </w:pPr>
    </w:p>
    <w:p>
      <w:pPr>
        <w:spacing w:after="0" w:before="0" w:line="320"/>
        <w:ind w:left="480" w:right="480"/>
        <w:jc w:val="both"/>
      </w:pPr>
      <w:r>
        <w:rPr>
          <w:rFonts w:ascii="Georgia" w:cs="Georgia" w:eastAsia="Georgia" w:hAnsi="Georgia"/>
          <w:i/>
          <w:iCs/>
          <w:color w:val="1A1A1A"/>
          <w:sz w:val="22"/>
          <w:szCs w:val="22"/>
        </w:rPr>
        <w:t xml:space="preserve">Father, thank You for the sacrifice of Jesus, our Lamb and our High Priest. Thank You that He stops for us in our pain and meets us in our doubt. Help us to live in the freedom of knowing that it is finished—we are forgiven, loved, and accepted. May we walk confidently in Your presence, knowing the resurrection has made a way. In Jesus’ name, Amen.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2026-05-11T16:30:42.071Z</dcterms:created>
  <dcterms:modified xsi:type="dcterms:W3CDTF">2026-05-11T16:30:42.087Z</dcterms:modified>
</cp:coreProperties>
</file>

<file path=docProps/custom.xml><?xml version="1.0" encoding="utf-8"?>
<Properties xmlns="http://schemas.openxmlformats.org/officeDocument/2006/custom-properties" xmlns:vt="http://schemas.openxmlformats.org/officeDocument/2006/docPropsVTypes"/>
</file>