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05B" w:rsidRDefault="00000000">
      <w:pPr>
        <w:pStyle w:val="Heading1"/>
      </w:pPr>
      <w:bookmarkStart w:id="0" w:name="handout-3"/>
      <w:r>
        <w:t>Handout 3</w:t>
      </w:r>
    </w:p>
    <w:p w:rsidR="0062605B" w:rsidRDefault="00000000">
      <w:pPr>
        <w:pStyle w:val="Heading2"/>
      </w:pPr>
      <w:bookmarkStart w:id="1" w:name="Xc4ff5da5e51b96d91f9f71a1a7798077ec744b3"/>
      <w:r>
        <w:t>Activity 1: Discern and Diagnose Worksheet</w:t>
      </w:r>
    </w:p>
    <w:p w:rsidR="0062605B" w:rsidRDefault="00000000">
      <w:pPr>
        <w:pStyle w:val="Heading3"/>
      </w:pPr>
      <w:bookmarkStart w:id="2" w:name="from-welcome-to-belonging"/>
      <w:r>
        <w:t>From Welcome to Belonging</w:t>
      </w:r>
    </w:p>
    <w:p w:rsidR="0062605B" w:rsidRDefault="00000000">
      <w:pPr>
        <w:pStyle w:val="Heading3"/>
      </w:pPr>
      <w:bookmarkStart w:id="3" w:name="X3fbdf3b1abbfb819576bf026815706c1a38d9e2"/>
      <w:bookmarkEnd w:id="2"/>
      <w:r>
        <w:t>Designing Gospel-Centered Enculturation Pathways</w:t>
      </w:r>
    </w:p>
    <w:p w:rsidR="0062605B" w:rsidRDefault="00E74D6B">
      <w:r>
        <w:rPr>
          <w:noProof/>
        </w:rPr>
        <w:pict>
          <v:rect id="_x0000_i1046" alt="" style="width:451.3pt;height:.05pt;mso-width-percent:0;mso-height-percent:0;mso-width-percent:0;mso-height-percent:0" o:hralign="center" o:hrstd="t" o:hr="t"/>
        </w:pict>
      </w:r>
    </w:p>
    <w:p w:rsidR="0062605B" w:rsidRDefault="00000000">
      <w:pPr>
        <w:pStyle w:val="Heading1"/>
      </w:pPr>
      <w:bookmarkStart w:id="4" w:name="purpose-of-this-activity"/>
      <w:bookmarkEnd w:id="0"/>
      <w:bookmarkEnd w:id="1"/>
      <w:bookmarkEnd w:id="3"/>
      <w:r>
        <w:t>Purpose of This Activity</w:t>
      </w:r>
    </w:p>
    <w:p w:rsidR="0062605B" w:rsidRDefault="00000000">
      <w:pPr>
        <w:pStyle w:val="FirstParagraph"/>
      </w:pPr>
      <w:r>
        <w:t>This activity helps your group think carefully about the person entering the church before designing a process for them.</w:t>
      </w:r>
    </w:p>
    <w:p w:rsidR="0062605B" w:rsidRDefault="00000000">
      <w:pPr>
        <w:pStyle w:val="BodyText"/>
      </w:pPr>
      <w:r>
        <w:t>You will use:</w:t>
      </w:r>
    </w:p>
    <w:p w:rsidR="0062605B" w:rsidRDefault="00000000">
      <w:pPr>
        <w:pStyle w:val="Heading2"/>
      </w:pPr>
      <w:bookmarkStart w:id="5" w:name="shepherding-design-thinking"/>
      <w:r>
        <w:t>Shepherding Design Thinking</w:t>
      </w:r>
    </w:p>
    <w:p w:rsidR="0062605B" w:rsidRDefault="00000000">
      <w:pPr>
        <w:pStyle w:val="FirstParagraph"/>
      </w:pPr>
      <w:r>
        <w:rPr>
          <w:b/>
          <w:bCs/>
        </w:rPr>
        <w:t>Discern → Diagnose → Design → Deploy → Debrief</w:t>
      </w:r>
    </w:p>
    <w:p w:rsidR="0062605B" w:rsidRDefault="00000000">
      <w:pPr>
        <w:pStyle w:val="BodyText"/>
      </w:pPr>
      <w:r>
        <w:t>For this activity, focus on:</w:t>
      </w:r>
    </w:p>
    <w:p w:rsidR="0062605B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Discern:</w:t>
      </w:r>
      <w:r>
        <w:t xml:space="preserve"> Who are we caring for?</w:t>
      </w:r>
    </w:p>
    <w:p w:rsidR="0062605B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Diagnose:</w:t>
      </w:r>
      <w:r>
        <w:t xml:space="preserve"> Where might this person get lost?</w:t>
      </w:r>
    </w:p>
    <w:p w:rsidR="0062605B" w:rsidRDefault="00000000">
      <w:pPr>
        <w:pStyle w:val="Heading2"/>
      </w:pPr>
      <w:bookmarkStart w:id="6" w:name="the-6e-enculturation-pathway"/>
      <w:bookmarkEnd w:id="5"/>
      <w:r>
        <w:t>The 6E Enculturation Pathway</w:t>
      </w:r>
    </w:p>
    <w:p w:rsidR="0062605B" w:rsidRDefault="00000000">
      <w:pPr>
        <w:pStyle w:val="FirstParagraph"/>
      </w:pPr>
      <w:r>
        <w:rPr>
          <w:b/>
          <w:bCs/>
        </w:rPr>
        <w:t>Encounter → Explain → Engage → Establish → Embed → Equip</w:t>
      </w:r>
    </w:p>
    <w:p w:rsidR="0062605B" w:rsidRDefault="00E74D6B">
      <w:r>
        <w:rPr>
          <w:noProof/>
        </w:rPr>
        <w:pict>
          <v:rect id="_x0000_i1045" alt="" style="width:451.3pt;height:.05pt;mso-width-percent:0;mso-height-percent:0;mso-width-percent:0;mso-height-percent:0" o:hralign="center" o:hrstd="t" o:hr="t"/>
        </w:pict>
      </w:r>
    </w:p>
    <w:p w:rsidR="0062605B" w:rsidRDefault="00000000">
      <w:pPr>
        <w:pStyle w:val="Heading1"/>
      </w:pPr>
      <w:bookmarkStart w:id="7" w:name="core-reminder"/>
      <w:bookmarkEnd w:id="4"/>
      <w:bookmarkEnd w:id="6"/>
      <w:r>
        <w:t>Core Reminder</w:t>
      </w:r>
    </w:p>
    <w:p w:rsidR="0062605B" w:rsidRDefault="00000000">
      <w:pPr>
        <w:pStyle w:val="Heading2"/>
      </w:pPr>
      <w:bookmarkStart w:id="8" w:name="X6aec6c8961d796b80634033477f35cb66fefd51"/>
      <w:r>
        <w:rPr>
          <w:b/>
          <w:bCs/>
        </w:rPr>
        <w:t>We are not designing a pipeline for attendees; we are shepherding people into the life of Christ’s church.</w:t>
      </w:r>
    </w:p>
    <w:p w:rsidR="00EE080A" w:rsidRDefault="00E74D6B" w:rsidP="00EE080A">
      <w:r>
        <w:rPr>
          <w:noProof/>
        </w:rPr>
        <w:pict>
          <v:rect id="_x0000_i1044" alt="" style="width:451.3pt;height:.05pt;mso-width-percent:0;mso-height-percent:0;mso-width-percent:0;mso-height-percent:0" o:hralign="center" o:hrstd="t" o:hr="t"/>
        </w:pict>
      </w:r>
      <w:bookmarkStart w:id="9" w:name="group-roles"/>
      <w:bookmarkEnd w:id="7"/>
      <w:bookmarkEnd w:id="8"/>
    </w:p>
    <w:p w:rsidR="00EE080A" w:rsidRDefault="00EE080A" w:rsidP="00EE080A">
      <w:pPr>
        <w:pStyle w:val="Heading1"/>
        <w:spacing w:before="0"/>
      </w:pPr>
    </w:p>
    <w:p w:rsidR="00EE080A" w:rsidRPr="00EE080A" w:rsidRDefault="00EE080A" w:rsidP="00EE080A">
      <w:pPr>
        <w:pStyle w:val="BodyText"/>
      </w:pPr>
    </w:p>
    <w:p w:rsidR="0062605B" w:rsidRDefault="00000000" w:rsidP="00EE080A">
      <w:pPr>
        <w:pStyle w:val="Heading1"/>
        <w:spacing w:before="0"/>
      </w:pPr>
      <w:r>
        <w:lastRenderedPageBreak/>
        <w:t>Group Roles</w:t>
      </w:r>
    </w:p>
    <w:p w:rsidR="0062605B" w:rsidRDefault="00000000">
      <w:pPr>
        <w:pStyle w:val="FirstParagraph"/>
      </w:pPr>
      <w:r>
        <w:t>Assign these roles before beginning.</w:t>
      </w:r>
    </w:p>
    <w:p w:rsidR="0062605B" w:rsidRDefault="00000000">
      <w:pPr>
        <w:pStyle w:val="Heading2"/>
      </w:pPr>
      <w:bookmarkStart w:id="10" w:name="e-keeper"/>
      <w:r>
        <w:t>1. 6E Keeper</w:t>
      </w:r>
    </w:p>
    <w:p w:rsidR="0062605B" w:rsidRDefault="00000000">
      <w:pPr>
        <w:pStyle w:val="FirstParagraph"/>
      </w:pPr>
      <w:r>
        <w:t>Ensures every idea stays tied to one of the six stages:</w:t>
      </w:r>
    </w:p>
    <w:p w:rsidR="0062605B" w:rsidRDefault="00000000">
      <w:pPr>
        <w:pStyle w:val="Compact"/>
        <w:numPr>
          <w:ilvl w:val="0"/>
          <w:numId w:val="3"/>
        </w:numPr>
      </w:pPr>
      <w:r>
        <w:t>Encounter</w:t>
      </w:r>
    </w:p>
    <w:p w:rsidR="0062605B" w:rsidRDefault="00000000">
      <w:pPr>
        <w:pStyle w:val="Compact"/>
        <w:numPr>
          <w:ilvl w:val="0"/>
          <w:numId w:val="3"/>
        </w:numPr>
      </w:pPr>
      <w:r>
        <w:t>Explain</w:t>
      </w:r>
    </w:p>
    <w:p w:rsidR="0062605B" w:rsidRDefault="00000000">
      <w:pPr>
        <w:pStyle w:val="Compact"/>
        <w:numPr>
          <w:ilvl w:val="0"/>
          <w:numId w:val="3"/>
        </w:numPr>
      </w:pPr>
      <w:r>
        <w:t>Engage</w:t>
      </w:r>
    </w:p>
    <w:p w:rsidR="0062605B" w:rsidRDefault="00000000">
      <w:pPr>
        <w:pStyle w:val="Compact"/>
        <w:numPr>
          <w:ilvl w:val="0"/>
          <w:numId w:val="3"/>
        </w:numPr>
      </w:pPr>
      <w:r>
        <w:t>Establish</w:t>
      </w:r>
    </w:p>
    <w:p w:rsidR="0062605B" w:rsidRDefault="00000000">
      <w:pPr>
        <w:pStyle w:val="Compact"/>
        <w:numPr>
          <w:ilvl w:val="0"/>
          <w:numId w:val="3"/>
        </w:numPr>
      </w:pPr>
      <w:r>
        <w:t>Embed</w:t>
      </w:r>
    </w:p>
    <w:p w:rsidR="0062605B" w:rsidRDefault="00000000">
      <w:pPr>
        <w:pStyle w:val="Compact"/>
        <w:numPr>
          <w:ilvl w:val="0"/>
          <w:numId w:val="3"/>
        </w:numPr>
      </w:pPr>
      <w:r>
        <w:t>Equip</w:t>
      </w:r>
    </w:p>
    <w:p w:rsidR="0062605B" w:rsidRDefault="00000000">
      <w:pPr>
        <w:pStyle w:val="Heading2"/>
      </w:pPr>
      <w:bookmarkStart w:id="11" w:name="scripture-anchor"/>
      <w:bookmarkEnd w:id="10"/>
      <w:r>
        <w:t>2. Scripture Anchor</w:t>
      </w:r>
    </w:p>
    <w:p w:rsidR="0062605B" w:rsidRDefault="00000000">
      <w:pPr>
        <w:pStyle w:val="FirstParagraph"/>
      </w:pPr>
      <w:r>
        <w:t>Asks:</w:t>
      </w:r>
    </w:p>
    <w:p w:rsidR="0062605B" w:rsidRDefault="00000000">
      <w:pPr>
        <w:pStyle w:val="BlockText"/>
      </w:pPr>
      <w:r>
        <w:t>“What biblical truth should guide how we care for this person?”</w:t>
      </w:r>
    </w:p>
    <w:p w:rsidR="0062605B" w:rsidRDefault="00000000">
      <w:pPr>
        <w:pStyle w:val="Heading2"/>
      </w:pPr>
      <w:bookmarkStart w:id="12" w:name="newcomer-advocate"/>
      <w:bookmarkEnd w:id="11"/>
      <w:r>
        <w:t>3. Newcomer Advocate</w:t>
      </w:r>
    </w:p>
    <w:p w:rsidR="0062605B" w:rsidRDefault="00000000">
      <w:pPr>
        <w:pStyle w:val="FirstParagraph"/>
      </w:pPr>
      <w:r>
        <w:t>Asks:</w:t>
      </w:r>
    </w:p>
    <w:p w:rsidR="0062605B" w:rsidRDefault="00000000">
      <w:pPr>
        <w:pStyle w:val="BlockText"/>
      </w:pPr>
      <w:r>
        <w:t>“Would this feel clear and caring to the newcomer?”</w:t>
      </w:r>
    </w:p>
    <w:p w:rsidR="0062605B" w:rsidRDefault="00000000">
      <w:pPr>
        <w:pStyle w:val="Heading2"/>
      </w:pPr>
      <w:bookmarkStart w:id="13" w:name="gospel-clarity-watcher"/>
      <w:bookmarkEnd w:id="12"/>
      <w:r>
        <w:t>4. Gospel Clarity Watcher</w:t>
      </w:r>
    </w:p>
    <w:p w:rsidR="0062605B" w:rsidRDefault="00000000">
      <w:pPr>
        <w:pStyle w:val="FirstParagraph"/>
      </w:pPr>
      <w:r>
        <w:t>Asks:</w:t>
      </w:r>
    </w:p>
    <w:p w:rsidR="0062605B" w:rsidRDefault="00000000">
      <w:pPr>
        <w:pStyle w:val="BlockText"/>
      </w:pPr>
      <w:r>
        <w:t>“Are we treating unbelievers and believers appropriately?”</w:t>
      </w:r>
    </w:p>
    <w:p w:rsidR="0062605B" w:rsidRDefault="00000000">
      <w:pPr>
        <w:pStyle w:val="Heading2"/>
      </w:pPr>
      <w:bookmarkStart w:id="14" w:name="shepherding-lens"/>
      <w:bookmarkEnd w:id="13"/>
      <w:r>
        <w:t>5. Shepherding Lens</w:t>
      </w:r>
    </w:p>
    <w:p w:rsidR="0062605B" w:rsidRDefault="00000000">
      <w:pPr>
        <w:pStyle w:val="FirstParagraph"/>
      </w:pPr>
      <w:r>
        <w:t>Asks:</w:t>
      </w:r>
    </w:p>
    <w:p w:rsidR="0062605B" w:rsidRDefault="00000000">
      <w:pPr>
        <w:pStyle w:val="BlockText"/>
      </w:pPr>
      <w:r>
        <w:t>“Where are elders, pastors, small group leaders, ministry leaders, or mature members involved?”</w:t>
      </w:r>
    </w:p>
    <w:p w:rsidR="0062605B" w:rsidRDefault="00000000">
      <w:pPr>
        <w:pStyle w:val="Heading2"/>
      </w:pPr>
      <w:bookmarkStart w:id="15" w:name="contextualizer"/>
      <w:bookmarkEnd w:id="14"/>
      <w:r>
        <w:t>6. Contextualizer</w:t>
      </w:r>
    </w:p>
    <w:p w:rsidR="0062605B" w:rsidRDefault="00000000">
      <w:pPr>
        <w:pStyle w:val="FirstParagraph"/>
      </w:pPr>
      <w:r>
        <w:t>Asks:</w:t>
      </w:r>
    </w:p>
    <w:p w:rsidR="0062605B" w:rsidRDefault="00000000">
      <w:pPr>
        <w:pStyle w:val="BlockText"/>
      </w:pPr>
      <w:r>
        <w:t>“Would this work in our church size, age mix, island context, culture, and resources?”</w:t>
      </w:r>
    </w:p>
    <w:p w:rsidR="0062605B" w:rsidRDefault="00E74D6B">
      <w:r>
        <w:rPr>
          <w:noProof/>
        </w:rPr>
        <w:pict>
          <v:rect id="_x0000_i1043" alt="" style="width:451.3pt;height:.05pt;mso-width-percent:0;mso-height-percent:0;mso-width-percent:0;mso-height-percent:0" o:hralign="center" o:hrstd="t" o:hr="t"/>
        </w:pict>
      </w:r>
    </w:p>
    <w:p w:rsidR="0062605B" w:rsidRDefault="00000000">
      <w:pPr>
        <w:pStyle w:val="Heading1"/>
      </w:pPr>
      <w:bookmarkStart w:id="16" w:name="persona-assigned"/>
      <w:bookmarkEnd w:id="9"/>
      <w:bookmarkEnd w:id="15"/>
      <w:r>
        <w:lastRenderedPageBreak/>
        <w:t>Persona Assigned</w:t>
      </w:r>
    </w:p>
    <w:p w:rsidR="0062605B" w:rsidRDefault="00000000">
      <w:pPr>
        <w:pStyle w:val="Heading2"/>
      </w:pPr>
      <w:bookmarkStart w:id="17" w:name="persona-name"/>
      <w:r>
        <w:t>Persona Name:</w:t>
      </w:r>
    </w:p>
    <w:p w:rsidR="0062605B" w:rsidRDefault="00E74D6B">
      <w:r>
        <w:rPr>
          <w:noProof/>
        </w:rPr>
        <w:pict>
          <v:rect id="_x0000_i1042" alt="" style="width:451.3pt;height:.05pt;mso-width-percent:0;mso-height-percent:0;mso-width-percent:0;mso-height-percent:0" o:hralign="center" o:hrstd="t" o:hr="t"/>
        </w:pict>
      </w:r>
    </w:p>
    <w:p w:rsidR="0062605B" w:rsidRDefault="00000000">
      <w:pPr>
        <w:pStyle w:val="Heading2"/>
      </w:pPr>
      <w:bookmarkStart w:id="18" w:name="persona-type"/>
      <w:bookmarkEnd w:id="17"/>
      <w:r>
        <w:t>Persona Type:</w:t>
      </w:r>
    </w:p>
    <w:p w:rsidR="0062605B" w:rsidRDefault="00000000">
      <w:pPr>
        <w:pStyle w:val="FirstParagraph"/>
      </w:pPr>
      <w:r>
        <w:t>☐ Unbeliever / Seeker</w:t>
      </w:r>
      <w:r>
        <w:br/>
        <w:t>☐ New Believer</w:t>
      </w:r>
      <w:r>
        <w:br/>
        <w:t>☐ Transfer Believer</w:t>
      </w:r>
      <w:r>
        <w:br/>
        <w:t>☐ Returning Churchgoer</w:t>
      </w:r>
      <w:r>
        <w:br/>
        <w:t>☐ Teen / Young Adult</w:t>
      </w:r>
      <w:r>
        <w:br/>
        <w:t>☐ Older Adult</w:t>
      </w:r>
      <w:r>
        <w:br/>
        <w:t>☐ Family with Children</w:t>
      </w:r>
      <w:r>
        <w:br/>
        <w:t>☐ Wounded Former Church Member</w:t>
      </w:r>
      <w:r>
        <w:br/>
        <w:t>☐ Other: ___________________________________________</w:t>
      </w:r>
    </w:p>
    <w:p w:rsidR="0062605B" w:rsidRDefault="00E74D6B">
      <w:r>
        <w:rPr>
          <w:noProof/>
        </w:rPr>
        <w:pict>
          <v:rect id="_x0000_i1041" alt="" style="width:451.3pt;height:.05pt;mso-width-percent:0;mso-height-percent:0;mso-width-percent:0;mso-height-percent:0" o:hralign="center" o:hrstd="t" o:hr="t"/>
        </w:pict>
      </w:r>
    </w:p>
    <w:p w:rsidR="0062605B" w:rsidRDefault="00000000">
      <w:pPr>
        <w:pStyle w:val="Heading1"/>
      </w:pPr>
      <w:bookmarkStart w:id="19" w:name="step-1-discern"/>
      <w:bookmarkEnd w:id="16"/>
      <w:bookmarkEnd w:id="18"/>
      <w:r>
        <w:t>Step 1: Discern</w:t>
      </w:r>
    </w:p>
    <w:p w:rsidR="0062605B" w:rsidRDefault="00000000">
      <w:pPr>
        <w:pStyle w:val="Heading2"/>
      </w:pPr>
      <w:bookmarkStart w:id="20" w:name="who-are-we-caring-for"/>
      <w:r>
        <w:t>Who Are We Caring For?</w:t>
      </w:r>
    </w:p>
    <w:p w:rsidR="0062605B" w:rsidRDefault="00000000">
      <w:pPr>
        <w:pStyle w:val="FirstParagraph"/>
      </w:pPr>
      <w:r>
        <w:t>Complete the table below as a group.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456"/>
        <w:gridCol w:w="1539"/>
      </w:tblGrid>
      <w:tr w:rsidR="0062605B" w:rsidTr="00626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62605B" w:rsidRDefault="00000000">
            <w:pPr>
              <w:pStyle w:val="Compact"/>
            </w:pPr>
            <w:r>
              <w:t>Discern Question</w:t>
            </w:r>
          </w:p>
        </w:tc>
        <w:tc>
          <w:tcPr>
            <w:tcW w:w="0" w:type="auto"/>
          </w:tcPr>
          <w:p w:rsidR="0062605B" w:rsidRDefault="00000000">
            <w:pPr>
              <w:pStyle w:val="Compact"/>
            </w:pPr>
            <w:r>
              <w:t>Group Notes</w:t>
            </w:r>
          </w:p>
        </w:tc>
      </w:tr>
      <w:tr w:rsidR="0062605B">
        <w:tc>
          <w:tcPr>
            <w:tcW w:w="0" w:type="auto"/>
          </w:tcPr>
          <w:p w:rsidR="0062605B" w:rsidRDefault="00000000">
            <w:pPr>
              <w:pStyle w:val="Compact"/>
            </w:pPr>
            <w:r>
              <w:t>What might this person be feeling?</w:t>
            </w:r>
          </w:p>
        </w:tc>
        <w:tc>
          <w:tcPr>
            <w:tcW w:w="0" w:type="auto"/>
          </w:tcPr>
          <w:p w:rsidR="0062605B" w:rsidRDefault="0062605B">
            <w:pPr>
              <w:pStyle w:val="Compact"/>
            </w:pPr>
          </w:p>
        </w:tc>
      </w:tr>
      <w:tr w:rsidR="0062605B">
        <w:tc>
          <w:tcPr>
            <w:tcW w:w="0" w:type="auto"/>
          </w:tcPr>
          <w:p w:rsidR="0062605B" w:rsidRDefault="00000000">
            <w:pPr>
              <w:pStyle w:val="Compact"/>
            </w:pPr>
            <w:r>
              <w:t>What might this person be fearing?</w:t>
            </w:r>
          </w:p>
        </w:tc>
        <w:tc>
          <w:tcPr>
            <w:tcW w:w="0" w:type="auto"/>
          </w:tcPr>
          <w:p w:rsidR="0062605B" w:rsidRDefault="0062605B">
            <w:pPr>
              <w:pStyle w:val="Compact"/>
            </w:pPr>
          </w:p>
        </w:tc>
      </w:tr>
      <w:tr w:rsidR="0062605B">
        <w:tc>
          <w:tcPr>
            <w:tcW w:w="0" w:type="auto"/>
          </w:tcPr>
          <w:p w:rsidR="0062605B" w:rsidRDefault="00000000">
            <w:pPr>
              <w:pStyle w:val="Compact"/>
            </w:pPr>
            <w:r>
              <w:t>What might this person misunderstand?</w:t>
            </w:r>
          </w:p>
        </w:tc>
        <w:tc>
          <w:tcPr>
            <w:tcW w:w="0" w:type="auto"/>
          </w:tcPr>
          <w:p w:rsidR="0062605B" w:rsidRDefault="0062605B">
            <w:pPr>
              <w:pStyle w:val="Compact"/>
            </w:pPr>
          </w:p>
        </w:tc>
      </w:tr>
      <w:tr w:rsidR="0062605B">
        <w:tc>
          <w:tcPr>
            <w:tcW w:w="0" w:type="auto"/>
          </w:tcPr>
          <w:p w:rsidR="0062605B" w:rsidRDefault="00000000">
            <w:pPr>
              <w:pStyle w:val="Compact"/>
            </w:pPr>
            <w:r>
              <w:t>What might this person be hoping for?</w:t>
            </w:r>
          </w:p>
        </w:tc>
        <w:tc>
          <w:tcPr>
            <w:tcW w:w="0" w:type="auto"/>
          </w:tcPr>
          <w:p w:rsidR="0062605B" w:rsidRDefault="0062605B">
            <w:pPr>
              <w:pStyle w:val="Compact"/>
            </w:pPr>
          </w:p>
        </w:tc>
      </w:tr>
      <w:tr w:rsidR="0062605B">
        <w:tc>
          <w:tcPr>
            <w:tcW w:w="0" w:type="auto"/>
          </w:tcPr>
          <w:p w:rsidR="0062605B" w:rsidRDefault="00000000">
            <w:pPr>
              <w:pStyle w:val="Compact"/>
            </w:pPr>
            <w:r>
              <w:t>What is their likely spiritual starting point?</w:t>
            </w:r>
          </w:p>
        </w:tc>
        <w:tc>
          <w:tcPr>
            <w:tcW w:w="0" w:type="auto"/>
          </w:tcPr>
          <w:p w:rsidR="0062605B" w:rsidRDefault="0062605B">
            <w:pPr>
              <w:pStyle w:val="Compact"/>
            </w:pPr>
          </w:p>
        </w:tc>
      </w:tr>
      <w:tr w:rsidR="0062605B">
        <w:tc>
          <w:tcPr>
            <w:tcW w:w="0" w:type="auto"/>
          </w:tcPr>
          <w:p w:rsidR="0062605B" w:rsidRDefault="00000000">
            <w:pPr>
              <w:pStyle w:val="Compact"/>
            </w:pPr>
            <w:r>
              <w:t>What is their next faithful step?</w:t>
            </w:r>
          </w:p>
        </w:tc>
        <w:tc>
          <w:tcPr>
            <w:tcW w:w="0" w:type="auto"/>
          </w:tcPr>
          <w:p w:rsidR="0062605B" w:rsidRDefault="0062605B">
            <w:pPr>
              <w:pStyle w:val="Compact"/>
            </w:pPr>
          </w:p>
        </w:tc>
      </w:tr>
      <w:tr w:rsidR="0062605B">
        <w:tc>
          <w:tcPr>
            <w:tcW w:w="0" w:type="auto"/>
          </w:tcPr>
          <w:p w:rsidR="0062605B" w:rsidRDefault="00000000">
            <w:pPr>
              <w:pStyle w:val="Compact"/>
            </w:pPr>
            <w:r>
              <w:t>What biblical truth should guide our care for them?</w:t>
            </w:r>
          </w:p>
        </w:tc>
        <w:tc>
          <w:tcPr>
            <w:tcW w:w="0" w:type="auto"/>
          </w:tcPr>
          <w:p w:rsidR="0062605B" w:rsidRDefault="0062605B">
            <w:pPr>
              <w:pStyle w:val="Compact"/>
            </w:pPr>
          </w:p>
        </w:tc>
      </w:tr>
    </w:tbl>
    <w:p w:rsidR="0062605B" w:rsidRDefault="00E74D6B">
      <w:r>
        <w:rPr>
          <w:noProof/>
        </w:rPr>
        <w:pict>
          <v:rect id="_x0000_i1040" alt="" style="width:451.3pt;height:.05pt;mso-width-percent:0;mso-height-percent:0;mso-width-percent:0;mso-height-percent:0" o:hralign="center" o:hrstd="t" o:hr="t"/>
        </w:pict>
      </w:r>
    </w:p>
    <w:p w:rsidR="0062605B" w:rsidRDefault="00000000">
      <w:pPr>
        <w:pStyle w:val="Heading1"/>
      </w:pPr>
      <w:bookmarkStart w:id="21" w:name="step-2-diagnose"/>
      <w:bookmarkEnd w:id="19"/>
      <w:bookmarkEnd w:id="20"/>
      <w:r>
        <w:t>Step 2: Diagnose</w:t>
      </w:r>
    </w:p>
    <w:p w:rsidR="0062605B" w:rsidRDefault="00000000">
      <w:pPr>
        <w:pStyle w:val="Heading2"/>
      </w:pPr>
      <w:bookmarkStart w:id="22" w:name="where-might-this-person-get-lost"/>
      <w:r>
        <w:t>Where Might This Person Get Lost?</w:t>
      </w:r>
    </w:p>
    <w:p w:rsidR="0062605B" w:rsidRDefault="00000000">
      <w:pPr>
        <w:pStyle w:val="FirstParagraph"/>
      </w:pPr>
      <w:r>
        <w:t>Use the 6E pathway to identify where this person might fall through the cracks.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62605B" w:rsidTr="00626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lastRenderedPageBreak/>
              <w:t>6E Stage</w:t>
            </w:r>
          </w:p>
        </w:tc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t>Where might this person get lost?</w:t>
            </w:r>
          </w:p>
        </w:tc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t>What would better care require?</w:t>
            </w:r>
          </w:p>
        </w:tc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t>Scripture Check</w:t>
            </w:r>
          </w:p>
        </w:tc>
      </w:tr>
      <w:tr w:rsidR="0062605B"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rPr>
                <w:b/>
                <w:bCs/>
              </w:rPr>
              <w:t>Encounter</w:t>
            </w:r>
          </w:p>
        </w:tc>
        <w:tc>
          <w:tcPr>
            <w:tcW w:w="1980" w:type="dxa"/>
          </w:tcPr>
          <w:p w:rsidR="0062605B" w:rsidRDefault="0062605B">
            <w:pPr>
              <w:pStyle w:val="Compact"/>
            </w:pPr>
          </w:p>
        </w:tc>
        <w:tc>
          <w:tcPr>
            <w:tcW w:w="1980" w:type="dxa"/>
          </w:tcPr>
          <w:p w:rsidR="0062605B" w:rsidRDefault="0062605B">
            <w:pPr>
              <w:pStyle w:val="Compact"/>
            </w:pPr>
          </w:p>
        </w:tc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t>Does this reflect visible love, holiness, welcome, dignity, and impartiality?</w:t>
            </w:r>
          </w:p>
        </w:tc>
      </w:tr>
      <w:tr w:rsidR="0062605B"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rPr>
                <w:b/>
                <w:bCs/>
              </w:rPr>
              <w:t>Explain</w:t>
            </w:r>
          </w:p>
        </w:tc>
        <w:tc>
          <w:tcPr>
            <w:tcW w:w="1980" w:type="dxa"/>
          </w:tcPr>
          <w:p w:rsidR="0062605B" w:rsidRDefault="0062605B">
            <w:pPr>
              <w:pStyle w:val="Compact"/>
            </w:pPr>
          </w:p>
        </w:tc>
        <w:tc>
          <w:tcPr>
            <w:tcW w:w="1980" w:type="dxa"/>
          </w:tcPr>
          <w:p w:rsidR="0062605B" w:rsidRDefault="0062605B">
            <w:pPr>
              <w:pStyle w:val="Compact"/>
            </w:pPr>
          </w:p>
        </w:tc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t>Is the gospel clear, or are we relying on church language and assumptions?</w:t>
            </w:r>
          </w:p>
        </w:tc>
      </w:tr>
      <w:tr w:rsidR="0062605B"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rPr>
                <w:b/>
                <w:bCs/>
              </w:rPr>
              <w:t>Engage</w:t>
            </w:r>
          </w:p>
        </w:tc>
        <w:tc>
          <w:tcPr>
            <w:tcW w:w="1980" w:type="dxa"/>
          </w:tcPr>
          <w:p w:rsidR="0062605B" w:rsidRDefault="0062605B">
            <w:pPr>
              <w:pStyle w:val="Compact"/>
            </w:pPr>
          </w:p>
        </w:tc>
        <w:tc>
          <w:tcPr>
            <w:tcW w:w="1980" w:type="dxa"/>
          </w:tcPr>
          <w:p w:rsidR="0062605B" w:rsidRDefault="0062605B">
            <w:pPr>
              <w:pStyle w:val="Compact"/>
            </w:pPr>
          </w:p>
        </w:tc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t>Are we personally noticing, listening, praying, and following up?</w:t>
            </w:r>
          </w:p>
        </w:tc>
      </w:tr>
      <w:tr w:rsidR="0062605B"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rPr>
                <w:b/>
                <w:bCs/>
              </w:rPr>
              <w:t>Establish</w:t>
            </w:r>
          </w:p>
        </w:tc>
        <w:tc>
          <w:tcPr>
            <w:tcW w:w="1980" w:type="dxa"/>
          </w:tcPr>
          <w:p w:rsidR="0062605B" w:rsidRDefault="0062605B">
            <w:pPr>
              <w:pStyle w:val="Compact"/>
            </w:pPr>
          </w:p>
        </w:tc>
        <w:tc>
          <w:tcPr>
            <w:tcW w:w="1980" w:type="dxa"/>
          </w:tcPr>
          <w:p w:rsidR="0062605B" w:rsidRDefault="0062605B">
            <w:pPr>
              <w:pStyle w:val="Compact"/>
            </w:pPr>
          </w:p>
        </w:tc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t>Are we forming this person in Word, prayer, doctrine, obedience, and new life?</w:t>
            </w:r>
          </w:p>
        </w:tc>
      </w:tr>
      <w:tr w:rsidR="0062605B"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rPr>
                <w:b/>
                <w:bCs/>
              </w:rPr>
              <w:t>Embed</w:t>
            </w:r>
          </w:p>
        </w:tc>
        <w:tc>
          <w:tcPr>
            <w:tcW w:w="1980" w:type="dxa"/>
          </w:tcPr>
          <w:p w:rsidR="0062605B" w:rsidRDefault="0062605B">
            <w:pPr>
              <w:pStyle w:val="Compact"/>
            </w:pPr>
          </w:p>
        </w:tc>
        <w:tc>
          <w:tcPr>
            <w:tcW w:w="1980" w:type="dxa"/>
          </w:tcPr>
          <w:p w:rsidR="0062605B" w:rsidRDefault="0062605B">
            <w:pPr>
              <w:pStyle w:val="Compact"/>
            </w:pPr>
          </w:p>
        </w:tc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t>Are we helping this person move toward body life rather than isolation?</w:t>
            </w:r>
          </w:p>
        </w:tc>
      </w:tr>
      <w:tr w:rsidR="0062605B"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rPr>
                <w:b/>
                <w:bCs/>
              </w:rPr>
              <w:t>Equip</w:t>
            </w:r>
          </w:p>
        </w:tc>
        <w:tc>
          <w:tcPr>
            <w:tcW w:w="1980" w:type="dxa"/>
          </w:tcPr>
          <w:p w:rsidR="0062605B" w:rsidRDefault="0062605B">
            <w:pPr>
              <w:pStyle w:val="Compact"/>
            </w:pPr>
          </w:p>
        </w:tc>
        <w:tc>
          <w:tcPr>
            <w:tcW w:w="1980" w:type="dxa"/>
          </w:tcPr>
          <w:p w:rsidR="0062605B" w:rsidRDefault="0062605B">
            <w:pPr>
              <w:pStyle w:val="Compact"/>
            </w:pPr>
          </w:p>
        </w:tc>
        <w:tc>
          <w:tcPr>
            <w:tcW w:w="1980" w:type="dxa"/>
          </w:tcPr>
          <w:p w:rsidR="0062605B" w:rsidRDefault="00000000">
            <w:pPr>
              <w:pStyle w:val="Compact"/>
            </w:pPr>
            <w:r>
              <w:t>Are we preparing this person for maturity and mission wisely?</w:t>
            </w:r>
          </w:p>
        </w:tc>
      </w:tr>
    </w:tbl>
    <w:p w:rsidR="0062605B" w:rsidRDefault="00E74D6B">
      <w:r>
        <w:rPr>
          <w:noProof/>
        </w:rPr>
        <w:pict>
          <v:rect id="_x0000_i1039" alt="" style="width:451.3pt;height:.05pt;mso-width-percent:0;mso-height-percent:0;mso-width-percent:0;mso-height-percent:0" o:hralign="center" o:hrstd="t" o:hr="t"/>
        </w:pict>
      </w:r>
    </w:p>
    <w:p w:rsidR="0062605B" w:rsidRDefault="00000000">
      <w:pPr>
        <w:pStyle w:val="Heading1"/>
      </w:pPr>
      <w:bookmarkStart w:id="23" w:name="X937cc16f8cc2ee1a11155af4de9245d6fa053d4"/>
      <w:bookmarkEnd w:id="21"/>
      <w:bookmarkEnd w:id="22"/>
      <w:r>
        <w:t>Step 3: Identify the Most Likely Breakdown</w:t>
      </w:r>
    </w:p>
    <w:p w:rsidR="0062605B" w:rsidRDefault="00000000">
      <w:pPr>
        <w:pStyle w:val="FirstParagraph"/>
      </w:pPr>
      <w:r>
        <w:t xml:space="preserve">As a group, choose the </w:t>
      </w:r>
      <w:r>
        <w:rPr>
          <w:b/>
          <w:bCs/>
        </w:rPr>
        <w:t>one 6E stage</w:t>
      </w:r>
      <w:r>
        <w:t xml:space="preserve"> where this person is most likely to get lost.</w:t>
      </w:r>
    </w:p>
    <w:p w:rsidR="0062605B" w:rsidRDefault="00000000">
      <w:pPr>
        <w:pStyle w:val="BodyText"/>
      </w:pPr>
      <w:r>
        <w:t>☐ Encounter</w:t>
      </w:r>
      <w:r>
        <w:br/>
        <w:t>☐ Explain</w:t>
      </w:r>
      <w:r>
        <w:br/>
        <w:t>☐ Engage</w:t>
      </w:r>
      <w:r>
        <w:br/>
        <w:t>☐ Establish</w:t>
      </w:r>
      <w:r>
        <w:br/>
        <w:t>☐ Embed</w:t>
      </w:r>
      <w:r>
        <w:br/>
        <w:t>☐ Equip</w:t>
      </w:r>
    </w:p>
    <w:p w:rsidR="0062605B" w:rsidRDefault="00000000">
      <w:pPr>
        <w:pStyle w:val="Heading2"/>
      </w:pPr>
      <w:bookmarkStart w:id="24" w:name="why-is-this-the-most-likely-breakdown"/>
      <w:r>
        <w:t>Why is this the most likely breakdown?</w:t>
      </w:r>
    </w:p>
    <w:p w:rsidR="0062605B" w:rsidRDefault="00E74D6B">
      <w:r>
        <w:rPr>
          <w:noProof/>
        </w:rPr>
        <w:pict>
          <v:rect id="_x0000_i1038" alt="" style="width:451.3pt;height:.05pt;mso-width-percent:0;mso-height-percent:0;mso-width-percent:0;mso-height-percent:0" o:hralign="center" o:hrstd="t" o:hr="t"/>
        </w:pict>
      </w:r>
    </w:p>
    <w:p w:rsidR="0062605B" w:rsidRDefault="00E74D6B">
      <w:r>
        <w:rPr>
          <w:noProof/>
        </w:rPr>
        <w:lastRenderedPageBreak/>
        <w:pict>
          <v:rect id="_x0000_i1037" alt="" style="width:451.3pt;height:.05pt;mso-width-percent:0;mso-height-percent:0;mso-width-percent:0;mso-height-percent:0" o:hralign="center" o:hrstd="t" o:hr="t"/>
        </w:pict>
      </w:r>
    </w:p>
    <w:p w:rsidR="0062605B" w:rsidRDefault="00E74D6B">
      <w:r>
        <w:rPr>
          <w:noProof/>
        </w:rPr>
        <w:pict>
          <v:rect id="_x0000_i1036" alt="" style="width:451.3pt;height:.05pt;mso-width-percent:0;mso-height-percent:0;mso-width-percent:0;mso-height-percent:0" o:hralign="center" o:hrstd="t" o:hr="t"/>
        </w:pict>
      </w:r>
    </w:p>
    <w:p w:rsidR="0062605B" w:rsidRDefault="00E74D6B">
      <w:r>
        <w:rPr>
          <w:noProof/>
        </w:rPr>
        <w:pict>
          <v:rect id="_x0000_i1035" alt="" style="width:451.3pt;height:.05pt;mso-width-percent:0;mso-height-percent:0;mso-width-percent:0;mso-height-percent:0" o:hralign="center" o:hrstd="t" o:hr="t"/>
        </w:pict>
      </w:r>
    </w:p>
    <w:p w:rsidR="0062605B" w:rsidRDefault="00000000">
      <w:pPr>
        <w:pStyle w:val="Heading1"/>
      </w:pPr>
      <w:bookmarkStart w:id="25" w:name="step-4-name-the-biblical-correction"/>
      <w:bookmarkEnd w:id="23"/>
      <w:bookmarkEnd w:id="24"/>
      <w:r>
        <w:t>Step 4: Name the Biblical Correction</w:t>
      </w:r>
    </w:p>
    <w:p w:rsidR="0062605B" w:rsidRDefault="00000000">
      <w:pPr>
        <w:pStyle w:val="FirstParagraph"/>
      </w:pPr>
      <w:r>
        <w:t>What biblical truth corrects or guides this breakdown?</w:t>
      </w:r>
    </w:p>
    <w:p w:rsidR="0062605B" w:rsidRDefault="00000000">
      <w:pPr>
        <w:pStyle w:val="BodyText"/>
      </w:pPr>
      <w:r>
        <w:t>Example:</w:t>
      </w:r>
    </w:p>
    <w:p w:rsidR="0062605B" w:rsidRDefault="00000000">
      <w:pPr>
        <w:pStyle w:val="Compact"/>
        <w:numPr>
          <w:ilvl w:val="0"/>
          <w:numId w:val="4"/>
        </w:numPr>
      </w:pPr>
      <w:r>
        <w:t xml:space="preserve">If the breakdown is </w:t>
      </w:r>
      <w:r>
        <w:rPr>
          <w:b/>
          <w:bCs/>
        </w:rPr>
        <w:t>Engage</w:t>
      </w:r>
      <w:r>
        <w:t>, the correction may be that shepherds pursue and personally care for people.</w:t>
      </w:r>
    </w:p>
    <w:p w:rsidR="0062605B" w:rsidRDefault="00000000">
      <w:pPr>
        <w:pStyle w:val="Compact"/>
        <w:numPr>
          <w:ilvl w:val="0"/>
          <w:numId w:val="4"/>
        </w:numPr>
      </w:pPr>
      <w:r>
        <w:t xml:space="preserve">If the breakdown is </w:t>
      </w:r>
      <w:r>
        <w:rPr>
          <w:b/>
          <w:bCs/>
        </w:rPr>
        <w:t>Explain</w:t>
      </w:r>
      <w:r>
        <w:t>, the correction may be that faith comes through hearing the Word of Christ.</w:t>
      </w:r>
    </w:p>
    <w:p w:rsidR="0062605B" w:rsidRDefault="00000000">
      <w:pPr>
        <w:pStyle w:val="Compact"/>
        <w:numPr>
          <w:ilvl w:val="0"/>
          <w:numId w:val="4"/>
        </w:numPr>
      </w:pPr>
      <w:r>
        <w:t xml:space="preserve">If the breakdown is </w:t>
      </w:r>
      <w:r>
        <w:rPr>
          <w:b/>
          <w:bCs/>
        </w:rPr>
        <w:t>Embed</w:t>
      </w:r>
      <w:r>
        <w:t>, the correction may be that believers are members of God’s household and body.</w:t>
      </w:r>
    </w:p>
    <w:p w:rsidR="0062605B" w:rsidRDefault="00000000">
      <w:pPr>
        <w:pStyle w:val="Heading2"/>
      </w:pPr>
      <w:bookmarkStart w:id="26" w:name="biblical-correction"/>
      <w:r>
        <w:t>Biblical correction:</w:t>
      </w:r>
    </w:p>
    <w:p w:rsidR="0062605B" w:rsidRDefault="00E74D6B">
      <w:r>
        <w:rPr>
          <w:noProof/>
        </w:rPr>
        <w:pict>
          <v:rect id="_x0000_i1034" alt="" style="width:451.3pt;height:.05pt;mso-width-percent:0;mso-height-percent:0;mso-width-percent:0;mso-height-percent:0" o:hralign="center" o:hrstd="t" o:hr="t"/>
        </w:pict>
      </w:r>
    </w:p>
    <w:p w:rsidR="0062605B" w:rsidRDefault="00E74D6B">
      <w:r>
        <w:rPr>
          <w:noProof/>
        </w:rPr>
        <w:pict>
          <v:rect id="_x0000_i1033" alt="" style="width:451.3pt;height:.05pt;mso-width-percent:0;mso-height-percent:0;mso-width-percent:0;mso-height-percent:0" o:hralign="center" o:hrstd="t" o:hr="t"/>
        </w:pict>
      </w:r>
    </w:p>
    <w:p w:rsidR="0062605B" w:rsidRDefault="00E74D6B">
      <w:r>
        <w:rPr>
          <w:noProof/>
        </w:rPr>
        <w:pict>
          <v:rect id="_x0000_i1032" alt="" style="width:451.3pt;height:.05pt;mso-width-percent:0;mso-height-percent:0;mso-width-percent:0;mso-height-percent:0" o:hralign="center" o:hrstd="t" o:hr="t"/>
        </w:pict>
      </w:r>
    </w:p>
    <w:p w:rsidR="0062605B" w:rsidRDefault="00E74D6B">
      <w:r>
        <w:rPr>
          <w:noProof/>
        </w:rPr>
        <w:pict>
          <v:rect id="_x0000_i1031" alt="" style="width:451.3pt;height:.05pt;mso-width-percent:0;mso-height-percent:0;mso-width-percent:0;mso-height-percent:0" o:hralign="center" o:hrstd="t" o:hr="t"/>
        </w:pict>
      </w:r>
    </w:p>
    <w:p w:rsidR="0062605B" w:rsidRDefault="00000000">
      <w:pPr>
        <w:pStyle w:val="Heading1"/>
      </w:pPr>
      <w:bookmarkStart w:id="27" w:name="Xf9cd15a5a2cc1c0a9500f2b420c8e5f9f73236a"/>
      <w:bookmarkEnd w:id="25"/>
      <w:bookmarkEnd w:id="26"/>
      <w:r>
        <w:t>Step 5: Recommend One Faithful Improvement</w:t>
      </w:r>
    </w:p>
    <w:p w:rsidR="0062605B" w:rsidRDefault="00000000">
      <w:pPr>
        <w:pStyle w:val="FirstParagraph"/>
      </w:pPr>
      <w:r>
        <w:t>What is one simple improvement your church could make to better care for this person?</w:t>
      </w:r>
    </w:p>
    <w:p w:rsidR="0062605B" w:rsidRDefault="00000000">
      <w:pPr>
        <w:pStyle w:val="Heading2"/>
      </w:pPr>
      <w:bookmarkStart w:id="28" w:name="one-faithful-improvement"/>
      <w:r>
        <w:t>One faithful improvement:</w:t>
      </w:r>
    </w:p>
    <w:p w:rsidR="0062605B" w:rsidRDefault="00E74D6B">
      <w:r>
        <w:rPr>
          <w:noProof/>
        </w:rPr>
        <w:pict>
          <v:rect id="_x0000_i1030" alt="" style="width:451.3pt;height:.05pt;mso-width-percent:0;mso-height-percent:0;mso-width-percent:0;mso-height-percent:0" o:hralign="center" o:hrstd="t" o:hr="t"/>
        </w:pict>
      </w:r>
    </w:p>
    <w:p w:rsidR="0062605B" w:rsidRDefault="00E74D6B">
      <w:r>
        <w:rPr>
          <w:noProof/>
        </w:rPr>
        <w:pict>
          <v:rect id="_x0000_i1029" alt="" style="width:451.3pt;height:.05pt;mso-width-percent:0;mso-height-percent:0;mso-width-percent:0;mso-height-percent:0" o:hralign="center" o:hrstd="t" o:hr="t"/>
        </w:pict>
      </w:r>
    </w:p>
    <w:p w:rsidR="0062605B" w:rsidRDefault="00E74D6B">
      <w:r>
        <w:rPr>
          <w:noProof/>
        </w:rPr>
        <w:pict>
          <v:rect id="_x0000_i1028" alt="" style="width:451.3pt;height:.05pt;mso-width-percent:0;mso-height-percent:0;mso-width-percent:0;mso-height-percent:0" o:hralign="center" o:hrstd="t" o:hr="t"/>
        </w:pict>
      </w:r>
    </w:p>
    <w:p w:rsidR="0062605B" w:rsidRDefault="00E74D6B">
      <w:r>
        <w:rPr>
          <w:noProof/>
        </w:rPr>
        <w:pict>
          <v:rect id="_x0000_i1027" alt="" style="width:451.3pt;height:.05pt;mso-width-percent:0;mso-height-percent:0;mso-width-percent:0;mso-height-percent:0" o:hralign="center" o:hrstd="t" o:hr="t"/>
        </w:pict>
      </w:r>
    </w:p>
    <w:p w:rsidR="0062605B" w:rsidRDefault="00000000">
      <w:pPr>
        <w:pStyle w:val="Heading1"/>
      </w:pPr>
      <w:bookmarkStart w:id="29" w:name="group-debrief-question"/>
      <w:bookmarkEnd w:id="27"/>
      <w:bookmarkEnd w:id="28"/>
      <w:r>
        <w:t>Group Debrief Question</w:t>
      </w:r>
    </w:p>
    <w:p w:rsidR="0062605B" w:rsidRDefault="00000000">
      <w:pPr>
        <w:pStyle w:val="FirstParagraph"/>
      </w:pPr>
      <w:r>
        <w:t>Be ready to answer this in one minute:</w:t>
      </w:r>
    </w:p>
    <w:p w:rsidR="0062605B" w:rsidRDefault="00000000">
      <w:pPr>
        <w:pStyle w:val="Heading2"/>
      </w:pPr>
      <w:bookmarkStart w:id="30" w:name="Xbaf866a493a06a228061e40ef9f5303e6aa11dd"/>
      <w:r>
        <w:lastRenderedPageBreak/>
        <w:t>“Which 6E stage is most likely to break down for your persona, and what biblical truth helps correct that breakdown?”</w:t>
      </w:r>
    </w:p>
    <w:p w:rsidR="0062605B" w:rsidRDefault="00E74D6B">
      <w:r>
        <w:rPr>
          <w:noProof/>
        </w:rPr>
        <w:pict>
          <v:rect id="_x0000_i1026" alt="" style="width:451.3pt;height:.05pt;mso-width-percent:0;mso-height-percent:0;mso-width-percent:0;mso-height-percent:0" o:hralign="center" o:hrstd="t" o:hr="t"/>
        </w:pict>
      </w:r>
    </w:p>
    <w:p w:rsidR="0062605B" w:rsidRDefault="00000000">
      <w:pPr>
        <w:pStyle w:val="Heading1"/>
      </w:pPr>
      <w:bookmarkStart w:id="31" w:name="final-reflection"/>
      <w:bookmarkEnd w:id="29"/>
      <w:bookmarkEnd w:id="30"/>
      <w:r>
        <w:t>Final Reflection</w:t>
      </w:r>
    </w:p>
    <w:p w:rsidR="0062605B" w:rsidRDefault="00000000">
      <w:pPr>
        <w:pStyle w:val="FirstParagraph"/>
      </w:pPr>
      <w:r>
        <w:t>A good enculturation process is not merely efficient.</w:t>
      </w:r>
    </w:p>
    <w:p w:rsidR="0062605B" w:rsidRDefault="00000000">
      <w:pPr>
        <w:pStyle w:val="BodyText"/>
      </w:pPr>
      <w:r>
        <w:t>It should be:</w:t>
      </w:r>
    </w:p>
    <w:p w:rsidR="0062605B" w:rsidRDefault="00000000">
      <w:pPr>
        <w:pStyle w:val="Compact"/>
        <w:numPr>
          <w:ilvl w:val="0"/>
          <w:numId w:val="5"/>
        </w:numPr>
      </w:pPr>
      <w:r>
        <w:t>Biblical</w:t>
      </w:r>
    </w:p>
    <w:p w:rsidR="0062605B" w:rsidRDefault="00000000">
      <w:pPr>
        <w:pStyle w:val="Compact"/>
        <w:numPr>
          <w:ilvl w:val="0"/>
          <w:numId w:val="5"/>
        </w:numPr>
      </w:pPr>
      <w:r>
        <w:t>Gospel-clear</w:t>
      </w:r>
    </w:p>
    <w:p w:rsidR="0062605B" w:rsidRDefault="00000000">
      <w:pPr>
        <w:pStyle w:val="Compact"/>
        <w:numPr>
          <w:ilvl w:val="0"/>
          <w:numId w:val="5"/>
        </w:numPr>
      </w:pPr>
      <w:r>
        <w:t>Prayerful</w:t>
      </w:r>
    </w:p>
    <w:p w:rsidR="0062605B" w:rsidRDefault="00000000">
      <w:pPr>
        <w:pStyle w:val="Compact"/>
        <w:numPr>
          <w:ilvl w:val="0"/>
          <w:numId w:val="5"/>
        </w:numPr>
      </w:pPr>
      <w:r>
        <w:t>Personal</w:t>
      </w:r>
    </w:p>
    <w:p w:rsidR="0062605B" w:rsidRDefault="00000000">
      <w:pPr>
        <w:pStyle w:val="Compact"/>
        <w:numPr>
          <w:ilvl w:val="0"/>
          <w:numId w:val="5"/>
        </w:numPr>
      </w:pPr>
      <w:r>
        <w:t>Contextual</w:t>
      </w:r>
    </w:p>
    <w:p w:rsidR="0062605B" w:rsidRDefault="00000000">
      <w:pPr>
        <w:pStyle w:val="Compact"/>
        <w:numPr>
          <w:ilvl w:val="0"/>
          <w:numId w:val="5"/>
        </w:numPr>
      </w:pPr>
      <w:r>
        <w:t>Relational</w:t>
      </w:r>
    </w:p>
    <w:p w:rsidR="0062605B" w:rsidRDefault="00000000">
      <w:pPr>
        <w:pStyle w:val="Compact"/>
        <w:numPr>
          <w:ilvl w:val="0"/>
          <w:numId w:val="5"/>
        </w:numPr>
      </w:pPr>
      <w:r>
        <w:t>Shepherded</w:t>
      </w:r>
    </w:p>
    <w:p w:rsidR="0062605B" w:rsidRDefault="00000000">
      <w:pPr>
        <w:pStyle w:val="Compact"/>
        <w:numPr>
          <w:ilvl w:val="0"/>
          <w:numId w:val="5"/>
        </w:numPr>
      </w:pPr>
      <w:r>
        <w:t>Mission-focused</w:t>
      </w:r>
    </w:p>
    <w:p w:rsidR="0062605B" w:rsidRDefault="00E74D6B">
      <w:r>
        <w:rPr>
          <w:noProof/>
        </w:rPr>
        <w:pict>
          <v:rect id="_x0000_i1025" alt="" style="width:451.3pt;height:.05pt;mso-width-percent:0;mso-height-percent:0;mso-width-percent:0;mso-height-percent:0" o:hralign="center" o:hrstd="t" o:hr="t"/>
        </w:pict>
      </w:r>
      <w:bookmarkEnd w:id="31"/>
    </w:p>
    <w:sectPr w:rsidR="00626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4D6B" w:rsidRDefault="00E74D6B" w:rsidP="008B7CA1">
      <w:pPr>
        <w:spacing w:after="0"/>
      </w:pPr>
      <w:r>
        <w:separator/>
      </w:r>
    </w:p>
  </w:endnote>
  <w:endnote w:type="continuationSeparator" w:id="0">
    <w:p w:rsidR="00E74D6B" w:rsidRDefault="00E74D6B" w:rsidP="008B7C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CA1" w:rsidRDefault="008B7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CA1" w:rsidRDefault="008B7C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CA1" w:rsidRDefault="008B7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4D6B" w:rsidRDefault="00E74D6B" w:rsidP="008B7CA1">
      <w:pPr>
        <w:spacing w:after="0"/>
      </w:pPr>
      <w:r>
        <w:separator/>
      </w:r>
    </w:p>
  </w:footnote>
  <w:footnote w:type="continuationSeparator" w:id="0">
    <w:p w:rsidR="00E74D6B" w:rsidRDefault="00E74D6B" w:rsidP="008B7C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CA1" w:rsidRDefault="00E74D6B">
    <w:pPr>
      <w:pStyle w:val="Header"/>
    </w:pPr>
    <w:r>
      <w:rPr>
        <w:noProof/>
      </w:rPr>
      <w:pict w14:anchorId="300F9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750780" o:spid="_x0000_s1027" type="#_x0000_t75" alt="" style="position:absolute;margin-left:0;margin-top:0;width:467.85pt;height:403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CA1" w:rsidRPr="003230D2" w:rsidRDefault="00E74D6B" w:rsidP="008B7CA1">
    <w:pPr>
      <w:pStyle w:val="Header"/>
      <w:jc w:val="right"/>
      <w:rPr>
        <w:rFonts w:ascii="Britannic Bold" w:hAnsi="Britannic Bold"/>
      </w:rPr>
    </w:pPr>
    <w:r>
      <w:rPr>
        <w:rFonts w:ascii="Britannic Bold" w:hAnsi="Britannic Bold"/>
        <w:noProof/>
      </w:rPr>
      <w:pict w14:anchorId="12F42A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750781" o:spid="_x0000_s1026" type="#_x0000_t75" alt="" style="position:absolute;left:0;text-align:left;margin-left:0;margin-top:0;width:467.85pt;height:403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" gain="19661f" blacklevel="22938f"/>
          <w10:wrap anchorx="margin" anchory="margin"/>
        </v:shape>
      </w:pict>
    </w:r>
    <w:r w:rsidR="008B7CA1" w:rsidRPr="003230D2">
      <w:rPr>
        <w:rFonts w:ascii="Britannic Bold" w:hAnsi="Britannic Bold"/>
      </w:rPr>
      <w:t>2026 GCC C.A.R.E Conferenc</w:t>
    </w:r>
    <w:r w:rsidR="008B7CA1">
      <w:rPr>
        <w:rFonts w:ascii="Britannic Bold" w:hAnsi="Britannic Bold"/>
      </w:rPr>
      <w:t>e</w:t>
    </w:r>
  </w:p>
  <w:p w:rsidR="008B7CA1" w:rsidRDefault="008B7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CA1" w:rsidRDefault="00E74D6B">
    <w:pPr>
      <w:pStyle w:val="Header"/>
    </w:pPr>
    <w:r>
      <w:rPr>
        <w:noProof/>
      </w:rPr>
      <w:pict w14:anchorId="08CADE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750779" o:spid="_x0000_s1025" type="#_x0000_t75" alt="" style="position:absolute;margin-left:0;margin-top:0;width:467.85pt;height:403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C4407E0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65C074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0A25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14342213">
    <w:abstractNumId w:val="0"/>
  </w:num>
  <w:num w:numId="2" w16cid:durableId="1666326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486210">
    <w:abstractNumId w:val="1"/>
  </w:num>
  <w:num w:numId="4" w16cid:durableId="477186275">
    <w:abstractNumId w:val="1"/>
  </w:num>
  <w:num w:numId="5" w16cid:durableId="177231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5B"/>
    <w:rsid w:val="001523C1"/>
    <w:rsid w:val="0062605B"/>
    <w:rsid w:val="008B7CA1"/>
    <w:rsid w:val="00D043BA"/>
    <w:rsid w:val="00E74D6B"/>
    <w:rsid w:val="00EE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2E7D7"/>
  <w15:docId w15:val="{EFDEC802-0915-C249-8CB7-C9E73E45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8B7C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B7CA1"/>
  </w:style>
  <w:style w:type="paragraph" w:styleId="Footer">
    <w:name w:val="footer"/>
    <w:basedOn w:val="Normal"/>
    <w:link w:val="FooterChar"/>
    <w:rsid w:val="008B7C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B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Divia Lewis</cp:lastModifiedBy>
  <cp:revision>3</cp:revision>
  <dcterms:created xsi:type="dcterms:W3CDTF">2026-06-04T03:11:00Z</dcterms:created>
  <dcterms:modified xsi:type="dcterms:W3CDTF">2026-06-05T17:16:00Z</dcterms:modified>
</cp:coreProperties>
</file>