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2822" w:rsidRDefault="00000000">
      <w:pPr>
        <w:pStyle w:val="Heading1"/>
      </w:pPr>
      <w:bookmarkStart w:id="0" w:name="handout-6"/>
      <w:r>
        <w:t>Handout 6</w:t>
      </w:r>
    </w:p>
    <w:p w:rsidR="00592822" w:rsidRDefault="00000000">
      <w:pPr>
        <w:pStyle w:val="Heading2"/>
      </w:pPr>
      <w:bookmarkStart w:id="1" w:name="seven-day-commitment-card"/>
      <w:r>
        <w:t>Seven-Day Commitment Card</w:t>
      </w:r>
    </w:p>
    <w:p w:rsidR="00592822" w:rsidRDefault="00000000">
      <w:pPr>
        <w:pStyle w:val="Heading3"/>
      </w:pPr>
      <w:bookmarkStart w:id="2" w:name="from-welcome-to-belonging"/>
      <w:r>
        <w:t>From Welcome to Belonging</w:t>
      </w:r>
    </w:p>
    <w:p w:rsidR="00592822" w:rsidRDefault="00000000">
      <w:pPr>
        <w:pStyle w:val="Heading3"/>
      </w:pPr>
      <w:bookmarkStart w:id="3" w:name="X3fbdf3b1abbfb819576bf026815706c1a38d9e2"/>
      <w:bookmarkEnd w:id="2"/>
      <w:r>
        <w:t>Designing Gospel-Centered Enculturation Pathways</w:t>
      </w:r>
    </w:p>
    <w:p w:rsidR="00592822" w:rsidRDefault="0093644F">
      <w:r>
        <w:rPr>
          <w:noProof/>
        </w:rPr>
        <w:pict>
          <v:rect id="_x0000_i1056" alt="" style="width:451.3pt;height:.05pt;mso-width-percent:0;mso-height-percent:0;mso-width-percent:0;mso-height-percent:0" o:hralign="center" o:hrstd="t" o:hr="t"/>
        </w:pict>
      </w:r>
    </w:p>
    <w:p w:rsidR="00592822" w:rsidRDefault="00000000">
      <w:pPr>
        <w:pStyle w:val="Heading1"/>
      </w:pPr>
      <w:bookmarkStart w:id="4" w:name="core-reminder"/>
      <w:bookmarkEnd w:id="0"/>
      <w:bookmarkEnd w:id="1"/>
      <w:bookmarkEnd w:id="3"/>
      <w:r>
        <w:t>Core Reminder</w:t>
      </w:r>
    </w:p>
    <w:p w:rsidR="00592822" w:rsidRDefault="00000000">
      <w:pPr>
        <w:pStyle w:val="Heading2"/>
      </w:pPr>
      <w:bookmarkStart w:id="5" w:name="X6aec6c8961d796b80634033477f35cb66fefd51"/>
      <w:r>
        <w:rPr>
          <w:b/>
          <w:bCs/>
        </w:rPr>
        <w:t>We are not designing a pipeline for attendees; we are shepherding people into the life of Christ’s church.</w:t>
      </w:r>
    </w:p>
    <w:p w:rsidR="00592822" w:rsidRDefault="0093644F">
      <w:r>
        <w:rPr>
          <w:noProof/>
        </w:rPr>
        <w:pict>
          <v:rect id="_x0000_i1055" alt="" style="width:451.3pt;height:.05pt;mso-width-percent:0;mso-height-percent:0;mso-width-percent:0;mso-height-percent:0" o:hralign="center" o:hrstd="t" o:hr="t"/>
        </w:pict>
      </w:r>
    </w:p>
    <w:p w:rsidR="00592822" w:rsidRDefault="00000000">
      <w:pPr>
        <w:pStyle w:val="Heading1"/>
      </w:pPr>
      <w:bookmarkStart w:id="6" w:name="my-seven-day-commitment"/>
      <w:bookmarkEnd w:id="4"/>
      <w:bookmarkEnd w:id="5"/>
      <w:r>
        <w:t>My Seven-Day Commitment</w:t>
      </w:r>
    </w:p>
    <w:p w:rsidR="00592822" w:rsidRDefault="00000000">
      <w:pPr>
        <w:pStyle w:val="FirstParagraph"/>
      </w:pPr>
      <w:r>
        <w:t xml:space="preserve">Before leaving this lab, choose </w:t>
      </w:r>
      <w:r>
        <w:rPr>
          <w:b/>
          <w:bCs/>
        </w:rPr>
        <w:t>one faithful action</w:t>
      </w:r>
      <w:r>
        <w:t xml:space="preserve"> you will take within the next seven days.</w:t>
      </w:r>
    </w:p>
    <w:p w:rsidR="00592822" w:rsidRDefault="00000000">
      <w:pPr>
        <w:pStyle w:val="BodyText"/>
      </w:pPr>
      <w:r>
        <w:t>This action should help your church strengthen one part of the 6E pathway:</w:t>
      </w:r>
    </w:p>
    <w:p w:rsidR="00592822" w:rsidRDefault="00000000">
      <w:pPr>
        <w:pStyle w:val="Heading2"/>
      </w:pPr>
      <w:bookmarkStart w:id="7" w:name="X112afb3c0c305cbaf6b4301dfd7950a5e4b5590"/>
      <w:r>
        <w:rPr>
          <w:b/>
          <w:bCs/>
        </w:rPr>
        <w:t>Encounter → Explain → Engage → Establish → Embed → Equip</w:t>
      </w:r>
    </w:p>
    <w:p w:rsidR="00592822" w:rsidRDefault="0093644F">
      <w:r>
        <w:rPr>
          <w:noProof/>
        </w:rPr>
        <w:pict>
          <v:rect id="_x0000_i1054" alt="" style="width:451.3pt;height:.05pt;mso-width-percent:0;mso-height-percent:0;mso-width-percent:0;mso-height-percent:0" o:hralign="center" o:hrstd="t" o:hr="t"/>
        </w:pict>
      </w:r>
    </w:p>
    <w:p w:rsidR="00592822" w:rsidRDefault="00000000">
      <w:pPr>
        <w:pStyle w:val="Heading1"/>
      </w:pPr>
      <w:bookmarkStart w:id="8" w:name="step-1-choose-one-6e-area"/>
      <w:bookmarkEnd w:id="6"/>
      <w:bookmarkEnd w:id="7"/>
      <w:r>
        <w:t>Step 1: Choose One 6E Area</w:t>
      </w:r>
    </w:p>
    <w:p w:rsidR="00592822" w:rsidRDefault="00000000">
      <w:pPr>
        <w:pStyle w:val="FirstParagraph"/>
      </w:pPr>
      <w:r>
        <w:t>Mark the area where you believe your church needs to take the next faithful step.</w:t>
      </w:r>
    </w:p>
    <w:p w:rsidR="00592822" w:rsidRDefault="00000000">
      <w:pPr>
        <w:pStyle w:val="BodyText"/>
      </w:pPr>
      <w:r>
        <w:t xml:space="preserve">☐ </w:t>
      </w:r>
      <w:r>
        <w:rPr>
          <w:b/>
          <w:bCs/>
        </w:rPr>
        <w:t>Encounter</w:t>
      </w:r>
      <w:r>
        <w:t xml:space="preserve"> — What do people experience first?</w:t>
      </w:r>
      <w:r>
        <w:br/>
        <w:t xml:space="preserve">☐ </w:t>
      </w:r>
      <w:r>
        <w:rPr>
          <w:b/>
          <w:bCs/>
        </w:rPr>
        <w:t>Explain</w:t>
      </w:r>
      <w:r>
        <w:t xml:space="preserve"> — What do we make clear?</w:t>
      </w:r>
      <w:r>
        <w:br/>
        <w:t xml:space="preserve">☐ </w:t>
      </w:r>
      <w:r>
        <w:rPr>
          <w:b/>
          <w:bCs/>
        </w:rPr>
        <w:t>Engage</w:t>
      </w:r>
      <w:r>
        <w:t xml:space="preserve"> — Who personally moves toward them?</w:t>
      </w:r>
      <w:r>
        <w:br/>
        <w:t xml:space="preserve">☐ </w:t>
      </w:r>
      <w:r>
        <w:rPr>
          <w:b/>
          <w:bCs/>
        </w:rPr>
        <w:t>Establish</w:t>
      </w:r>
      <w:r>
        <w:t xml:space="preserve"> — What foundations are formed?</w:t>
      </w:r>
      <w:r>
        <w:br/>
        <w:t xml:space="preserve">☐ </w:t>
      </w:r>
      <w:r>
        <w:rPr>
          <w:b/>
          <w:bCs/>
        </w:rPr>
        <w:t>Embed</w:t>
      </w:r>
      <w:r>
        <w:t xml:space="preserve"> — Where do they belong?</w:t>
      </w:r>
      <w:r>
        <w:br/>
        <w:t xml:space="preserve">☐ </w:t>
      </w:r>
      <w:r>
        <w:rPr>
          <w:b/>
          <w:bCs/>
        </w:rPr>
        <w:t>Equip</w:t>
      </w:r>
      <w:r>
        <w:t xml:space="preserve"> — How do they join the mission?</w:t>
      </w:r>
    </w:p>
    <w:p w:rsidR="00592822" w:rsidRDefault="0093644F">
      <w:r>
        <w:rPr>
          <w:noProof/>
        </w:rPr>
        <w:pict>
          <v:rect id="_x0000_i1053" alt="" style="width:451.3pt;height:.05pt;mso-width-percent:0;mso-height-percent:0;mso-width-percent:0;mso-height-percent:0" o:hralign="center" o:hrstd="t" o:hr="t"/>
        </w:pict>
      </w:r>
    </w:p>
    <w:p w:rsidR="00592822" w:rsidRDefault="00000000">
      <w:pPr>
        <w:pStyle w:val="Heading1"/>
      </w:pPr>
      <w:bookmarkStart w:id="9" w:name="step-2-choose-one-seven-day-action"/>
      <w:bookmarkEnd w:id="8"/>
      <w:r>
        <w:lastRenderedPageBreak/>
        <w:t>Step 2: Choose One Seven-Day Action</w:t>
      </w:r>
    </w:p>
    <w:p w:rsidR="00592822" w:rsidRDefault="00000000">
      <w:pPr>
        <w:pStyle w:val="Heading2"/>
      </w:pPr>
      <w:bookmarkStart w:id="10" w:name="encounter"/>
      <w:r>
        <w:t>Encounter</w:t>
      </w:r>
    </w:p>
    <w:p w:rsidR="00592822" w:rsidRDefault="00000000">
      <w:pPr>
        <w:pStyle w:val="FirstParagraph"/>
      </w:pPr>
      <w:r>
        <w:t>Possible actions:</w:t>
      </w:r>
    </w:p>
    <w:p w:rsidR="00592822" w:rsidRDefault="00000000">
      <w:pPr>
        <w:pStyle w:val="BodyText"/>
      </w:pPr>
      <w:r>
        <w:t>☐ Walk through Sunday morning as if you were a first-time guest.</w:t>
      </w:r>
      <w:r>
        <w:br/>
        <w:t>☐ Review the church entrance, signage, seating, children’s check-in, and welcome experience.</w:t>
      </w:r>
      <w:r>
        <w:br/>
        <w:t>☐ Ask one newcomer what their first visit felt like.</w:t>
      </w:r>
      <w:r>
        <w:br/>
        <w:t>☐ Identify one thing that may unintentionally make newcomers feel like outsiders.</w:t>
      </w:r>
    </w:p>
    <w:p w:rsidR="00592822" w:rsidRDefault="00000000">
      <w:pPr>
        <w:pStyle w:val="BodyText"/>
      </w:pPr>
      <w:r>
        <w:t>My Encounter action:</w:t>
      </w:r>
    </w:p>
    <w:p w:rsidR="00592822" w:rsidRDefault="0093644F">
      <w:r>
        <w:rPr>
          <w:noProof/>
        </w:rPr>
        <w:pict>
          <v:rect id="_x0000_i1052" alt="" style="width:451.3pt;height:.05pt;mso-width-percent:0;mso-height-percent:0;mso-width-percent:0;mso-height-percent:0" o:hralign="center" o:hrstd="t" o:hr="t"/>
        </w:pict>
      </w:r>
    </w:p>
    <w:p w:rsidR="00592822" w:rsidRDefault="0093644F">
      <w:r>
        <w:rPr>
          <w:noProof/>
        </w:rPr>
        <w:pict>
          <v:rect id="_x0000_i1051" alt="" style="width:451.3pt;height:.05pt;mso-width-percent:0;mso-height-percent:0;mso-width-percent:0;mso-height-percent:0" o:hralign="center" o:hrstd="t" o:hr="t"/>
        </w:pict>
      </w:r>
    </w:p>
    <w:p w:rsidR="00592822" w:rsidRDefault="00000000">
      <w:pPr>
        <w:pStyle w:val="Heading2"/>
      </w:pPr>
      <w:bookmarkStart w:id="11" w:name="explain"/>
      <w:bookmarkEnd w:id="10"/>
      <w:r>
        <w:t>Explain</w:t>
      </w:r>
    </w:p>
    <w:p w:rsidR="00592822" w:rsidRDefault="00000000">
      <w:pPr>
        <w:pStyle w:val="FirstParagraph"/>
      </w:pPr>
      <w:r>
        <w:t>Possible actions:</w:t>
      </w:r>
    </w:p>
    <w:p w:rsidR="00592822" w:rsidRDefault="00000000">
      <w:pPr>
        <w:pStyle w:val="BodyText"/>
      </w:pPr>
      <w:r>
        <w:t>☐ Rewrite the newcomer card, announcement, or next-step language for gospel clarity.</w:t>
      </w:r>
      <w:r>
        <w:br/>
        <w:t>☐ Review whether the gospel is clearly explained to unbelievers.</w:t>
      </w:r>
      <w:r>
        <w:br/>
        <w:t>☐ Create a simple explanation of baptism, communion, membership, or small groups.</w:t>
      </w:r>
      <w:r>
        <w:br/>
        <w:t>☐ Identify church language that newcomers may not understand.</w:t>
      </w:r>
    </w:p>
    <w:p w:rsidR="00592822" w:rsidRDefault="00000000">
      <w:pPr>
        <w:pStyle w:val="BodyText"/>
      </w:pPr>
      <w:r>
        <w:t>My Explain action:</w:t>
      </w:r>
    </w:p>
    <w:p w:rsidR="00592822" w:rsidRDefault="0093644F">
      <w:r>
        <w:rPr>
          <w:noProof/>
        </w:rPr>
        <w:pict>
          <v:rect id="_x0000_i1050" alt="" style="width:451.3pt;height:.05pt;mso-width-percent:0;mso-height-percent:0;mso-width-percent:0;mso-height-percent:0" o:hralign="center" o:hrstd="t" o:hr="t"/>
        </w:pict>
      </w:r>
    </w:p>
    <w:p w:rsidR="00592822" w:rsidRDefault="0093644F">
      <w:r>
        <w:rPr>
          <w:noProof/>
        </w:rPr>
        <w:pict>
          <v:rect id="_x0000_i1049" alt="" style="width:451.3pt;height:.05pt;mso-width-percent:0;mso-height-percent:0;mso-width-percent:0;mso-height-percent:0" o:hralign="center" o:hrstd="t" o:hr="t"/>
        </w:pict>
      </w:r>
    </w:p>
    <w:p w:rsidR="00592822" w:rsidRDefault="00000000">
      <w:pPr>
        <w:pStyle w:val="Heading2"/>
      </w:pPr>
      <w:bookmarkStart w:id="12" w:name="engage"/>
      <w:bookmarkEnd w:id="11"/>
      <w:r>
        <w:t>Engage</w:t>
      </w:r>
    </w:p>
    <w:p w:rsidR="00592822" w:rsidRDefault="00000000">
      <w:pPr>
        <w:pStyle w:val="FirstParagraph"/>
      </w:pPr>
      <w:r>
        <w:t>Possible actions:</w:t>
      </w:r>
    </w:p>
    <w:p w:rsidR="00592822" w:rsidRDefault="00000000">
      <w:pPr>
        <w:pStyle w:val="BodyText"/>
      </w:pPr>
      <w:r>
        <w:t>☐ Assign someone to follow up every first-time guest within 24–72 hours.</w:t>
      </w:r>
      <w:r>
        <w:br/>
        <w:t>☐ Create a simple follow-up script for phone, WhatsApp, email, or in-person conversation.</w:t>
      </w:r>
      <w:r>
        <w:br/>
        <w:t>☐ Train greeters to move beyond greeting into thoughtful listening.</w:t>
      </w:r>
      <w:r>
        <w:br/>
        <w:t>☐ Make a list of recent newcomers and ensure someone has personally contacted them.</w:t>
      </w:r>
    </w:p>
    <w:p w:rsidR="00592822" w:rsidRDefault="00000000">
      <w:pPr>
        <w:pStyle w:val="BodyText"/>
      </w:pPr>
      <w:r>
        <w:t>My Engage action:</w:t>
      </w:r>
    </w:p>
    <w:p w:rsidR="00592822" w:rsidRDefault="0093644F">
      <w:r>
        <w:rPr>
          <w:noProof/>
        </w:rPr>
        <w:pict>
          <v:rect id="_x0000_i1048" alt="" style="width:451.3pt;height:.05pt;mso-width-percent:0;mso-height-percent:0;mso-width-percent:0;mso-height-percent:0" o:hralign="center" o:hrstd="t" o:hr="t"/>
        </w:pict>
      </w:r>
    </w:p>
    <w:p w:rsidR="00592822" w:rsidRDefault="0093644F">
      <w:r>
        <w:rPr>
          <w:noProof/>
        </w:rPr>
        <w:pict>
          <v:rect id="_x0000_i1047" alt="" style="width:451.3pt;height:.05pt;mso-width-percent:0;mso-height-percent:0;mso-width-percent:0;mso-height-percent:0" o:hralign="center" o:hrstd="t" o:hr="t"/>
        </w:pict>
      </w:r>
    </w:p>
    <w:p w:rsidR="00592822" w:rsidRDefault="00000000">
      <w:pPr>
        <w:pStyle w:val="Heading2"/>
      </w:pPr>
      <w:bookmarkStart w:id="13" w:name="establish"/>
      <w:bookmarkEnd w:id="12"/>
      <w:r>
        <w:lastRenderedPageBreak/>
        <w:t>Establish</w:t>
      </w:r>
    </w:p>
    <w:p w:rsidR="00592822" w:rsidRDefault="00000000">
      <w:pPr>
        <w:pStyle w:val="FirstParagraph"/>
      </w:pPr>
      <w:r>
        <w:t>Possible actions:</w:t>
      </w:r>
    </w:p>
    <w:p w:rsidR="00592822" w:rsidRDefault="00000000">
      <w:pPr>
        <w:pStyle w:val="BodyText"/>
      </w:pPr>
      <w:r>
        <w:t>☐ Draft a four-week foundations class for seekers or new believers.</w:t>
      </w:r>
      <w:r>
        <w:br/>
        <w:t>☐ Review how new believers are guided toward baptism and discipleship.</w:t>
      </w:r>
      <w:r>
        <w:br/>
        <w:t>☐ Clarify how believers learn the church’s doctrine, mission, membership, and values.</w:t>
      </w:r>
      <w:r>
        <w:br/>
        <w:t>☐ Identify what biblical foundations must be formed before someone is considered integrated.</w:t>
      </w:r>
    </w:p>
    <w:p w:rsidR="00592822" w:rsidRDefault="00000000">
      <w:pPr>
        <w:pStyle w:val="BodyText"/>
      </w:pPr>
      <w:r>
        <w:t>My Establish action:</w:t>
      </w:r>
    </w:p>
    <w:p w:rsidR="00592822" w:rsidRDefault="0093644F">
      <w:r>
        <w:rPr>
          <w:noProof/>
        </w:rPr>
        <w:pict>
          <v:rect id="_x0000_i1046" alt="" style="width:451.3pt;height:.05pt;mso-width-percent:0;mso-height-percent:0;mso-width-percent:0;mso-height-percent:0" o:hralign="center" o:hrstd="t" o:hr="t"/>
        </w:pict>
      </w:r>
    </w:p>
    <w:p w:rsidR="00592822" w:rsidRDefault="0093644F">
      <w:r>
        <w:rPr>
          <w:noProof/>
        </w:rPr>
        <w:pict>
          <v:rect id="_x0000_i1045" alt="" style="width:451.3pt;height:.05pt;mso-width-percent:0;mso-height-percent:0;mso-width-percent:0;mso-height-percent:0" o:hralign="center" o:hrstd="t" o:hr="t"/>
        </w:pict>
      </w:r>
    </w:p>
    <w:p w:rsidR="00592822" w:rsidRDefault="00000000">
      <w:pPr>
        <w:pStyle w:val="Heading2"/>
      </w:pPr>
      <w:bookmarkStart w:id="14" w:name="embed"/>
      <w:bookmarkEnd w:id="13"/>
      <w:r>
        <w:t>Embed</w:t>
      </w:r>
    </w:p>
    <w:p w:rsidR="00592822" w:rsidRDefault="00000000">
      <w:pPr>
        <w:pStyle w:val="FirstParagraph"/>
      </w:pPr>
      <w:r>
        <w:t>Possible actions:</w:t>
      </w:r>
    </w:p>
    <w:p w:rsidR="00592822" w:rsidRDefault="00000000">
      <w:pPr>
        <w:pStyle w:val="BodyText"/>
      </w:pPr>
      <w:r>
        <w:t>☐ Create or clarify the process for connecting newcomers to small groups or care leaders.</w:t>
      </w:r>
      <w:r>
        <w:br/>
        <w:t>☐ Identify newcomers who are attending but not yet meaningfully connected.</w:t>
      </w:r>
      <w:r>
        <w:br/>
        <w:t>☐ Plan a newcomers meal, small group invitation, or relational connection step.</w:t>
      </w:r>
      <w:r>
        <w:br/>
        <w:t>☐ Review whether older adults, youth, families, and new believers have appropriate relational spaces.</w:t>
      </w:r>
    </w:p>
    <w:p w:rsidR="00592822" w:rsidRDefault="00000000">
      <w:pPr>
        <w:pStyle w:val="BodyText"/>
      </w:pPr>
      <w:r>
        <w:t>My Embed action:</w:t>
      </w:r>
    </w:p>
    <w:p w:rsidR="00592822" w:rsidRDefault="0093644F">
      <w:r>
        <w:rPr>
          <w:noProof/>
        </w:rPr>
        <w:pict>
          <v:rect id="_x0000_i1044" alt="" style="width:451.3pt;height:.05pt;mso-width-percent:0;mso-height-percent:0;mso-width-percent:0;mso-height-percent:0" o:hralign="center" o:hrstd="t" o:hr="t"/>
        </w:pict>
      </w:r>
    </w:p>
    <w:p w:rsidR="00592822" w:rsidRDefault="0093644F">
      <w:r>
        <w:rPr>
          <w:noProof/>
        </w:rPr>
        <w:pict>
          <v:rect id="_x0000_i1043" alt="" style="width:451.3pt;height:.05pt;mso-width-percent:0;mso-height-percent:0;mso-width-percent:0;mso-height-percent:0" o:hralign="center" o:hrstd="t" o:hr="t"/>
        </w:pict>
      </w:r>
    </w:p>
    <w:p w:rsidR="00592822" w:rsidRDefault="00000000">
      <w:pPr>
        <w:pStyle w:val="Heading2"/>
      </w:pPr>
      <w:bookmarkStart w:id="15" w:name="equip"/>
      <w:bookmarkEnd w:id="14"/>
      <w:r>
        <w:t>Equip</w:t>
      </w:r>
    </w:p>
    <w:p w:rsidR="00592822" w:rsidRDefault="00000000">
      <w:pPr>
        <w:pStyle w:val="FirstParagraph"/>
      </w:pPr>
      <w:r>
        <w:t>Possible actions:</w:t>
      </w:r>
    </w:p>
    <w:p w:rsidR="00592822" w:rsidRDefault="00000000">
      <w:pPr>
        <w:pStyle w:val="BodyText"/>
      </w:pPr>
      <w:r>
        <w:t>☐ Review how people are assessed and trained before serving.</w:t>
      </w:r>
      <w:r>
        <w:br/>
        <w:t>☐ Clarify what doctrine, character, maturity, safeguarding, and training are needed for ministry roles.</w:t>
      </w:r>
      <w:r>
        <w:br/>
        <w:t>☐ Identify how new believers are prepared for maturity before ministry responsibility.</w:t>
      </w:r>
      <w:r>
        <w:br/>
        <w:t>☐ Create a simple pathway from membership to service and mission.</w:t>
      </w:r>
    </w:p>
    <w:p w:rsidR="00592822" w:rsidRDefault="00000000">
      <w:pPr>
        <w:pStyle w:val="BodyText"/>
      </w:pPr>
      <w:r>
        <w:t>My Equip action:</w:t>
      </w:r>
    </w:p>
    <w:p w:rsidR="00592822" w:rsidRDefault="0093644F">
      <w:r>
        <w:rPr>
          <w:noProof/>
        </w:rPr>
        <w:pict>
          <v:rect id="_x0000_i1042" alt="" style="width:451.3pt;height:.05pt;mso-width-percent:0;mso-height-percent:0;mso-width-percent:0;mso-height-percent:0" o:hralign="center" o:hrstd="t" o:hr="t"/>
        </w:pict>
      </w:r>
    </w:p>
    <w:p w:rsidR="00592822" w:rsidRDefault="0093644F">
      <w:r>
        <w:rPr>
          <w:noProof/>
        </w:rPr>
        <w:pict>
          <v:rect id="_x0000_i1041" alt="" style="width:451.3pt;height:.05pt;mso-width-percent:0;mso-height-percent:0;mso-width-percent:0;mso-height-percent:0" o:hralign="center" o:hrstd="t" o:hr="t"/>
        </w:pict>
      </w:r>
    </w:p>
    <w:p w:rsidR="00592822" w:rsidRDefault="00000000">
      <w:pPr>
        <w:pStyle w:val="Heading1"/>
      </w:pPr>
      <w:bookmarkStart w:id="16" w:name="step-3-write-your-commitment"/>
      <w:bookmarkEnd w:id="9"/>
      <w:bookmarkEnd w:id="15"/>
      <w:r>
        <w:lastRenderedPageBreak/>
        <w:t>Step 3: Write Your Commitment</w:t>
      </w:r>
    </w:p>
    <w:p w:rsidR="00592822" w:rsidRDefault="00000000">
      <w:pPr>
        <w:pStyle w:val="FirstParagraph"/>
      </w:pPr>
      <w:r>
        <w:t>Within the next seven days, I will:</w:t>
      </w:r>
    </w:p>
    <w:p w:rsidR="00592822" w:rsidRDefault="0093644F">
      <w:r>
        <w:rPr>
          <w:noProof/>
        </w:rPr>
        <w:pict>
          <v:rect id="_x0000_i1040" alt="" style="width:451.3pt;height:.05pt;mso-width-percent:0;mso-height-percent:0;mso-width-percent:0;mso-height-percent:0" o:hralign="center" o:hrstd="t" o:hr="t"/>
        </w:pict>
      </w:r>
    </w:p>
    <w:p w:rsidR="00592822" w:rsidRDefault="0093644F">
      <w:r>
        <w:rPr>
          <w:noProof/>
        </w:rPr>
        <w:pict>
          <v:rect id="_x0000_i1039" alt="" style="width:451.3pt;height:.05pt;mso-width-percent:0;mso-height-percent:0;mso-width-percent:0;mso-height-percent:0" o:hralign="center" o:hrstd="t" o:hr="t"/>
        </w:pict>
      </w:r>
    </w:p>
    <w:p w:rsidR="00592822" w:rsidRDefault="0093644F">
      <w:r>
        <w:rPr>
          <w:noProof/>
        </w:rPr>
        <w:pict>
          <v:rect id="_x0000_i1038" alt="" style="width:451.3pt;height:.05pt;mso-width-percent:0;mso-height-percent:0;mso-width-percent:0;mso-height-percent:0" o:hralign="center" o:hrstd="t" o:hr="t"/>
        </w:pict>
      </w:r>
    </w:p>
    <w:p w:rsidR="00592822" w:rsidRDefault="00000000">
      <w:pPr>
        <w:pStyle w:val="FirstParagraph"/>
      </w:pPr>
      <w:r>
        <w:t>This action strengthens the following 6E stage:</w:t>
      </w:r>
    </w:p>
    <w:p w:rsidR="00592822" w:rsidRDefault="00000000">
      <w:pPr>
        <w:pStyle w:val="BodyText"/>
      </w:pPr>
      <w:r>
        <w:t>☐ Encounter</w:t>
      </w:r>
      <w:r>
        <w:br/>
        <w:t>☐ Explain</w:t>
      </w:r>
      <w:r>
        <w:br/>
        <w:t>☐ Engage</w:t>
      </w:r>
      <w:r>
        <w:br/>
        <w:t>☐ Establish</w:t>
      </w:r>
      <w:r>
        <w:br/>
        <w:t>☐ Embed</w:t>
      </w:r>
      <w:r>
        <w:br/>
        <w:t>☐ Equip</w:t>
      </w:r>
    </w:p>
    <w:p w:rsidR="00592822" w:rsidRDefault="0093644F">
      <w:r>
        <w:rPr>
          <w:noProof/>
        </w:rPr>
        <w:pict>
          <v:rect id="_x0000_i1037" alt="" style="width:451.3pt;height:.05pt;mso-width-percent:0;mso-height-percent:0;mso-width-percent:0;mso-height-percent:0" o:hralign="center" o:hrstd="t" o:hr="t"/>
        </w:pict>
      </w:r>
    </w:p>
    <w:p w:rsidR="00592822" w:rsidRDefault="00000000">
      <w:pPr>
        <w:pStyle w:val="Heading1"/>
      </w:pPr>
      <w:bookmarkStart w:id="17" w:name="step-4-identify-who-needs-to-be-involved"/>
      <w:bookmarkEnd w:id="16"/>
      <w:r>
        <w:t>Step 4: Identify Who Needs to Be Involved</w:t>
      </w:r>
    </w:p>
    <w:p w:rsidR="00592822" w:rsidRDefault="00000000">
      <w:pPr>
        <w:pStyle w:val="FirstParagraph"/>
      </w:pPr>
      <w:r>
        <w:t>Who do I need to speak with, invite, or involve?</w:t>
      </w:r>
    </w:p>
    <w:p w:rsidR="00592822" w:rsidRDefault="0093644F">
      <w:r>
        <w:rPr>
          <w:noProof/>
        </w:rPr>
        <w:pict>
          <v:rect id="_x0000_i1036" alt="" style="width:451.3pt;height:.05pt;mso-width-percent:0;mso-height-percent:0;mso-width-percent:0;mso-height-percent:0" o:hralign="center" o:hrstd="t" o:hr="t"/>
        </w:pict>
      </w:r>
    </w:p>
    <w:p w:rsidR="00592822" w:rsidRDefault="0093644F">
      <w:r>
        <w:rPr>
          <w:noProof/>
        </w:rPr>
        <w:pict>
          <v:rect id="_x0000_i1035" alt="" style="width:451.3pt;height:.05pt;mso-width-percent:0;mso-height-percent:0;mso-width-percent:0;mso-height-percent:0" o:hralign="center" o:hrstd="t" o:hr="t"/>
        </w:pict>
      </w:r>
    </w:p>
    <w:p w:rsidR="00592822" w:rsidRDefault="00000000">
      <w:pPr>
        <w:pStyle w:val="FirstParagraph"/>
      </w:pPr>
      <w:r>
        <w:t>Possible people:</w:t>
      </w:r>
    </w:p>
    <w:p w:rsidR="00592822" w:rsidRDefault="00000000">
      <w:pPr>
        <w:pStyle w:val="Compact"/>
        <w:numPr>
          <w:ilvl w:val="0"/>
          <w:numId w:val="2"/>
        </w:numPr>
      </w:pPr>
      <w:r>
        <w:t>Pastor</w:t>
      </w:r>
    </w:p>
    <w:p w:rsidR="00592822" w:rsidRDefault="00000000">
      <w:pPr>
        <w:pStyle w:val="Compact"/>
        <w:numPr>
          <w:ilvl w:val="0"/>
          <w:numId w:val="2"/>
        </w:numPr>
      </w:pPr>
      <w:r>
        <w:t>Elder</w:t>
      </w:r>
    </w:p>
    <w:p w:rsidR="00592822" w:rsidRDefault="00000000">
      <w:pPr>
        <w:pStyle w:val="Compact"/>
        <w:numPr>
          <w:ilvl w:val="0"/>
          <w:numId w:val="2"/>
        </w:numPr>
      </w:pPr>
      <w:r>
        <w:t>Ministry leader</w:t>
      </w:r>
    </w:p>
    <w:p w:rsidR="00592822" w:rsidRDefault="00000000">
      <w:pPr>
        <w:pStyle w:val="Compact"/>
        <w:numPr>
          <w:ilvl w:val="0"/>
          <w:numId w:val="2"/>
        </w:numPr>
      </w:pPr>
      <w:r>
        <w:t>Hospitality leader</w:t>
      </w:r>
    </w:p>
    <w:p w:rsidR="00592822" w:rsidRDefault="00000000">
      <w:pPr>
        <w:pStyle w:val="Compact"/>
        <w:numPr>
          <w:ilvl w:val="0"/>
          <w:numId w:val="2"/>
        </w:numPr>
      </w:pPr>
      <w:r>
        <w:t>Small group leader</w:t>
      </w:r>
    </w:p>
    <w:p w:rsidR="00592822" w:rsidRDefault="00000000">
      <w:pPr>
        <w:pStyle w:val="Compact"/>
        <w:numPr>
          <w:ilvl w:val="0"/>
          <w:numId w:val="2"/>
        </w:numPr>
      </w:pPr>
      <w:r>
        <w:t>Discipleship leader</w:t>
      </w:r>
    </w:p>
    <w:p w:rsidR="00592822" w:rsidRDefault="00000000">
      <w:pPr>
        <w:pStyle w:val="Compact"/>
        <w:numPr>
          <w:ilvl w:val="0"/>
          <w:numId w:val="2"/>
        </w:numPr>
      </w:pPr>
      <w:r>
        <w:t>Youth leader</w:t>
      </w:r>
    </w:p>
    <w:p w:rsidR="00592822" w:rsidRDefault="00000000">
      <w:pPr>
        <w:pStyle w:val="Compact"/>
        <w:numPr>
          <w:ilvl w:val="0"/>
          <w:numId w:val="2"/>
        </w:numPr>
      </w:pPr>
      <w:r>
        <w:t>Children’s ministry leader</w:t>
      </w:r>
    </w:p>
    <w:p w:rsidR="00592822" w:rsidRDefault="00000000">
      <w:pPr>
        <w:pStyle w:val="Compact"/>
        <w:numPr>
          <w:ilvl w:val="0"/>
          <w:numId w:val="2"/>
        </w:numPr>
      </w:pPr>
      <w:r>
        <w:t>Administrative support</w:t>
      </w:r>
    </w:p>
    <w:p w:rsidR="00592822" w:rsidRDefault="00000000">
      <w:pPr>
        <w:pStyle w:val="Compact"/>
        <w:numPr>
          <w:ilvl w:val="0"/>
          <w:numId w:val="2"/>
        </w:numPr>
      </w:pPr>
      <w:r>
        <w:t>Mature member</w:t>
      </w:r>
    </w:p>
    <w:p w:rsidR="00592822" w:rsidRDefault="00000000">
      <w:pPr>
        <w:pStyle w:val="Compact"/>
        <w:numPr>
          <w:ilvl w:val="0"/>
          <w:numId w:val="2"/>
        </w:numPr>
      </w:pPr>
      <w:r>
        <w:t>Church team</w:t>
      </w:r>
    </w:p>
    <w:p w:rsidR="00592822" w:rsidRDefault="0093644F">
      <w:r>
        <w:rPr>
          <w:noProof/>
        </w:rPr>
        <w:pict>
          <v:rect id="_x0000_i1034" alt="" style="width:451.3pt;height:.05pt;mso-width-percent:0;mso-height-percent:0;mso-width-percent:0;mso-height-percent:0" o:hralign="center" o:hrstd="t" o:hr="t"/>
        </w:pict>
      </w:r>
    </w:p>
    <w:p w:rsidR="00592822" w:rsidRDefault="00000000">
      <w:pPr>
        <w:pStyle w:val="Heading1"/>
      </w:pPr>
      <w:bookmarkStart w:id="18" w:name="step-5-name-the-first-practical-step"/>
      <w:bookmarkEnd w:id="17"/>
      <w:r>
        <w:lastRenderedPageBreak/>
        <w:t>Step 5: Name the First Practical Step</w:t>
      </w:r>
    </w:p>
    <w:p w:rsidR="00592822" w:rsidRDefault="00000000">
      <w:pPr>
        <w:pStyle w:val="FirstParagraph"/>
      </w:pPr>
      <w:r>
        <w:t>The first practical step I will take is:</w:t>
      </w:r>
    </w:p>
    <w:p w:rsidR="00592822" w:rsidRDefault="0093644F">
      <w:r>
        <w:rPr>
          <w:noProof/>
        </w:rPr>
        <w:pict>
          <v:rect id="_x0000_i1033" alt="" style="width:451.3pt;height:.05pt;mso-width-percent:0;mso-height-percent:0;mso-width-percent:0;mso-height-percent:0" o:hralign="center" o:hrstd="t" o:hr="t"/>
        </w:pict>
      </w:r>
    </w:p>
    <w:p w:rsidR="00592822" w:rsidRDefault="0093644F">
      <w:r>
        <w:rPr>
          <w:noProof/>
        </w:rPr>
        <w:pict>
          <v:rect id="_x0000_i1032" alt="" style="width:451.3pt;height:.05pt;mso-width-percent:0;mso-height-percent:0;mso-width-percent:0;mso-height-percent:0" o:hralign="center" o:hrstd="t" o:hr="t"/>
        </w:pict>
      </w:r>
    </w:p>
    <w:p w:rsidR="00592822" w:rsidRDefault="00000000">
      <w:pPr>
        <w:pStyle w:val="FirstParagraph"/>
      </w:pPr>
      <w:r>
        <w:t>I will take this step by:</w:t>
      </w:r>
    </w:p>
    <w:p w:rsidR="00592822" w:rsidRDefault="00000000">
      <w:pPr>
        <w:pStyle w:val="BodyText"/>
      </w:pPr>
      <w:r>
        <w:t>Date: ___________________________________________</w:t>
      </w:r>
    </w:p>
    <w:p w:rsidR="00592822" w:rsidRDefault="0093644F">
      <w:r>
        <w:rPr>
          <w:noProof/>
        </w:rPr>
        <w:pict>
          <v:rect id="_x0000_i1031" alt="" style="width:451.3pt;height:.05pt;mso-width-percent:0;mso-height-percent:0;mso-width-percent:0;mso-height-percent:0" o:hralign="center" o:hrstd="t" o:hr="t"/>
        </w:pict>
      </w:r>
    </w:p>
    <w:p w:rsidR="00592822" w:rsidRDefault="00000000">
      <w:pPr>
        <w:pStyle w:val="Heading1"/>
      </w:pPr>
      <w:bookmarkStart w:id="19" w:name="step-6-scripture-check"/>
      <w:bookmarkEnd w:id="18"/>
      <w:r>
        <w:t>Step 6: Scripture Check</w:t>
      </w:r>
    </w:p>
    <w:p w:rsidR="00592822" w:rsidRDefault="00000000">
      <w:pPr>
        <w:pStyle w:val="FirstParagraph"/>
      </w:pPr>
      <w:r>
        <w:t>Before acting, ask: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788"/>
        <w:gridCol w:w="4788"/>
      </w:tblGrid>
      <w:tr w:rsidR="00592822" w:rsidTr="00592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0" w:type="dxa"/>
          </w:tcPr>
          <w:p w:rsidR="00592822" w:rsidRDefault="00000000">
            <w:pPr>
              <w:pStyle w:val="Compact"/>
            </w:pPr>
            <w:r>
              <w:t>6E Stage</w:t>
            </w:r>
          </w:p>
        </w:tc>
        <w:tc>
          <w:tcPr>
            <w:tcW w:w="3960" w:type="dxa"/>
          </w:tcPr>
          <w:p w:rsidR="00592822" w:rsidRDefault="00000000">
            <w:pPr>
              <w:pStyle w:val="Compact"/>
            </w:pPr>
            <w:r>
              <w:t>Scripture Check</w:t>
            </w:r>
          </w:p>
        </w:tc>
      </w:tr>
      <w:tr w:rsidR="00592822">
        <w:tc>
          <w:tcPr>
            <w:tcW w:w="3960" w:type="dxa"/>
          </w:tcPr>
          <w:p w:rsidR="00592822" w:rsidRDefault="00000000">
            <w:pPr>
              <w:pStyle w:val="Compact"/>
            </w:pPr>
            <w:r>
              <w:rPr>
                <w:b/>
                <w:bCs/>
              </w:rPr>
              <w:t>Encounter</w:t>
            </w:r>
          </w:p>
        </w:tc>
        <w:tc>
          <w:tcPr>
            <w:tcW w:w="3960" w:type="dxa"/>
          </w:tcPr>
          <w:p w:rsidR="00592822" w:rsidRDefault="00000000">
            <w:pPr>
              <w:pStyle w:val="Compact"/>
            </w:pPr>
            <w:r>
              <w:t>Does this reflect visible love, holiness, welcome, dignity, and impartiality?</w:t>
            </w:r>
          </w:p>
        </w:tc>
      </w:tr>
      <w:tr w:rsidR="00592822">
        <w:tc>
          <w:tcPr>
            <w:tcW w:w="3960" w:type="dxa"/>
          </w:tcPr>
          <w:p w:rsidR="00592822" w:rsidRDefault="00000000">
            <w:pPr>
              <w:pStyle w:val="Compact"/>
            </w:pPr>
            <w:r>
              <w:rPr>
                <w:b/>
                <w:bCs/>
              </w:rPr>
              <w:t>Explain</w:t>
            </w:r>
          </w:p>
        </w:tc>
        <w:tc>
          <w:tcPr>
            <w:tcW w:w="3960" w:type="dxa"/>
          </w:tcPr>
          <w:p w:rsidR="00592822" w:rsidRDefault="00000000">
            <w:pPr>
              <w:pStyle w:val="Compact"/>
            </w:pPr>
            <w:r>
              <w:t>Is the gospel clear, or are we relying on church language and assumptions?</w:t>
            </w:r>
          </w:p>
        </w:tc>
      </w:tr>
      <w:tr w:rsidR="00592822">
        <w:tc>
          <w:tcPr>
            <w:tcW w:w="3960" w:type="dxa"/>
          </w:tcPr>
          <w:p w:rsidR="00592822" w:rsidRDefault="00000000">
            <w:pPr>
              <w:pStyle w:val="Compact"/>
            </w:pPr>
            <w:r>
              <w:rPr>
                <w:b/>
                <w:bCs/>
              </w:rPr>
              <w:t>Engage</w:t>
            </w:r>
          </w:p>
        </w:tc>
        <w:tc>
          <w:tcPr>
            <w:tcW w:w="3960" w:type="dxa"/>
          </w:tcPr>
          <w:p w:rsidR="00592822" w:rsidRDefault="00000000">
            <w:pPr>
              <w:pStyle w:val="Compact"/>
            </w:pPr>
            <w:r>
              <w:t>Are we personally noticing, listening, praying, and following up?</w:t>
            </w:r>
          </w:p>
        </w:tc>
      </w:tr>
      <w:tr w:rsidR="00592822">
        <w:tc>
          <w:tcPr>
            <w:tcW w:w="3960" w:type="dxa"/>
          </w:tcPr>
          <w:p w:rsidR="00592822" w:rsidRDefault="00000000">
            <w:pPr>
              <w:pStyle w:val="Compact"/>
            </w:pPr>
            <w:r>
              <w:rPr>
                <w:b/>
                <w:bCs/>
              </w:rPr>
              <w:t>Establish</w:t>
            </w:r>
          </w:p>
        </w:tc>
        <w:tc>
          <w:tcPr>
            <w:tcW w:w="3960" w:type="dxa"/>
          </w:tcPr>
          <w:p w:rsidR="00592822" w:rsidRDefault="00000000">
            <w:pPr>
              <w:pStyle w:val="Compact"/>
            </w:pPr>
            <w:r>
              <w:t>Are we forming people in Word, prayer, doctrine, obedience, and new life?</w:t>
            </w:r>
          </w:p>
        </w:tc>
      </w:tr>
      <w:tr w:rsidR="00592822">
        <w:tc>
          <w:tcPr>
            <w:tcW w:w="3960" w:type="dxa"/>
          </w:tcPr>
          <w:p w:rsidR="00592822" w:rsidRDefault="00000000">
            <w:pPr>
              <w:pStyle w:val="Compact"/>
            </w:pPr>
            <w:r>
              <w:rPr>
                <w:b/>
                <w:bCs/>
              </w:rPr>
              <w:t>Embed</w:t>
            </w:r>
          </w:p>
        </w:tc>
        <w:tc>
          <w:tcPr>
            <w:tcW w:w="3960" w:type="dxa"/>
          </w:tcPr>
          <w:p w:rsidR="00592822" w:rsidRDefault="00000000">
            <w:pPr>
              <w:pStyle w:val="Compact"/>
            </w:pPr>
            <w:r>
              <w:t>Are we helping people move toward body life rather than isolation?</w:t>
            </w:r>
          </w:p>
        </w:tc>
      </w:tr>
      <w:tr w:rsidR="00592822">
        <w:tc>
          <w:tcPr>
            <w:tcW w:w="3960" w:type="dxa"/>
          </w:tcPr>
          <w:p w:rsidR="00592822" w:rsidRDefault="00000000">
            <w:pPr>
              <w:pStyle w:val="Compact"/>
            </w:pPr>
            <w:r>
              <w:rPr>
                <w:b/>
                <w:bCs/>
              </w:rPr>
              <w:t>Equip</w:t>
            </w:r>
          </w:p>
        </w:tc>
        <w:tc>
          <w:tcPr>
            <w:tcW w:w="3960" w:type="dxa"/>
          </w:tcPr>
          <w:p w:rsidR="00592822" w:rsidRDefault="00000000">
            <w:pPr>
              <w:pStyle w:val="Compact"/>
            </w:pPr>
            <w:r>
              <w:t>Are we preparing people for maturity and mission wisely?</w:t>
            </w:r>
          </w:p>
        </w:tc>
      </w:tr>
    </w:tbl>
    <w:p w:rsidR="00592822" w:rsidRDefault="0093644F">
      <w:r>
        <w:rPr>
          <w:noProof/>
        </w:rPr>
        <w:pict>
          <v:rect id="_x0000_i1030" alt="" style="width:451.3pt;height:.05pt;mso-width-percent:0;mso-height-percent:0;mso-width-percent:0;mso-height-percent:0" o:hralign="center" o:hrstd="t" o:hr="t"/>
        </w:pict>
      </w:r>
    </w:p>
    <w:p w:rsidR="00592822" w:rsidRDefault="00000000">
      <w:pPr>
        <w:pStyle w:val="Heading1"/>
      </w:pPr>
      <w:bookmarkStart w:id="20" w:name="step-7-prayer"/>
      <w:bookmarkEnd w:id="19"/>
      <w:r>
        <w:t>Step 7: Prayer</w:t>
      </w:r>
    </w:p>
    <w:p w:rsidR="00592822" w:rsidRDefault="00000000">
      <w:pPr>
        <w:pStyle w:val="FirstParagraph"/>
      </w:pPr>
      <w:r>
        <w:t>Write a short prayer asking God to help your church shepherd people faithfully.</w:t>
      </w:r>
    </w:p>
    <w:p w:rsidR="00592822" w:rsidRDefault="00000000">
      <w:pPr>
        <w:pStyle w:val="BodyText"/>
      </w:pPr>
      <w:r>
        <w:t>Lord, help us to:</w:t>
      </w:r>
    </w:p>
    <w:p w:rsidR="00592822" w:rsidRDefault="0093644F">
      <w:r>
        <w:rPr>
          <w:noProof/>
        </w:rPr>
        <w:pict>
          <v:rect id="_x0000_i1029" alt="" style="width:451.3pt;height:.05pt;mso-width-percent:0;mso-height-percent:0;mso-width-percent:0;mso-height-percent:0" o:hralign="center" o:hrstd="t" o:hr="t"/>
        </w:pict>
      </w:r>
    </w:p>
    <w:p w:rsidR="00592822" w:rsidRDefault="0093644F">
      <w:r>
        <w:rPr>
          <w:noProof/>
        </w:rPr>
        <w:pict>
          <v:rect id="_x0000_i1028" alt="" style="width:451.3pt;height:.05pt;mso-width-percent:0;mso-height-percent:0;mso-width-percent:0;mso-height-percent:0" o:hralign="center" o:hrstd="t" o:hr="t"/>
        </w:pict>
      </w:r>
    </w:p>
    <w:p w:rsidR="00592822" w:rsidRDefault="0093644F">
      <w:r>
        <w:rPr>
          <w:noProof/>
        </w:rPr>
        <w:pict>
          <v:rect id="_x0000_i1027" alt="" style="width:451.3pt;height:.05pt;mso-width-percent:0;mso-height-percent:0;mso-width-percent:0;mso-height-percent:0" o:hralign="center" o:hrstd="t" o:hr="t"/>
        </w:pict>
      </w:r>
    </w:p>
    <w:p w:rsidR="00592822" w:rsidRDefault="0093644F">
      <w:r>
        <w:rPr>
          <w:noProof/>
        </w:rPr>
        <w:lastRenderedPageBreak/>
        <w:pict>
          <v:rect id="_x0000_i1026" alt="" style="width:451.3pt;height:.05pt;mso-width-percent:0;mso-height-percent:0;mso-width-percent:0;mso-height-percent:0" o:hralign="center" o:hrstd="t" o:hr="t"/>
        </w:pict>
      </w:r>
    </w:p>
    <w:p w:rsidR="00592822" w:rsidRDefault="00000000">
      <w:pPr>
        <w:pStyle w:val="Heading1"/>
      </w:pPr>
      <w:bookmarkStart w:id="21" w:name="final-charge"/>
      <w:bookmarkEnd w:id="20"/>
      <w:r>
        <w:t>Final Charge</w:t>
      </w:r>
    </w:p>
    <w:p w:rsidR="00592822" w:rsidRDefault="00000000">
      <w:pPr>
        <w:pStyle w:val="FirstParagraph"/>
      </w:pPr>
      <w:r>
        <w:t>Do not leave enculturation to personality, habit, or chance.</w:t>
      </w:r>
    </w:p>
    <w:p w:rsidR="00592822" w:rsidRDefault="00000000">
      <w:pPr>
        <w:pStyle w:val="BodyText"/>
      </w:pPr>
      <w:r>
        <w:t>Under the care of Christ and the authority of Scripture, design a pathway that helps people:</w:t>
      </w:r>
    </w:p>
    <w:p w:rsidR="00592822" w:rsidRDefault="00000000">
      <w:pPr>
        <w:pStyle w:val="BodyText"/>
      </w:pPr>
      <w:r>
        <w:rPr>
          <w:b/>
          <w:bCs/>
        </w:rPr>
        <w:t>Encounter Christ</w:t>
      </w:r>
      <w:r>
        <w:br/>
      </w:r>
      <w:r>
        <w:rPr>
          <w:b/>
          <w:bCs/>
        </w:rPr>
        <w:t>Understand the gospel</w:t>
      </w:r>
      <w:r>
        <w:br/>
      </w:r>
      <w:r>
        <w:rPr>
          <w:b/>
          <w:bCs/>
        </w:rPr>
        <w:t>Connect with the body</w:t>
      </w:r>
      <w:r>
        <w:br/>
      </w:r>
      <w:r>
        <w:rPr>
          <w:b/>
          <w:bCs/>
        </w:rPr>
        <w:t>Become established in truth</w:t>
      </w:r>
      <w:r>
        <w:br/>
      </w:r>
      <w:r>
        <w:rPr>
          <w:b/>
          <w:bCs/>
        </w:rPr>
        <w:t>Be embedded in care</w:t>
      </w:r>
      <w:r>
        <w:br/>
      </w:r>
      <w:r>
        <w:rPr>
          <w:b/>
          <w:bCs/>
        </w:rPr>
        <w:t>Be equipped for mission</w:t>
      </w:r>
    </w:p>
    <w:p w:rsidR="00592822" w:rsidRDefault="0093644F">
      <w:r>
        <w:rPr>
          <w:noProof/>
        </w:rPr>
        <w:pict>
          <v:rect id="_x0000_i1025" alt="" style="width:451.3pt;height:.05pt;mso-width-percent:0;mso-height-percent:0;mso-width-percent:0;mso-height-percent:0" o:hralign="center" o:hrstd="t" o:hr="t"/>
        </w:pict>
      </w:r>
      <w:bookmarkEnd w:id="21"/>
    </w:p>
    <w:sectPr w:rsidR="00592822">
      <w:headerReference w:type="even" r:id="rId7"/>
      <w:headerReference w:type="default" r:id="rId8"/>
      <w:headerReference w:type="first" r:id="rId9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644F" w:rsidRDefault="0093644F" w:rsidP="00913825">
      <w:pPr>
        <w:spacing w:after="0"/>
      </w:pPr>
      <w:r>
        <w:separator/>
      </w:r>
    </w:p>
  </w:endnote>
  <w:endnote w:type="continuationSeparator" w:id="0">
    <w:p w:rsidR="0093644F" w:rsidRDefault="0093644F" w:rsidP="009138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644F" w:rsidRDefault="0093644F" w:rsidP="00913825">
      <w:pPr>
        <w:spacing w:after="0"/>
      </w:pPr>
      <w:r>
        <w:separator/>
      </w:r>
    </w:p>
  </w:footnote>
  <w:footnote w:type="continuationSeparator" w:id="0">
    <w:p w:rsidR="0093644F" w:rsidRDefault="0093644F" w:rsidP="009138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3825" w:rsidRDefault="0093644F">
    <w:pPr>
      <w:pStyle w:val="Header"/>
    </w:pPr>
    <w:r>
      <w:rPr>
        <w:noProof/>
      </w:rPr>
      <w:pict w14:anchorId="093449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8824978" o:spid="_x0000_s1027" type="#_x0000_t75" alt="" style="position:absolute;margin-left:0;margin-top:0;width:467.85pt;height:403.4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shot 2026-06-04 at 1.01.32 PM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3825" w:rsidRPr="003230D2" w:rsidRDefault="0093644F" w:rsidP="00913825">
    <w:pPr>
      <w:pStyle w:val="Header"/>
      <w:jc w:val="right"/>
      <w:rPr>
        <w:rFonts w:ascii="Britannic Bold" w:hAnsi="Britannic Bold"/>
      </w:rPr>
    </w:pPr>
    <w:r>
      <w:rPr>
        <w:rFonts w:ascii="Britannic Bold" w:hAnsi="Britannic Bold"/>
        <w:noProof/>
      </w:rPr>
      <w:pict w14:anchorId="174CA4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8824979" o:spid="_x0000_s1026" type="#_x0000_t75" alt="" style="position:absolute;left:0;text-align:left;margin-left:0;margin-top:0;width:467.85pt;height:403.4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shot 2026-06-04 at 1.01.32 PM" gain="19661f" blacklevel="22938f"/>
        </v:shape>
      </w:pict>
    </w:r>
    <w:r w:rsidR="00913825" w:rsidRPr="003230D2">
      <w:rPr>
        <w:rFonts w:ascii="Britannic Bold" w:hAnsi="Britannic Bold"/>
      </w:rPr>
      <w:t>2026 GCC C.A.R.E Conferenc</w:t>
    </w:r>
    <w:r w:rsidR="00913825">
      <w:rPr>
        <w:rFonts w:ascii="Britannic Bold" w:hAnsi="Britannic Bold"/>
      </w:rPr>
      <w:t>e</w:t>
    </w:r>
  </w:p>
  <w:p w:rsidR="00913825" w:rsidRDefault="009138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3825" w:rsidRDefault="0093644F">
    <w:pPr>
      <w:pStyle w:val="Header"/>
    </w:pPr>
    <w:r>
      <w:rPr>
        <w:noProof/>
      </w:rPr>
      <w:pict w14:anchorId="78C40C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8824977" o:spid="_x0000_s1025" type="#_x0000_t75" alt="" style="position:absolute;margin-left:0;margin-top:0;width:467.85pt;height:403.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shot 2026-06-04 at 1.01.32 PM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FBEA0C6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5760713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98142272">
    <w:abstractNumId w:val="0"/>
  </w:num>
  <w:num w:numId="2" w16cid:durableId="1970351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822"/>
    <w:rsid w:val="004F4F56"/>
    <w:rsid w:val="00592822"/>
    <w:rsid w:val="005E0492"/>
    <w:rsid w:val="00913825"/>
    <w:rsid w:val="0093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FDEC802-0915-C249-8CB7-C9E73E45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91382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13825"/>
  </w:style>
  <w:style w:type="paragraph" w:styleId="Footer">
    <w:name w:val="footer"/>
    <w:basedOn w:val="Normal"/>
    <w:link w:val="FooterChar"/>
    <w:rsid w:val="0091382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913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Divia Lewis</cp:lastModifiedBy>
  <cp:revision>2</cp:revision>
  <dcterms:created xsi:type="dcterms:W3CDTF">2026-06-04T03:14:00Z</dcterms:created>
  <dcterms:modified xsi:type="dcterms:W3CDTF">2026-06-04T20:29:00Z</dcterms:modified>
</cp:coreProperties>
</file>