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C2FEF" w14:textId="470AC06A" w:rsidR="00D700C4" w:rsidRDefault="00D700C4">
      <w:bookmarkStart w:id="0" w:name="_Hlk83630707"/>
      <w:r w:rsidRPr="00D700C4">
        <w:rPr>
          <w:color w:val="833C0B" w:themeColor="accent2" w:themeShade="80"/>
          <w:sz w:val="32"/>
          <w:szCs w:val="28"/>
        </w:rPr>
        <w:t xml:space="preserve">Spiritual Direction </w:t>
      </w:r>
      <w:proofErr w:type="gramStart"/>
      <w:r w:rsidRPr="00D700C4">
        <w:rPr>
          <w:color w:val="833C0B" w:themeColor="accent2" w:themeShade="80"/>
          <w:sz w:val="32"/>
          <w:szCs w:val="28"/>
        </w:rPr>
        <w:t>In</w:t>
      </w:r>
      <w:proofErr w:type="gramEnd"/>
      <w:r w:rsidRPr="00D700C4">
        <w:rPr>
          <w:color w:val="833C0B" w:themeColor="accent2" w:themeShade="80"/>
          <w:sz w:val="32"/>
          <w:szCs w:val="28"/>
        </w:rPr>
        <w:t xml:space="preserve"> A Political World… </w:t>
      </w:r>
    </w:p>
    <w:p w14:paraId="45B86523" w14:textId="5E5DDF40" w:rsidR="00E26F58" w:rsidRDefault="00E26F58">
      <w:pPr>
        <w:rPr>
          <w:color w:val="C45911" w:themeColor="accent2" w:themeShade="BF"/>
        </w:rPr>
      </w:pPr>
      <w:r w:rsidRPr="00E26F58">
        <w:rPr>
          <w:color w:val="C45911" w:themeColor="accent2" w:themeShade="BF"/>
        </w:rPr>
        <w:t>We cannot extract ourselves from the world, for we are called to seek its peace and prosperity.</w:t>
      </w:r>
    </w:p>
    <w:p w14:paraId="524A7104" w14:textId="422A89A6" w:rsidR="00E26F58" w:rsidRDefault="00E26F58">
      <w:pPr>
        <w:rPr>
          <w:color w:val="538135" w:themeColor="accent6" w:themeShade="BF"/>
        </w:rPr>
      </w:pPr>
      <w:r w:rsidRPr="00E26F58">
        <w:rPr>
          <w:color w:val="7030A0"/>
        </w:rPr>
        <w:t>By honoring God above all earthly powers, we</w:t>
      </w:r>
      <w:r w:rsidR="00A1610A">
        <w:rPr>
          <w:color w:val="7030A0"/>
        </w:rPr>
        <w:t xml:space="preserve"> </w:t>
      </w:r>
      <w:proofErr w:type="gramStart"/>
      <w:r w:rsidR="00A1610A">
        <w:rPr>
          <w:color w:val="7030A0"/>
        </w:rPr>
        <w:t xml:space="preserve">will </w:t>
      </w:r>
      <w:r w:rsidRPr="00E26F58">
        <w:rPr>
          <w:color w:val="7030A0"/>
        </w:rPr>
        <w:t xml:space="preserve"> invariably</w:t>
      </w:r>
      <w:proofErr w:type="gramEnd"/>
      <w:r w:rsidRPr="00E26F58">
        <w:rPr>
          <w:color w:val="7030A0"/>
        </w:rPr>
        <w:t xml:space="preserve"> find ourselves</w:t>
      </w:r>
      <w:r w:rsidR="00A1610A">
        <w:rPr>
          <w:color w:val="7030A0"/>
        </w:rPr>
        <w:t xml:space="preserve"> sometimes</w:t>
      </w:r>
      <w:r w:rsidRPr="00E26F58">
        <w:rPr>
          <w:color w:val="7030A0"/>
        </w:rPr>
        <w:t xml:space="preserve"> at odds with the ways of the world..</w:t>
      </w:r>
    </w:p>
    <w:p w14:paraId="34079162" w14:textId="0093EB59" w:rsidR="00421A67" w:rsidRDefault="00421A67">
      <w:r w:rsidRPr="00421A67">
        <w:rPr>
          <w:color w:val="538135" w:themeColor="accent6" w:themeShade="BF"/>
        </w:rPr>
        <w:t>For I know the plans </w:t>
      </w:r>
      <w:r w:rsidRPr="00421A67">
        <w:rPr>
          <w:i/>
          <w:iCs/>
          <w:color w:val="538135" w:themeColor="accent6" w:themeShade="BF"/>
        </w:rPr>
        <w:t>and</w:t>
      </w:r>
      <w:r w:rsidRPr="00421A67">
        <w:rPr>
          <w:color w:val="538135" w:themeColor="accent6" w:themeShade="BF"/>
        </w:rPr>
        <w:t> thoughts that I have for you,’ says the Lord, ‘plans for peace </w:t>
      </w:r>
      <w:r w:rsidRPr="00421A67">
        <w:rPr>
          <w:i/>
          <w:iCs/>
          <w:color w:val="538135" w:themeColor="accent6" w:themeShade="BF"/>
        </w:rPr>
        <w:t>and</w:t>
      </w:r>
      <w:r w:rsidRPr="00421A67">
        <w:rPr>
          <w:color w:val="538135" w:themeColor="accent6" w:themeShade="BF"/>
        </w:rPr>
        <w:t> well-being and not for disaster, to give you a future and a hope. </w:t>
      </w:r>
      <w:r w:rsidRPr="00421A67">
        <w:rPr>
          <w:bCs/>
          <w:color w:val="538135" w:themeColor="accent6" w:themeShade="BF"/>
          <w:vertAlign w:val="superscript"/>
        </w:rPr>
        <w:t>12 </w:t>
      </w:r>
      <w:r w:rsidRPr="00421A67">
        <w:rPr>
          <w:color w:val="538135" w:themeColor="accent6" w:themeShade="BF"/>
        </w:rPr>
        <w:t>Then you will call on Me and you will come and pray to Me, and I will hear [your voice] </w:t>
      </w:r>
      <w:r w:rsidRPr="00421A67">
        <w:rPr>
          <w:i/>
          <w:iCs/>
          <w:color w:val="538135" w:themeColor="accent6" w:themeShade="BF"/>
        </w:rPr>
        <w:t>and</w:t>
      </w:r>
      <w:r w:rsidRPr="00421A67">
        <w:rPr>
          <w:color w:val="538135" w:themeColor="accent6" w:themeShade="BF"/>
        </w:rPr>
        <w:t xml:space="preserve"> I will listen to you. </w:t>
      </w:r>
      <w:r w:rsidRPr="00421A67">
        <w:rPr>
          <w:color w:val="538135" w:themeColor="accent6" w:themeShade="BF"/>
          <w:sz w:val="20"/>
          <w:szCs w:val="18"/>
        </w:rPr>
        <w:t>Jeremiah 29:11-12</w:t>
      </w:r>
    </w:p>
    <w:p w14:paraId="25DA881C" w14:textId="65CBB9C5" w:rsidR="00421A67" w:rsidRDefault="00421A67">
      <w:r w:rsidRPr="00421A67">
        <w:t>Heavenly Father, there’s simply no other god as merciful, gracious, and engaged as you. Your forbearance is immeasurable… your kindness is inexhaustible… your plans are irrepressible</w:t>
      </w:r>
      <w:r>
        <w:t>….</w:t>
      </w:r>
    </w:p>
    <w:p w14:paraId="53A298AD" w14:textId="252C7D27" w:rsidR="00421A67" w:rsidRDefault="00421A67">
      <w:r w:rsidRPr="00421A67">
        <w:t>When your people received this letter of encouragement from Jeremiah, they were in exile in Babylon. How could they not feel bereft, bewildered, even betrayed by you?</w:t>
      </w:r>
    </w:p>
    <w:p w14:paraId="36CA1384" w14:textId="32CC2CED" w:rsidR="00421A67" w:rsidRDefault="000F269D">
      <w:r w:rsidRPr="000F269D">
        <w:t>Yet, by your own testimony, Father…when you lead us into difficult seasons, it’s not to punish us but to prosper us. When you send hardships, it’s not to bring us harm but to give us hope. When you discipline us, it’s not to send us into the “dog house” of your displeasure, but to guarantee our good future.</w:t>
      </w:r>
    </w:p>
    <w:p w14:paraId="5DE4415C" w14:textId="5F37AFC4" w:rsidR="000F269D" w:rsidRDefault="000F269D">
      <w:r w:rsidRPr="000F269D">
        <w:t>It’s so comforting to remember that you always know exactly what you are doing with your people, and everything else in the world. You know the plans you have for us… individually and corporately. There’s no happenstance in heaven. You don’t make up things as you go along. You’re not a God who reacts out of irritation, but one who always acts out of great affection. There are no coincidences, just providences. “Stuff” doesn’t just happen, sovereignty is always happening.</w:t>
      </w:r>
    </w:p>
    <w:p w14:paraId="4EAE8CF9" w14:textId="16BEAAC4" w:rsidR="000F269D" w:rsidRDefault="000F269D">
      <w:pPr>
        <w:rPr>
          <w:color w:val="538135" w:themeColor="accent6" w:themeShade="BF"/>
          <w:sz w:val="28"/>
          <w:szCs w:val="24"/>
        </w:rPr>
      </w:pPr>
      <w:r w:rsidRPr="000F269D">
        <w:t>Father, this way of thinking would be utter madness if you never sent Jesus—a big time spitting into the wind… the spin of all spins… delusional at best, demonic at worse. But Jesus is the “Yes” to every promise you have made. His life, death and resurrection are the guarantee of our gospel-prosperity… living hope… and glorious future. Apart from Jesus there is only hopelessness unimaginable… because of Jesus there is joy unspeakable. Bring the truth, grace and power of this gospel into our current situations… into our personal stories of pain… into the brokenness our local churches… into the needs of our communities. Turn our sighs into songs… our cynicism into servanthood… and our grumblings into the rumblings of a coming visitation of the Holy Spirit. We pray, in Jesus triumphant and compassionate name, AMEN!</w:t>
      </w:r>
      <w:r w:rsidRPr="000F269D">
        <w:rPr>
          <w:color w:val="538135" w:themeColor="accent6" w:themeShade="BF"/>
          <w:sz w:val="28"/>
          <w:szCs w:val="24"/>
        </w:rPr>
        <w:t xml:space="preserve"> </w:t>
      </w:r>
    </w:p>
    <w:p w14:paraId="2BA9E026" w14:textId="0A1205D0" w:rsidR="00687D0E" w:rsidRDefault="00687D0E">
      <w:pPr>
        <w:rPr>
          <w:color w:val="538135" w:themeColor="accent6" w:themeShade="BF"/>
          <w:sz w:val="28"/>
          <w:szCs w:val="24"/>
        </w:rPr>
      </w:pPr>
      <w:r w:rsidRPr="00687D0E">
        <w:rPr>
          <w:color w:val="833C0B" w:themeColor="accent2" w:themeShade="80"/>
        </w:rPr>
        <w:lastRenderedPageBreak/>
        <w:t xml:space="preserve">The scriptures </w:t>
      </w:r>
      <w:r>
        <w:rPr>
          <w:color w:val="833C0B" w:themeColor="accent2" w:themeShade="80"/>
        </w:rPr>
        <w:t>are pretty clear on the subject of “submission to authority” “rebellion” and “sedition” They are also clear on instances where these actions become acceptable behavior, there</w:t>
      </w:r>
      <w:r w:rsidRPr="00687D0E">
        <w:rPr>
          <w:color w:val="833C0B" w:themeColor="accent2" w:themeShade="80"/>
        </w:rPr>
        <w:t xml:space="preserve"> are times when we must obey God rather than man (Acts 5:29). When man’s law contradicts God’s law or oppresses the weak and defenseless, we are required to do what’s right (Proverbs 24:11; Psalm 41:1; Isaiah 1:17), but outright rebellion against governing authorities is a last resort.</w:t>
      </w:r>
    </w:p>
    <w:p w14:paraId="25085556" w14:textId="74EF6AC3" w:rsidR="00E26F58" w:rsidRPr="00E26F58" w:rsidRDefault="00E26F58">
      <w:pPr>
        <w:rPr>
          <w:color w:val="538135" w:themeColor="accent6" w:themeShade="BF"/>
        </w:rPr>
      </w:pPr>
      <w:r w:rsidRPr="00E26F58">
        <w:rPr>
          <w:color w:val="538135" w:themeColor="accent6" w:themeShade="BF"/>
        </w:rPr>
        <w:t>Let every person be subject to the governing authorities. For there is no authority except from God [granted by His permission and sanction], and those which exist have been put in place by God. </w:t>
      </w:r>
      <w:r w:rsidRPr="00E26F58">
        <w:rPr>
          <w:bCs/>
          <w:color w:val="538135" w:themeColor="accent6" w:themeShade="BF"/>
          <w:vertAlign w:val="superscript"/>
        </w:rPr>
        <w:t>2 </w:t>
      </w:r>
      <w:r w:rsidRPr="00E26F58">
        <w:rPr>
          <w:color w:val="538135" w:themeColor="accent6" w:themeShade="BF"/>
        </w:rPr>
        <w:t>Therefore whoever resists [governmental] authority resists the ordinance of God. And those who have resisted it will bring judgment (civil penalty) on themselves. </w:t>
      </w:r>
      <w:r w:rsidRPr="00E26F58">
        <w:rPr>
          <w:bCs/>
          <w:color w:val="538135" w:themeColor="accent6" w:themeShade="BF"/>
          <w:vertAlign w:val="superscript"/>
        </w:rPr>
        <w:t>3 </w:t>
      </w:r>
      <w:r w:rsidRPr="00E26F58">
        <w:rPr>
          <w:color w:val="538135" w:themeColor="accent6" w:themeShade="BF"/>
        </w:rPr>
        <w:t>For [civil] authorities are not a source of fear for [people of] good behavior, but for [those who do] evil. Do you want to be unafraid of authority? Do what is good and you will receive approval </w:t>
      </w:r>
      <w:r w:rsidRPr="00E26F58">
        <w:rPr>
          <w:i/>
          <w:iCs/>
          <w:color w:val="538135" w:themeColor="accent6" w:themeShade="BF"/>
        </w:rPr>
        <w:t>and</w:t>
      </w:r>
      <w:r w:rsidRPr="00E26F58">
        <w:rPr>
          <w:color w:val="538135" w:themeColor="accent6" w:themeShade="BF"/>
        </w:rPr>
        <w:t> commendation. </w:t>
      </w:r>
      <w:r w:rsidRPr="00E26F58">
        <w:rPr>
          <w:bCs/>
          <w:color w:val="538135" w:themeColor="accent6" w:themeShade="BF"/>
          <w:vertAlign w:val="superscript"/>
        </w:rPr>
        <w:t>4 </w:t>
      </w:r>
      <w:r w:rsidRPr="00E26F58">
        <w:rPr>
          <w:color w:val="538135" w:themeColor="accent6" w:themeShade="BF"/>
        </w:rPr>
        <w:t>For he is God’s servant to you for good. </w:t>
      </w:r>
      <w:r>
        <w:rPr>
          <w:color w:val="538135" w:themeColor="accent6" w:themeShade="BF"/>
        </w:rPr>
        <w:br/>
      </w:r>
      <w:r w:rsidRPr="00E26F58">
        <w:rPr>
          <w:color w:val="538135" w:themeColor="accent6" w:themeShade="BF"/>
          <w:sz w:val="20"/>
          <w:szCs w:val="18"/>
        </w:rPr>
        <w:t>Romans 13:1-4</w:t>
      </w:r>
    </w:p>
    <w:p w14:paraId="382E7658" w14:textId="571A9D50" w:rsidR="00A951A2" w:rsidRDefault="00A951A2">
      <w:pPr>
        <w:rPr>
          <w:color w:val="538135" w:themeColor="accent6" w:themeShade="BF"/>
          <w:sz w:val="28"/>
          <w:szCs w:val="24"/>
        </w:rPr>
      </w:pPr>
      <w:r w:rsidRPr="00A951A2">
        <w:rPr>
          <w:color w:val="C45911" w:themeColor="accent2" w:themeShade="BF"/>
          <w:sz w:val="28"/>
          <w:szCs w:val="24"/>
        </w:rPr>
        <w:t xml:space="preserve">I strive to live the life of being a good citizen until I can no longer in good conscience be a good Christian. </w:t>
      </w:r>
    </w:p>
    <w:p w14:paraId="765EEE35" w14:textId="28187E35" w:rsidR="000F269D" w:rsidRDefault="000F269D">
      <w:r w:rsidRPr="000F269D">
        <w:rPr>
          <w:color w:val="538135" w:themeColor="accent6" w:themeShade="BF"/>
          <w:sz w:val="28"/>
          <w:szCs w:val="24"/>
        </w:rPr>
        <w:t>1 Peter 2:9-20</w:t>
      </w:r>
    </w:p>
    <w:p w14:paraId="02E38DCA" w14:textId="77777777" w:rsidR="000F269D" w:rsidRPr="000F269D" w:rsidRDefault="000F269D" w:rsidP="000F269D">
      <w:pPr>
        <w:rPr>
          <w:color w:val="538135" w:themeColor="accent6" w:themeShade="BF"/>
        </w:rPr>
      </w:pPr>
      <w:r w:rsidRPr="000F269D">
        <w:rPr>
          <w:bCs/>
          <w:color w:val="538135" w:themeColor="accent6" w:themeShade="BF"/>
          <w:vertAlign w:val="superscript"/>
        </w:rPr>
        <w:t> </w:t>
      </w:r>
      <w:r w:rsidRPr="000F269D">
        <w:rPr>
          <w:color w:val="538135" w:themeColor="accent6" w:themeShade="BF"/>
        </w:rPr>
        <w:t>But you are a chosen race, a royal priesthood, a consecrated nation, a [special] people for </w:t>
      </w:r>
      <w:r w:rsidRPr="000F269D">
        <w:rPr>
          <w:i/>
          <w:iCs/>
          <w:color w:val="538135" w:themeColor="accent6" w:themeShade="BF"/>
        </w:rPr>
        <w:t>God’s</w:t>
      </w:r>
      <w:r w:rsidRPr="000F269D">
        <w:rPr>
          <w:color w:val="538135" w:themeColor="accent6" w:themeShade="BF"/>
        </w:rPr>
        <w:t> own possession, so that you may proclaim the excellencies [the wonderful deeds and virtues and perfections] of Him who called you out of darkness into His marvelous light. </w:t>
      </w:r>
      <w:r w:rsidRPr="000F269D">
        <w:rPr>
          <w:bCs/>
          <w:color w:val="538135" w:themeColor="accent6" w:themeShade="BF"/>
          <w:vertAlign w:val="superscript"/>
        </w:rPr>
        <w:t>10 </w:t>
      </w:r>
      <w:r w:rsidRPr="000F269D">
        <w:rPr>
          <w:color w:val="538135" w:themeColor="accent6" w:themeShade="BF"/>
        </w:rPr>
        <w:t>Once you were not a people [at all], but now you are God’s people; once you had not received mercy, but now you have received mercy.</w:t>
      </w:r>
    </w:p>
    <w:p w14:paraId="6EC3233F" w14:textId="77777777" w:rsidR="000F269D" w:rsidRPr="000F269D" w:rsidRDefault="000F269D" w:rsidP="000F269D">
      <w:pPr>
        <w:rPr>
          <w:color w:val="538135" w:themeColor="accent6" w:themeShade="BF"/>
        </w:rPr>
      </w:pPr>
      <w:r w:rsidRPr="000F269D">
        <w:rPr>
          <w:bCs/>
          <w:color w:val="538135" w:themeColor="accent6" w:themeShade="BF"/>
          <w:vertAlign w:val="superscript"/>
        </w:rPr>
        <w:t>11 </w:t>
      </w:r>
      <w:r w:rsidRPr="000F269D">
        <w:rPr>
          <w:color w:val="538135" w:themeColor="accent6" w:themeShade="BF"/>
        </w:rPr>
        <w:t>Beloved, I urge you as aliens and strangers [in this world] to abstain from the sensual urges [those dishonorable desires] that wage war against the soul. </w:t>
      </w:r>
      <w:r w:rsidRPr="000F269D">
        <w:rPr>
          <w:bCs/>
          <w:color w:val="538135" w:themeColor="accent6" w:themeShade="BF"/>
          <w:vertAlign w:val="superscript"/>
        </w:rPr>
        <w:t>12 </w:t>
      </w:r>
      <w:r w:rsidRPr="000F269D">
        <w:rPr>
          <w:color w:val="538135" w:themeColor="accent6" w:themeShade="BF"/>
        </w:rPr>
        <w:t>Keep your behavior excellent among the [unsaved] Gentiles [conduct yourself honorably, with graciousness and integrity], so that for whatever reason they may slander you as evildoers, yet by observing your good deeds they may [instead come to] glorify God in the day of visitation [when He looks upon them with mercy].</w:t>
      </w:r>
    </w:p>
    <w:p w14:paraId="68678CEE" w14:textId="77777777" w:rsidR="000F269D" w:rsidRPr="000F269D" w:rsidRDefault="000F269D" w:rsidP="000F269D">
      <w:pPr>
        <w:rPr>
          <w:color w:val="538135" w:themeColor="accent6" w:themeShade="BF"/>
        </w:rPr>
      </w:pPr>
      <w:r w:rsidRPr="000F269D">
        <w:rPr>
          <w:bCs/>
          <w:color w:val="538135" w:themeColor="accent6" w:themeShade="BF"/>
          <w:vertAlign w:val="superscript"/>
        </w:rPr>
        <w:t>13 </w:t>
      </w:r>
      <w:r w:rsidRPr="000F269D">
        <w:rPr>
          <w:color w:val="538135" w:themeColor="accent6" w:themeShade="BF"/>
        </w:rPr>
        <w:t>Submit yourselves to [the authority of] every human institution for the sake of the Lord [to honor His name], whether it is to a king as one in a position of power, </w:t>
      </w:r>
      <w:r w:rsidRPr="000F269D">
        <w:rPr>
          <w:bCs/>
          <w:color w:val="538135" w:themeColor="accent6" w:themeShade="BF"/>
          <w:vertAlign w:val="superscript"/>
        </w:rPr>
        <w:t>14 </w:t>
      </w:r>
      <w:r w:rsidRPr="000F269D">
        <w:rPr>
          <w:color w:val="538135" w:themeColor="accent6" w:themeShade="BF"/>
        </w:rPr>
        <w:t>or to governors as sent by him to bring punishment to those who do wrong, and to praise </w:t>
      </w:r>
      <w:r w:rsidRPr="000F269D">
        <w:rPr>
          <w:i/>
          <w:iCs/>
          <w:color w:val="538135" w:themeColor="accent6" w:themeShade="BF"/>
        </w:rPr>
        <w:t>and</w:t>
      </w:r>
      <w:r w:rsidRPr="000F269D">
        <w:rPr>
          <w:color w:val="538135" w:themeColor="accent6" w:themeShade="BF"/>
        </w:rPr>
        <w:t> encourage those who do right. </w:t>
      </w:r>
      <w:r w:rsidRPr="000F269D">
        <w:rPr>
          <w:bCs/>
          <w:color w:val="538135" w:themeColor="accent6" w:themeShade="BF"/>
          <w:vertAlign w:val="superscript"/>
        </w:rPr>
        <w:t>15 </w:t>
      </w:r>
      <w:r w:rsidRPr="000F269D">
        <w:rPr>
          <w:color w:val="538135" w:themeColor="accent6" w:themeShade="BF"/>
        </w:rPr>
        <w:t>For it is the will of God that by doing right you may silence (muzzle, gag) the [culpable] ignorance </w:t>
      </w:r>
      <w:r w:rsidRPr="000F269D">
        <w:rPr>
          <w:i/>
          <w:iCs/>
          <w:color w:val="538135" w:themeColor="accent6" w:themeShade="BF"/>
        </w:rPr>
        <w:t>and</w:t>
      </w:r>
      <w:r w:rsidRPr="000F269D">
        <w:rPr>
          <w:color w:val="538135" w:themeColor="accent6" w:themeShade="BF"/>
        </w:rPr>
        <w:t> irresponsible criticisms of foolish people. </w:t>
      </w:r>
      <w:r w:rsidRPr="000F269D">
        <w:rPr>
          <w:bCs/>
          <w:color w:val="538135" w:themeColor="accent6" w:themeShade="BF"/>
          <w:vertAlign w:val="superscript"/>
        </w:rPr>
        <w:t>16 </w:t>
      </w:r>
      <w:r w:rsidRPr="000F269D">
        <w:rPr>
          <w:i/>
          <w:iCs/>
          <w:color w:val="538135" w:themeColor="accent6" w:themeShade="BF"/>
        </w:rPr>
        <w:t>Live</w:t>
      </w:r>
      <w:r w:rsidRPr="000F269D">
        <w:rPr>
          <w:color w:val="538135" w:themeColor="accent6" w:themeShade="BF"/>
        </w:rPr>
        <w:t> as free people, but do not use your freedom as a cover </w:t>
      </w:r>
      <w:r w:rsidRPr="000F269D">
        <w:rPr>
          <w:i/>
          <w:iCs/>
          <w:color w:val="538135" w:themeColor="accent6" w:themeShade="BF"/>
        </w:rPr>
        <w:t>or</w:t>
      </w:r>
      <w:r w:rsidRPr="000F269D">
        <w:rPr>
          <w:color w:val="538135" w:themeColor="accent6" w:themeShade="BF"/>
        </w:rPr>
        <w:t> pretext for evil, but [use it and live] as bond-servants of God. </w:t>
      </w:r>
      <w:r w:rsidRPr="000F269D">
        <w:rPr>
          <w:bCs/>
          <w:color w:val="538135" w:themeColor="accent6" w:themeShade="BF"/>
          <w:vertAlign w:val="superscript"/>
        </w:rPr>
        <w:t>17 </w:t>
      </w:r>
      <w:r w:rsidRPr="000F269D">
        <w:rPr>
          <w:color w:val="538135" w:themeColor="accent6" w:themeShade="BF"/>
        </w:rPr>
        <w:t>Show respect for all people [treat them honorably], love the brotherhood [of believers], fear God, honor the king.</w:t>
      </w:r>
    </w:p>
    <w:p w14:paraId="679675A7" w14:textId="4CF439AD" w:rsidR="000F269D" w:rsidRPr="000F269D" w:rsidRDefault="000F269D" w:rsidP="000F269D">
      <w:pPr>
        <w:rPr>
          <w:color w:val="538135" w:themeColor="accent6" w:themeShade="BF"/>
        </w:rPr>
      </w:pPr>
      <w:r w:rsidRPr="000F269D">
        <w:rPr>
          <w:bCs/>
          <w:color w:val="538135" w:themeColor="accent6" w:themeShade="BF"/>
          <w:vertAlign w:val="superscript"/>
        </w:rPr>
        <w:lastRenderedPageBreak/>
        <w:t>18 </w:t>
      </w:r>
      <w:r w:rsidRPr="000F269D">
        <w:rPr>
          <w:color w:val="538135" w:themeColor="accent6" w:themeShade="BF"/>
        </w:rPr>
        <w:t>Servants, be submissive to your masters with all [proper] respect, not only to those who are good and kind, but also to those who are unreasonable. </w:t>
      </w:r>
      <w:r w:rsidRPr="000F269D">
        <w:rPr>
          <w:bCs/>
          <w:color w:val="538135" w:themeColor="accent6" w:themeShade="BF"/>
          <w:vertAlign w:val="superscript"/>
        </w:rPr>
        <w:t>19 </w:t>
      </w:r>
      <w:r w:rsidRPr="000F269D">
        <w:rPr>
          <w:color w:val="538135" w:themeColor="accent6" w:themeShade="BF"/>
        </w:rPr>
        <w:t>For this </w:t>
      </w:r>
      <w:r w:rsidRPr="000F269D">
        <w:rPr>
          <w:i/>
          <w:iCs/>
          <w:color w:val="538135" w:themeColor="accent6" w:themeShade="BF"/>
        </w:rPr>
        <w:t>finds</w:t>
      </w:r>
      <w:r w:rsidRPr="000F269D">
        <w:rPr>
          <w:color w:val="538135" w:themeColor="accent6" w:themeShade="BF"/>
        </w:rPr>
        <w:t> favor, if a person endures the sorrow of suffering unjustly because of an awareness of [the will of] God. </w:t>
      </w:r>
      <w:r w:rsidRPr="000F269D">
        <w:rPr>
          <w:bCs/>
          <w:color w:val="538135" w:themeColor="accent6" w:themeShade="BF"/>
          <w:vertAlign w:val="superscript"/>
        </w:rPr>
        <w:t>20 </w:t>
      </w:r>
      <w:r w:rsidRPr="000F269D">
        <w:rPr>
          <w:color w:val="538135" w:themeColor="accent6" w:themeShade="BF"/>
        </w:rPr>
        <w:t>After all, what kind of credit is there if, when you do wrong and are punished for it, you endure it patiently? But if when you do what is right and patiently bear [undeserved] suffering, this </w:t>
      </w:r>
      <w:r w:rsidRPr="000F269D">
        <w:rPr>
          <w:i/>
          <w:iCs/>
          <w:color w:val="538135" w:themeColor="accent6" w:themeShade="BF"/>
        </w:rPr>
        <w:t>finds</w:t>
      </w:r>
      <w:r w:rsidRPr="000F269D">
        <w:rPr>
          <w:color w:val="538135" w:themeColor="accent6" w:themeShade="BF"/>
        </w:rPr>
        <w:t> favor with God.</w:t>
      </w:r>
    </w:p>
    <w:p w14:paraId="176F7D9C" w14:textId="77777777" w:rsidR="00A951A2" w:rsidRPr="00A951A2" w:rsidRDefault="00A951A2" w:rsidP="00A951A2">
      <w:pPr>
        <w:rPr>
          <w:color w:val="auto"/>
        </w:rPr>
      </w:pPr>
      <w:r w:rsidRPr="00A951A2">
        <w:rPr>
          <w:color w:val="auto"/>
        </w:rPr>
        <w:t xml:space="preserve">Jesus said, “In the world you will have tribulation; but be of good cheer, I have overcome the world.” Many #Christians are having some trouble with that cheer part at the moment. </w:t>
      </w:r>
    </w:p>
    <w:p w14:paraId="2B327F9F" w14:textId="77777777" w:rsidR="00A951A2" w:rsidRPr="00A951A2" w:rsidRDefault="00A951A2" w:rsidP="00A951A2">
      <w:pPr>
        <w:rPr>
          <w:color w:val="auto"/>
        </w:rPr>
      </w:pPr>
      <w:r w:rsidRPr="00A951A2">
        <w:rPr>
          <w:color w:val="auto"/>
        </w:rPr>
        <w:t>Jesus warned us about the possibility of our love growing cold in the last days as we would observe widespread sin surrounding us. Maintaining a joyful heart that trusts in His ultimate victory will safeguard us against that cold love.</w:t>
      </w:r>
    </w:p>
    <w:p w14:paraId="4B56C835" w14:textId="77777777" w:rsidR="00A951A2" w:rsidRPr="00A951A2" w:rsidRDefault="00A951A2" w:rsidP="00A951A2">
      <w:pPr>
        <w:rPr>
          <w:color w:val="auto"/>
        </w:rPr>
      </w:pPr>
      <w:r w:rsidRPr="00A951A2">
        <w:rPr>
          <w:color w:val="auto"/>
        </w:rPr>
        <w:t>As you look around society, do you "vex your soul" like Lot did? If so, that's probably a good thing - it means your heart is still tender enough to be shocked by sin. However, what are you doing with that "vexation?"</w:t>
      </w:r>
    </w:p>
    <w:p w14:paraId="5B4B841A" w14:textId="77777777" w:rsidR="00A951A2" w:rsidRPr="00A951A2" w:rsidRDefault="00A951A2" w:rsidP="00A951A2">
      <w:pPr>
        <w:rPr>
          <w:color w:val="auto"/>
        </w:rPr>
      </w:pPr>
      <w:r w:rsidRPr="00A951A2">
        <w:rPr>
          <w:color w:val="auto"/>
        </w:rPr>
        <w:t>If you're nursing your anger at society so that your anger continues to grow, you will not only lose perspective, but you run the risk of trusting in the "wrath of man." The Apostle James warns us that human wrath can never bring about the righteousness of God.</w:t>
      </w:r>
    </w:p>
    <w:p w14:paraId="50558B1F" w14:textId="7B17B408" w:rsidR="000F269D" w:rsidRPr="000F269D" w:rsidRDefault="00A951A2" w:rsidP="00A951A2">
      <w:pPr>
        <w:rPr>
          <w:color w:val="auto"/>
        </w:rPr>
      </w:pPr>
      <w:r w:rsidRPr="00A951A2">
        <w:rPr>
          <w:color w:val="auto"/>
        </w:rPr>
        <w:t>If you turn your "vexation of soul" into prayer and loving action, you may on the other hand save the family, community, or nation for which you're praying.</w:t>
      </w:r>
    </w:p>
    <w:p w14:paraId="4AD68F32" w14:textId="21611E77" w:rsidR="00D700C4" w:rsidRDefault="00D700C4">
      <w:r w:rsidRPr="00D700C4">
        <w:t>I’ve never been one who has been at ease when anyone tells me what to do and when it’s done in a condescending way, the first emotion that rises up is…resentment. Don’t misunderstand me in this either, I do not mind being given direction, sometimes (well, more often) I actually need someone else to guide me along in something anyway so in that I am totally cool. But there has always been this “trigger” inside of me that sets off my explosive side and always gets me in trouble</w:t>
      </w:r>
      <w:r>
        <w:t xml:space="preserve">… </w:t>
      </w:r>
    </w:p>
    <w:p w14:paraId="70B7F060" w14:textId="77777777" w:rsidR="0049368A" w:rsidRDefault="00D700C4">
      <w:r w:rsidRPr="00D700C4">
        <w:t xml:space="preserve">Nowadays, most surveys show that trust in our political and business leaders is at the lowest point on record. We believe they have only two things in mind: to get rich and to stay in power. And sadly, good leaders receive the same broad-brush stigma. </w:t>
      </w:r>
    </w:p>
    <w:p w14:paraId="7A6977D5" w14:textId="77777777" w:rsidR="00A1610A" w:rsidRDefault="00A1610A">
      <w:pPr>
        <w:rPr>
          <w:color w:val="0070C0"/>
          <w:sz w:val="32"/>
          <w:szCs w:val="28"/>
        </w:rPr>
      </w:pPr>
    </w:p>
    <w:p w14:paraId="61882FD0" w14:textId="44DD5743" w:rsidR="00A1610A" w:rsidRDefault="00A1610A">
      <w:pPr>
        <w:rPr>
          <w:color w:val="0070C0"/>
          <w:sz w:val="32"/>
          <w:szCs w:val="28"/>
        </w:rPr>
      </w:pPr>
      <w:proofErr w:type="gramStart"/>
      <w:r w:rsidRPr="00E26F58">
        <w:rPr>
          <w:color w:val="0070C0"/>
          <w:sz w:val="32"/>
          <w:szCs w:val="28"/>
        </w:rPr>
        <w:t>So</w:t>
      </w:r>
      <w:proofErr w:type="gramEnd"/>
      <w:r w:rsidRPr="00E26F58">
        <w:rPr>
          <w:color w:val="0070C0"/>
          <w:sz w:val="32"/>
          <w:szCs w:val="28"/>
        </w:rPr>
        <w:t xml:space="preserve"> what should you do?</w:t>
      </w:r>
    </w:p>
    <w:p w14:paraId="34CAFE52" w14:textId="77777777" w:rsidR="00A1610A" w:rsidRDefault="00A1610A">
      <w:pPr>
        <w:rPr>
          <w:color w:val="0070C0"/>
          <w:sz w:val="32"/>
          <w:szCs w:val="28"/>
        </w:rPr>
      </w:pPr>
    </w:p>
    <w:p w14:paraId="7FF30795" w14:textId="77777777" w:rsidR="00A1610A" w:rsidRDefault="00A1610A">
      <w:pPr>
        <w:rPr>
          <w:color w:val="0070C0"/>
          <w:sz w:val="32"/>
          <w:szCs w:val="28"/>
        </w:rPr>
      </w:pPr>
    </w:p>
    <w:p w14:paraId="603C446D" w14:textId="2976D12C" w:rsidR="0049368A" w:rsidRDefault="00D700C4">
      <w:bookmarkStart w:id="1" w:name="_Hlk83630594"/>
      <w:proofErr w:type="gramStart"/>
      <w:r w:rsidRPr="00E26F58">
        <w:rPr>
          <w:color w:val="0070C0"/>
          <w:sz w:val="32"/>
          <w:szCs w:val="28"/>
        </w:rPr>
        <w:lastRenderedPageBreak/>
        <w:t>So</w:t>
      </w:r>
      <w:proofErr w:type="gramEnd"/>
      <w:r w:rsidRPr="00E26F58">
        <w:rPr>
          <w:color w:val="0070C0"/>
          <w:sz w:val="32"/>
          <w:szCs w:val="28"/>
        </w:rPr>
        <w:t xml:space="preserve"> what should you do? </w:t>
      </w:r>
      <w:bookmarkEnd w:id="1"/>
    </w:p>
    <w:p w14:paraId="15FD116B" w14:textId="66E9188B" w:rsidR="0049368A" w:rsidRDefault="0049368A">
      <w:r w:rsidRPr="0049368A">
        <w:rPr>
          <w:color w:val="0070C0"/>
          <w:sz w:val="28"/>
          <w:szCs w:val="24"/>
        </w:rPr>
        <w:t xml:space="preserve">(1) </w:t>
      </w:r>
      <w:r w:rsidR="00D700C4" w:rsidRPr="0049368A">
        <w:rPr>
          <w:color w:val="0070C0"/>
          <w:sz w:val="28"/>
          <w:szCs w:val="24"/>
        </w:rPr>
        <w:t xml:space="preserve">Pray </w:t>
      </w:r>
      <w:r w:rsidRPr="0049368A">
        <w:rPr>
          <w:color w:val="0070C0"/>
          <w:sz w:val="28"/>
          <w:szCs w:val="24"/>
        </w:rPr>
        <w:t xml:space="preserve">For Those </w:t>
      </w:r>
      <w:proofErr w:type="gramStart"/>
      <w:r w:rsidRPr="0049368A">
        <w:rPr>
          <w:color w:val="0070C0"/>
          <w:sz w:val="28"/>
          <w:szCs w:val="24"/>
        </w:rPr>
        <w:t>In</w:t>
      </w:r>
      <w:proofErr w:type="gramEnd"/>
      <w:r w:rsidRPr="0049368A">
        <w:rPr>
          <w:color w:val="0070C0"/>
          <w:sz w:val="28"/>
          <w:szCs w:val="24"/>
        </w:rPr>
        <w:t xml:space="preserve"> Authority. </w:t>
      </w:r>
      <w:r>
        <w:rPr>
          <w:color w:val="0070C0"/>
          <w:sz w:val="28"/>
          <w:szCs w:val="24"/>
        </w:rPr>
        <w:br/>
      </w:r>
      <w:r w:rsidR="00D700C4" w:rsidRPr="00D700C4">
        <w:t xml:space="preserve">Prayer is the conduit through which God’s influence is brought to bear in any situation. If you believe that, you will pray. </w:t>
      </w:r>
    </w:p>
    <w:p w14:paraId="034FA5E1" w14:textId="175F73AD" w:rsidR="0049368A" w:rsidRDefault="0049368A">
      <w:r w:rsidRPr="0049368A">
        <w:rPr>
          <w:color w:val="0070C0"/>
          <w:sz w:val="28"/>
          <w:szCs w:val="24"/>
        </w:rPr>
        <w:t xml:space="preserve">(2) </w:t>
      </w:r>
      <w:r w:rsidR="00D700C4" w:rsidRPr="0049368A">
        <w:rPr>
          <w:color w:val="0070C0"/>
          <w:sz w:val="28"/>
          <w:szCs w:val="24"/>
        </w:rPr>
        <w:t xml:space="preserve">Support </w:t>
      </w:r>
      <w:r w:rsidRPr="0049368A">
        <w:rPr>
          <w:color w:val="0070C0"/>
          <w:sz w:val="28"/>
          <w:szCs w:val="24"/>
        </w:rPr>
        <w:t xml:space="preserve">Godly Leadership. </w:t>
      </w:r>
      <w:r>
        <w:rPr>
          <w:color w:val="0070C0"/>
          <w:sz w:val="28"/>
          <w:szCs w:val="24"/>
        </w:rPr>
        <w:br/>
      </w:r>
      <w:r w:rsidR="00D700C4" w:rsidRPr="00D700C4">
        <w:t xml:space="preserve">The Bible says, “Righteousness </w:t>
      </w:r>
      <w:proofErr w:type="spellStart"/>
      <w:r w:rsidR="00D700C4" w:rsidRPr="00D700C4">
        <w:t>exalteth</w:t>
      </w:r>
      <w:proofErr w:type="spellEnd"/>
      <w:r w:rsidR="00D700C4" w:rsidRPr="00D700C4">
        <w:t xml:space="preserve"> a nation: but sin is a reproach to any people” (</w:t>
      </w:r>
      <w:proofErr w:type="spellStart"/>
      <w:r w:rsidR="00D700C4" w:rsidRPr="00D700C4">
        <w:t>Pr</w:t>
      </w:r>
      <w:proofErr w:type="spellEnd"/>
      <w:r w:rsidR="00D700C4" w:rsidRPr="00D700C4">
        <w:t xml:space="preserve"> 14:34). Unless you get involved, you forfeit your right to complain. </w:t>
      </w:r>
    </w:p>
    <w:p w14:paraId="12DE8B8A" w14:textId="3B27260F" w:rsidR="00E26F58" w:rsidRDefault="0049368A">
      <w:r w:rsidRPr="0049368A">
        <w:rPr>
          <w:color w:val="0070C0"/>
          <w:sz w:val="28"/>
          <w:szCs w:val="24"/>
        </w:rPr>
        <w:t xml:space="preserve">(3) </w:t>
      </w:r>
      <w:r w:rsidR="00D700C4" w:rsidRPr="0049368A">
        <w:rPr>
          <w:color w:val="0070C0"/>
          <w:sz w:val="28"/>
          <w:szCs w:val="24"/>
        </w:rPr>
        <w:t xml:space="preserve">Get </w:t>
      </w:r>
      <w:r w:rsidRPr="0049368A">
        <w:rPr>
          <w:color w:val="0070C0"/>
          <w:sz w:val="28"/>
          <w:szCs w:val="24"/>
        </w:rPr>
        <w:t xml:space="preserve">Personally Involved. </w:t>
      </w:r>
      <w:r>
        <w:rPr>
          <w:color w:val="0070C0"/>
          <w:sz w:val="28"/>
          <w:szCs w:val="24"/>
        </w:rPr>
        <w:br/>
      </w:r>
      <w:r w:rsidR="00D700C4" w:rsidRPr="00D700C4">
        <w:t xml:space="preserve">Edmund Burke is attributed with saying, “All that is necessary for the triumph of evil is that good men do nothing.” One person, plus God, can change things. </w:t>
      </w:r>
      <w:proofErr w:type="gramStart"/>
      <w:r w:rsidR="00D700C4" w:rsidRPr="00D700C4">
        <w:t>So</w:t>
      </w:r>
      <w:proofErr w:type="gramEnd"/>
      <w:r w:rsidR="00D700C4" w:rsidRPr="00D700C4">
        <w:t xml:space="preserve"> endeavor to be that person!</w:t>
      </w:r>
    </w:p>
    <w:p w14:paraId="750E9F2B" w14:textId="77777777" w:rsidR="00E26F58" w:rsidRDefault="00E26F58" w:rsidP="00E26F58">
      <w:r w:rsidRPr="00E26F58">
        <w:rPr>
          <w:color w:val="C45911" w:themeColor="accent2" w:themeShade="BF"/>
          <w:sz w:val="28"/>
          <w:szCs w:val="24"/>
        </w:rPr>
        <w:t>God didn’t call us to win theological, political, or personal arguments; He called us to win people to Christ.</w:t>
      </w:r>
    </w:p>
    <w:p w14:paraId="3E3544A3" w14:textId="629B3EE2" w:rsidR="00E26F58" w:rsidRDefault="00E26F58" w:rsidP="00E26F58">
      <w:pPr>
        <w:rPr>
          <w:color w:val="538135" w:themeColor="accent6" w:themeShade="BF"/>
        </w:rPr>
      </w:pPr>
      <w:r w:rsidRPr="00E26F58">
        <w:rPr>
          <w:color w:val="538135" w:themeColor="accent6" w:themeShade="BF"/>
        </w:rPr>
        <w:t>For though I am free from all men, I have made myself a slave to everyone, so that I may win more [for Christ]. </w:t>
      </w:r>
      <w:r w:rsidRPr="00E26F58">
        <w:rPr>
          <w:bCs/>
          <w:color w:val="538135" w:themeColor="accent6" w:themeShade="BF"/>
          <w:vertAlign w:val="superscript"/>
        </w:rPr>
        <w:t>20 </w:t>
      </w:r>
      <w:r w:rsidRPr="00E26F58">
        <w:rPr>
          <w:color w:val="538135" w:themeColor="accent6" w:themeShade="BF"/>
        </w:rPr>
        <w:t>To the Jews I became as a Jew, so that I might win Jews [for Christ]; to men under the Law, [I became] as one under the Law, though not being under the Law myself, so that I might win those who are under the Law. </w:t>
      </w:r>
      <w:r w:rsidRPr="00E26F58">
        <w:rPr>
          <w:bCs/>
          <w:color w:val="538135" w:themeColor="accent6" w:themeShade="BF"/>
          <w:vertAlign w:val="superscript"/>
        </w:rPr>
        <w:t>21 </w:t>
      </w:r>
      <w:r w:rsidRPr="00E26F58">
        <w:rPr>
          <w:color w:val="538135" w:themeColor="accent6" w:themeShade="BF"/>
        </w:rPr>
        <w:t>To those who are without (outside) the Law, [I became] as one without the Law, though [I am] not without the law of God, but under the law of Christ, so that I might win those who are without law. </w:t>
      </w:r>
      <w:r w:rsidRPr="00E26F58">
        <w:rPr>
          <w:bCs/>
          <w:color w:val="538135" w:themeColor="accent6" w:themeShade="BF"/>
          <w:vertAlign w:val="superscript"/>
        </w:rPr>
        <w:t>22 </w:t>
      </w:r>
      <w:r w:rsidRPr="00E26F58">
        <w:rPr>
          <w:color w:val="538135" w:themeColor="accent6" w:themeShade="BF"/>
        </w:rPr>
        <w:t>To the weak I became [as the] weak, to win the weak. I have become all things to all men, so that I may by all means [in any and every way] save some [by leading them to faith in Jesus Christ]. </w:t>
      </w:r>
      <w:r w:rsidRPr="00E26F58">
        <w:rPr>
          <w:bCs/>
          <w:color w:val="538135" w:themeColor="accent6" w:themeShade="BF"/>
          <w:vertAlign w:val="superscript"/>
        </w:rPr>
        <w:t>23 </w:t>
      </w:r>
      <w:r w:rsidRPr="00E26F58">
        <w:rPr>
          <w:color w:val="538135" w:themeColor="accent6" w:themeShade="BF"/>
        </w:rPr>
        <w:t xml:space="preserve">And I do all this for the sake of the gospel, so that I may share in its blessings along with you. </w:t>
      </w:r>
      <w:r w:rsidRPr="00A1610A">
        <w:rPr>
          <w:color w:val="538135" w:themeColor="accent6" w:themeShade="BF"/>
          <w:sz w:val="20"/>
          <w:szCs w:val="18"/>
        </w:rPr>
        <w:t>1 Corinthians 9:19-23</w:t>
      </w:r>
    </w:p>
    <w:p w14:paraId="78C860B4" w14:textId="3A32DC37" w:rsidR="00A1610A" w:rsidRDefault="00A1610A" w:rsidP="00E26F58">
      <w:pPr>
        <w:rPr>
          <w:color w:val="538135" w:themeColor="accent6" w:themeShade="BF"/>
        </w:rPr>
      </w:pPr>
    </w:p>
    <w:p w14:paraId="7BEFEA22" w14:textId="1FB38D5F" w:rsidR="00A1610A" w:rsidRDefault="00A1610A" w:rsidP="00E26F58">
      <w:pPr>
        <w:rPr>
          <w:color w:val="833C0B" w:themeColor="accent2" w:themeShade="80"/>
          <w:sz w:val="28"/>
          <w:szCs w:val="24"/>
        </w:rPr>
      </w:pPr>
      <w:r w:rsidRPr="00CD4587">
        <w:rPr>
          <w:color w:val="833C0B" w:themeColor="accent2" w:themeShade="80"/>
          <w:sz w:val="28"/>
          <w:szCs w:val="24"/>
        </w:rPr>
        <w:t>What does the Bible say about rebellion?</w:t>
      </w:r>
    </w:p>
    <w:p w14:paraId="4643338D" w14:textId="3DD90773" w:rsidR="00A1610A" w:rsidRDefault="00A1610A" w:rsidP="00E26F58">
      <w:pPr>
        <w:rPr>
          <w:color w:val="833C0B" w:themeColor="accent2" w:themeShade="80"/>
          <w:sz w:val="28"/>
          <w:szCs w:val="24"/>
        </w:rPr>
      </w:pPr>
      <w:r w:rsidRPr="00674584">
        <w:rPr>
          <w:color w:val="833C0B" w:themeColor="accent2" w:themeShade="80"/>
          <w:sz w:val="28"/>
          <w:szCs w:val="24"/>
        </w:rPr>
        <w:t>When is civil disobedience allowed for a Christian?</w:t>
      </w:r>
    </w:p>
    <w:p w14:paraId="49FF9E12" w14:textId="350C4717" w:rsidR="00A1610A" w:rsidRDefault="00A1610A" w:rsidP="00E26F58">
      <w:pPr>
        <w:rPr>
          <w:color w:val="833C0B" w:themeColor="accent2" w:themeShade="80"/>
          <w:sz w:val="28"/>
          <w:szCs w:val="24"/>
        </w:rPr>
      </w:pPr>
      <w:r w:rsidRPr="00795E48">
        <w:rPr>
          <w:color w:val="833C0B" w:themeColor="accent2" w:themeShade="80"/>
          <w:sz w:val="28"/>
          <w:szCs w:val="24"/>
        </w:rPr>
        <w:t>How Christians Can be Wrong When Standing Up for What’s Right</w:t>
      </w:r>
      <w:r>
        <w:rPr>
          <w:color w:val="833C0B" w:themeColor="accent2" w:themeShade="80"/>
          <w:sz w:val="28"/>
          <w:szCs w:val="24"/>
        </w:rPr>
        <w:t>?</w:t>
      </w:r>
    </w:p>
    <w:p w14:paraId="21E1D3E4" w14:textId="0AEAFD74" w:rsidR="00A1610A" w:rsidRDefault="00A1610A" w:rsidP="00E26F58">
      <w:pPr>
        <w:rPr>
          <w:color w:val="833C0B" w:themeColor="accent2" w:themeShade="80"/>
          <w:sz w:val="28"/>
          <w:szCs w:val="24"/>
        </w:rPr>
      </w:pPr>
      <w:r w:rsidRPr="00AD289B">
        <w:rPr>
          <w:color w:val="833C0B" w:themeColor="accent2" w:themeShade="80"/>
          <w:sz w:val="28"/>
          <w:szCs w:val="24"/>
        </w:rPr>
        <w:t>What does the Bible say about sedition?</w:t>
      </w:r>
    </w:p>
    <w:p w14:paraId="7409F6F9" w14:textId="7105B81A" w:rsidR="00A1610A" w:rsidRDefault="00A1610A" w:rsidP="00E26F58">
      <w:pPr>
        <w:rPr>
          <w:color w:val="833C0B" w:themeColor="accent2" w:themeShade="80"/>
          <w:sz w:val="28"/>
          <w:szCs w:val="24"/>
        </w:rPr>
      </w:pPr>
      <w:r w:rsidRPr="00A1610A">
        <w:rPr>
          <w:color w:val="833C0B" w:themeColor="accent2" w:themeShade="80"/>
          <w:sz w:val="28"/>
          <w:szCs w:val="24"/>
        </w:rPr>
        <w:t>How should Christians stand up for their faith in such an anti-Christian world?</w:t>
      </w:r>
    </w:p>
    <w:p w14:paraId="0374C2AC" w14:textId="6CF67135" w:rsidR="00A1610A" w:rsidRDefault="00A1610A" w:rsidP="00E26F58">
      <w:pPr>
        <w:rPr>
          <w:color w:val="833C0B" w:themeColor="accent2" w:themeShade="80"/>
          <w:sz w:val="28"/>
          <w:szCs w:val="24"/>
        </w:rPr>
      </w:pPr>
      <w:r w:rsidRPr="00DA4FB7">
        <w:rPr>
          <w:color w:val="833C0B" w:themeColor="accent2" w:themeShade="80"/>
          <w:sz w:val="28"/>
          <w:szCs w:val="24"/>
        </w:rPr>
        <w:t>Do Christians have to obey the laws of the land?</w:t>
      </w:r>
    </w:p>
    <w:p w14:paraId="4C370983" w14:textId="3DF6031A" w:rsidR="00A1610A" w:rsidRDefault="00A1610A" w:rsidP="00E26F58">
      <w:r w:rsidRPr="004A046B">
        <w:rPr>
          <w:color w:val="833C0B" w:themeColor="accent2" w:themeShade="80"/>
          <w:sz w:val="28"/>
          <w:szCs w:val="24"/>
        </w:rPr>
        <w:t>Was the American Revolution a violation of Romans 13:1-7?</w:t>
      </w:r>
      <w:bookmarkEnd w:id="0"/>
    </w:p>
    <w:sectPr w:rsidR="00A16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C4"/>
    <w:rsid w:val="000F269D"/>
    <w:rsid w:val="00421A67"/>
    <w:rsid w:val="0049368A"/>
    <w:rsid w:val="00687D0E"/>
    <w:rsid w:val="0081186E"/>
    <w:rsid w:val="00876BE2"/>
    <w:rsid w:val="00A1610A"/>
    <w:rsid w:val="00A951A2"/>
    <w:rsid w:val="00C22725"/>
    <w:rsid w:val="00D700C4"/>
    <w:rsid w:val="00E2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B156"/>
  <w15:chartTrackingRefBased/>
  <w15:docId w15:val="{E9FC2DBD-9026-4852-B561-0B88BAB5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3</cp:revision>
  <cp:lastPrinted>2021-09-27T14:23:00Z</cp:lastPrinted>
  <dcterms:created xsi:type="dcterms:W3CDTF">2021-09-22T18:16:00Z</dcterms:created>
  <dcterms:modified xsi:type="dcterms:W3CDTF">2021-09-27T14:39:00Z</dcterms:modified>
</cp:coreProperties>
</file>