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7421E" w14:textId="77777777" w:rsidR="00144E4A" w:rsidRDefault="00BB63DA">
      <w:pPr>
        <w:jc w:val="center"/>
      </w:pPr>
      <w:r>
        <w:rPr>
          <w:b/>
          <w:sz w:val="40"/>
        </w:rPr>
        <w:t>FOUNDATIONAL TRUTHS</w:t>
      </w:r>
    </w:p>
    <w:p w14:paraId="34806818" w14:textId="77777777" w:rsidR="00144E4A" w:rsidRDefault="00BB63DA">
      <w:pPr>
        <w:jc w:val="center"/>
      </w:pPr>
      <w:r>
        <w:rPr>
          <w:b/>
          <w:sz w:val="32"/>
        </w:rPr>
        <w:t>Integrity of the Word</w:t>
      </w:r>
    </w:p>
    <w:p w14:paraId="3D26297A" w14:textId="77777777" w:rsidR="00144E4A" w:rsidRDefault="00BB63DA">
      <w:pPr>
        <w:jc w:val="center"/>
      </w:pPr>
      <w:r>
        <w:rPr>
          <w:i/>
        </w:rPr>
        <w:t>The Word of God is perfect, complete, and trustworthy.</w:t>
      </w:r>
    </w:p>
    <w:p w14:paraId="7C11EF1B" w14:textId="77777777" w:rsidR="00144E4A" w:rsidRDefault="00144E4A"/>
    <w:p w14:paraId="570ECB14" w14:textId="77777777" w:rsidR="00144E4A" w:rsidRDefault="00BB63DA">
      <w:pPr>
        <w:pStyle w:val="Heading1"/>
      </w:pPr>
      <w:r>
        <w:t>I. The Word of God Is Our Foundation</w:t>
      </w:r>
    </w:p>
    <w:p w14:paraId="6D91AA3C" w14:textId="77777777" w:rsidR="00144E4A" w:rsidRDefault="00BB63DA">
      <w:pPr>
        <w:pStyle w:val="ListBullet"/>
      </w:pPr>
      <w:r>
        <w:rPr>
          <w:b/>
        </w:rPr>
        <w:t>The Word of God is perfect, complete, and can be trusted as the complete truth.</w:t>
      </w:r>
    </w:p>
    <w:p w14:paraId="083CB630" w14:textId="77777777" w:rsidR="00144E4A" w:rsidRDefault="00BB63DA">
      <w:pPr>
        <w:pStyle w:val="ListBullet"/>
      </w:pPr>
      <w:r>
        <w:t>It is our life manual and the foundation for how we believe, think, and live.</w:t>
      </w:r>
    </w:p>
    <w:p w14:paraId="1C26029E" w14:textId="77777777" w:rsidR="00144E4A" w:rsidRDefault="00BB63DA">
      <w:pPr>
        <w:pStyle w:val="ListBullet"/>
      </w:pPr>
      <w:r>
        <w:t>2 Timothy 3:16–17 — Scripture is God-breathed and equips the servant of God for every good work.</w:t>
      </w:r>
    </w:p>
    <w:p w14:paraId="793F1D32" w14:textId="77777777" w:rsidR="00144E4A" w:rsidRDefault="00BB63DA">
      <w:pPr>
        <w:pStyle w:val="Heading1"/>
      </w:pPr>
      <w:r>
        <w:t>II. We Must Be Hearers AND Doers of the Word</w:t>
      </w:r>
    </w:p>
    <w:p w14:paraId="054FF10B" w14:textId="77777777" w:rsidR="00144E4A" w:rsidRDefault="00BB63DA">
      <w:pPr>
        <w:pStyle w:val="ListBullet"/>
      </w:pPr>
      <w:r>
        <w:t>A. Jesus' picture of the wise man — Matthew 7:24–25</w:t>
      </w:r>
    </w:p>
    <w:p w14:paraId="66DED96F" w14:textId="77777777" w:rsidR="00144E4A" w:rsidRDefault="00BB63DA">
      <w:pPr>
        <w:pStyle w:val="ListBullet2"/>
      </w:pPr>
      <w:r>
        <w:t>Hears the words of Jesus AND does them.</w:t>
      </w:r>
    </w:p>
    <w:p w14:paraId="0E485823" w14:textId="77777777" w:rsidR="00144E4A" w:rsidRDefault="00BB63DA">
      <w:pPr>
        <w:pStyle w:val="ListBullet2"/>
      </w:pPr>
      <w:r>
        <w:t>Built his house on the rock — a strong foundation.</w:t>
      </w:r>
    </w:p>
    <w:p w14:paraId="0869DDE8" w14:textId="77777777" w:rsidR="00144E4A" w:rsidRDefault="00BB63DA">
      <w:pPr>
        <w:pStyle w:val="ListBullet2"/>
      </w:pPr>
      <w:r>
        <w:t>When rain, floods, and winds came, the house stood.</w:t>
      </w:r>
    </w:p>
    <w:p w14:paraId="6072C0AE" w14:textId="77777777" w:rsidR="00144E4A" w:rsidRDefault="00BB63DA">
      <w:pPr>
        <w:pStyle w:val="ListBullet2"/>
      </w:pPr>
      <w:r>
        <w:t>Matthew 7:24 AMPC emphasizes acting upon the Word through obedience.</w:t>
      </w:r>
    </w:p>
    <w:p w14:paraId="2D56C447" w14:textId="77777777" w:rsidR="00144E4A" w:rsidRDefault="00BB63DA">
      <w:pPr>
        <w:pStyle w:val="ListBullet"/>
      </w:pPr>
      <w:r>
        <w:t>B. James' instruction — James 1:22</w:t>
      </w:r>
    </w:p>
    <w:p w14:paraId="74B4B54D" w14:textId="77777777" w:rsidR="00144E4A" w:rsidRDefault="00BB63DA">
      <w:pPr>
        <w:pStyle w:val="ListBullet2"/>
      </w:pPr>
      <w:r>
        <w:t>Be doers of the Word, not hearers only.</w:t>
      </w:r>
    </w:p>
    <w:p w14:paraId="539C3F30" w14:textId="77777777" w:rsidR="00144E4A" w:rsidRDefault="00BB63DA">
      <w:pPr>
        <w:pStyle w:val="ListBullet2"/>
      </w:pPr>
      <w:r>
        <w:t>Hearing without applying the Word deceives us.</w:t>
      </w:r>
    </w:p>
    <w:p w14:paraId="2C30E3CA" w14:textId="77777777" w:rsidR="00144E4A" w:rsidRDefault="00BB63DA">
      <w:pPr>
        <w:pStyle w:val="ListBullet"/>
      </w:pPr>
      <w:r>
        <w:rPr>
          <w:b/>
        </w:rPr>
        <w:t xml:space="preserve">Key principle: </w:t>
      </w:r>
      <w:r>
        <w:t>We are to be hearers of the Word and doers of the Word — believe it and act on it.</w:t>
      </w:r>
    </w:p>
    <w:p w14:paraId="6A9F7D91" w14:textId="77777777" w:rsidR="00144E4A" w:rsidRDefault="00BB63DA">
      <w:pPr>
        <w:pStyle w:val="ListBullet"/>
      </w:pPr>
      <w:r>
        <w:t>C. Jesus' picture of the foolish man — Matthew 7:26–27</w:t>
      </w:r>
    </w:p>
    <w:p w14:paraId="03A124EE" w14:textId="77777777" w:rsidR="00144E4A" w:rsidRDefault="00BB63DA">
      <w:pPr>
        <w:pStyle w:val="ListBullet2"/>
      </w:pPr>
      <w:r>
        <w:t>He hears Jesus' words but does not do them.</w:t>
      </w:r>
    </w:p>
    <w:p w14:paraId="58127E99" w14:textId="77777777" w:rsidR="00144E4A" w:rsidRDefault="00BB63DA">
      <w:pPr>
        <w:pStyle w:val="ListBullet2"/>
      </w:pPr>
      <w:r>
        <w:t>His life is compared to a house built on sand.</w:t>
      </w:r>
    </w:p>
    <w:p w14:paraId="588FA001" w14:textId="77777777" w:rsidR="00144E4A" w:rsidRDefault="00BB63DA">
      <w:pPr>
        <w:pStyle w:val="ListBullet2"/>
      </w:pPr>
      <w:r>
        <w:t>When the storms came, the house fell — and great was its fall.</w:t>
      </w:r>
    </w:p>
    <w:p w14:paraId="18FA19D6" w14:textId="77777777" w:rsidR="00144E4A" w:rsidRDefault="00BB63DA">
      <w:pPr>
        <w:pStyle w:val="ListBullet2"/>
      </w:pPr>
      <w:r>
        <w:t>The Greek word mōrós conveys foolishness/stupidity — a person who hears truth but refuses to act on it.</w:t>
      </w:r>
    </w:p>
    <w:p w14:paraId="4DBDE78E" w14:textId="77777777" w:rsidR="00144E4A" w:rsidRDefault="00BB63DA">
      <w:pPr>
        <w:pStyle w:val="Heading1"/>
      </w:pPr>
      <w:r>
        <w:t>III. God's Word Must Be the Final Authority</w:t>
      </w:r>
    </w:p>
    <w:p w14:paraId="09691100" w14:textId="77777777" w:rsidR="00144E4A" w:rsidRDefault="00BB63DA">
      <w:pPr>
        <w:pStyle w:val="ListBullet"/>
      </w:pPr>
      <w:r>
        <w:t>The Word of God—not culture, popular opinion, political correctness, or human expertise—must establish our belief system.</w:t>
      </w:r>
    </w:p>
    <w:p w14:paraId="1EBDDB62" w14:textId="77777777" w:rsidR="00144E4A" w:rsidRDefault="00BB63DA">
      <w:pPr>
        <w:pStyle w:val="ListBullet"/>
      </w:pPr>
      <w:r>
        <w:rPr>
          <w:b/>
        </w:rPr>
        <w:t xml:space="preserve">Practical response: </w:t>
      </w:r>
      <w:r>
        <w:t>Whatever I read in the Bible, I am going to believe it AND act on it.</w:t>
      </w:r>
    </w:p>
    <w:p w14:paraId="749602C9" w14:textId="77777777" w:rsidR="00144E4A" w:rsidRDefault="00BB63DA">
      <w:pPr>
        <w:pStyle w:val="Heading1"/>
      </w:pPr>
      <w:r>
        <w:lastRenderedPageBreak/>
        <w:t>IV. The Word of God Is Incorruptible Seed</w:t>
      </w:r>
    </w:p>
    <w:p w14:paraId="39F5BE19" w14:textId="77777777" w:rsidR="00144E4A" w:rsidRDefault="00BB63DA">
      <w:pPr>
        <w:pStyle w:val="ListBullet"/>
      </w:pPr>
      <w:r>
        <w:t>1 Peter 1:22–23</w:t>
      </w:r>
    </w:p>
    <w:p w14:paraId="238AA046" w14:textId="77777777" w:rsidR="00144E4A" w:rsidRDefault="00BB63DA">
      <w:pPr>
        <w:pStyle w:val="ListBullet2"/>
      </w:pPr>
      <w:r>
        <w:t>We are born again through the incorruptible Word of God, which lives and abides forever.</w:t>
      </w:r>
    </w:p>
    <w:p w14:paraId="18335315" w14:textId="77777777" w:rsidR="00144E4A" w:rsidRDefault="00BB63DA">
      <w:pPr>
        <w:pStyle w:val="ListBullet2"/>
      </w:pPr>
      <w:r>
        <w:t>TPT emphasizes that the seed planted within us cannot be destroyed; it lives and grows within us.</w:t>
      </w:r>
    </w:p>
    <w:p w14:paraId="04070235" w14:textId="77777777" w:rsidR="00144E4A" w:rsidRDefault="00BB63DA">
      <w:pPr>
        <w:pStyle w:val="ListBullet2"/>
      </w:pPr>
      <w:r>
        <w:t>1 Peter 1:23 AMPC describes the Word as immortal, ever-living, and lasting.</w:t>
      </w:r>
    </w:p>
    <w:p w14:paraId="1BEC59DD" w14:textId="77777777" w:rsidR="00144E4A" w:rsidRDefault="00BB63DA">
      <w:pPr>
        <w:pStyle w:val="ListBullet"/>
      </w:pPr>
      <w:r>
        <w:rPr>
          <w:b/>
        </w:rPr>
        <w:t xml:space="preserve">Key principle: </w:t>
      </w:r>
      <w:r>
        <w:t>God's Word is incorruptible seed. It always works and always produces.</w:t>
      </w:r>
    </w:p>
    <w:p w14:paraId="55402603" w14:textId="77777777" w:rsidR="00144E4A" w:rsidRDefault="00BB63DA">
      <w:pPr>
        <w:pStyle w:val="Heading1"/>
      </w:pPr>
      <w:r>
        <w:t>V. The Word Is Living and Powerful</w:t>
      </w:r>
    </w:p>
    <w:p w14:paraId="18FF19CF" w14:textId="77777777" w:rsidR="00144E4A" w:rsidRDefault="00BB63DA">
      <w:pPr>
        <w:pStyle w:val="ListBullet"/>
      </w:pPr>
      <w:r>
        <w:t>Hebrews 4:12</w:t>
      </w:r>
    </w:p>
    <w:p w14:paraId="0D8DD013" w14:textId="77777777" w:rsidR="00144E4A" w:rsidRDefault="00BB63DA">
      <w:pPr>
        <w:pStyle w:val="ListBullet2"/>
      </w:pPr>
      <w:r>
        <w:t>The Word of God is living, powerful, and sharper than a two-edged sword.</w:t>
      </w:r>
    </w:p>
    <w:p w14:paraId="14743362" w14:textId="77777777" w:rsidR="00144E4A" w:rsidRDefault="00BB63DA">
      <w:pPr>
        <w:pStyle w:val="ListBullet2"/>
      </w:pPr>
      <w:r>
        <w:t>It reaches into the deepest parts of our being and discerns thoughts and intentions of the heart.</w:t>
      </w:r>
    </w:p>
    <w:p w14:paraId="48E3FF35" w14:textId="77777777" w:rsidR="00144E4A" w:rsidRDefault="00BB63DA">
      <w:pPr>
        <w:pStyle w:val="Heading1"/>
      </w:pPr>
      <w:r>
        <w:t>VI. We Live From the Inside Out</w:t>
      </w:r>
    </w:p>
    <w:p w14:paraId="6DC26E77" w14:textId="77777777" w:rsidR="00144E4A" w:rsidRDefault="00BB63DA">
      <w:pPr>
        <w:pStyle w:val="ListBullet"/>
      </w:pPr>
      <w:r>
        <w:t>A. Understanding the three parts of our being</w:t>
      </w:r>
    </w:p>
    <w:p w14:paraId="5714BFBE" w14:textId="77777777" w:rsidR="00144E4A" w:rsidRDefault="00BB63DA">
      <w:pPr>
        <w:pStyle w:val="ListBullet2"/>
      </w:pPr>
      <w:r>
        <w:t>Spirit — the innermost part of our being.</w:t>
      </w:r>
    </w:p>
    <w:p w14:paraId="520CC73F" w14:textId="77777777" w:rsidR="00144E4A" w:rsidRDefault="00BB63DA">
      <w:pPr>
        <w:pStyle w:val="ListBullet2"/>
      </w:pPr>
      <w:r>
        <w:t>Soul — mind, will, emotions, and personality.</w:t>
      </w:r>
    </w:p>
    <w:p w14:paraId="4F4492F4" w14:textId="77777777" w:rsidR="00144E4A" w:rsidRDefault="00BB63DA">
      <w:pPr>
        <w:pStyle w:val="ListBullet2"/>
      </w:pPr>
      <w:r>
        <w:t>Body — our physical body.</w:t>
      </w:r>
    </w:p>
    <w:p w14:paraId="14C67708" w14:textId="77777777" w:rsidR="00144E4A" w:rsidRDefault="00BB63DA">
      <w:pPr>
        <w:pStyle w:val="ListBullet"/>
      </w:pPr>
      <w:r>
        <w:t>B. The Word reaches the core of our being</w:t>
      </w:r>
    </w:p>
    <w:p w14:paraId="1CD11FF6" w14:textId="77777777" w:rsidR="00144E4A" w:rsidRDefault="00BB63DA">
      <w:pPr>
        <w:pStyle w:val="ListBullet2"/>
      </w:pPr>
      <w:r>
        <w:t>The Word penetrates deeply and can affect the soul and ultimately how we live outwardly.</w:t>
      </w:r>
    </w:p>
    <w:p w14:paraId="1DC3E0BC" w14:textId="77777777" w:rsidR="00144E4A" w:rsidRDefault="00BB63DA">
      <w:pPr>
        <w:pStyle w:val="ListBullet2"/>
      </w:pPr>
      <w:r>
        <w:t>We live from the inside out, not the outside in.</w:t>
      </w:r>
    </w:p>
    <w:p w14:paraId="4E2A2BEF" w14:textId="070DEBC9" w:rsidR="008A2ADF" w:rsidRDefault="008A2ADF">
      <w:pPr>
        <w:pStyle w:val="ListBullet2"/>
      </w:pPr>
      <w:r>
        <w:t xml:space="preserve">* See diagram on the last page. </w:t>
      </w:r>
    </w:p>
    <w:p w14:paraId="7E9140E5" w14:textId="77777777" w:rsidR="00144E4A" w:rsidRDefault="00BB63DA">
      <w:pPr>
        <w:pStyle w:val="Heading1"/>
      </w:pPr>
      <w:r>
        <w:t>VII. The Word Renews the Mind and Transforms the Soul</w:t>
      </w:r>
    </w:p>
    <w:p w14:paraId="25737EAA" w14:textId="77777777" w:rsidR="00144E4A" w:rsidRDefault="00BB63DA">
      <w:pPr>
        <w:pStyle w:val="ListBullet"/>
      </w:pPr>
      <w:r>
        <w:t>1 Corinthians 2:16 — As believers, we have the mind of Christ.</w:t>
      </w:r>
    </w:p>
    <w:p w14:paraId="5ACF01C5" w14:textId="77777777" w:rsidR="00144E4A" w:rsidRDefault="00BB63DA">
      <w:pPr>
        <w:pStyle w:val="ListBullet"/>
      </w:pPr>
      <w:r>
        <w:t>Yet we must continually renew our minds with the Word of God.</w:t>
      </w:r>
    </w:p>
    <w:p w14:paraId="5283BD61" w14:textId="77777777" w:rsidR="00144E4A" w:rsidRDefault="00BB63DA">
      <w:pPr>
        <w:pStyle w:val="ListBullet"/>
      </w:pPr>
      <w:r>
        <w:t>Reading and meditating on the Word can change our thinking, will, and emotions—and influence how we live and relate to others.</w:t>
      </w:r>
    </w:p>
    <w:p w14:paraId="230511C6" w14:textId="77777777" w:rsidR="00144E4A" w:rsidRDefault="00BB63DA">
      <w:pPr>
        <w:pStyle w:val="ListBullet"/>
      </w:pPr>
      <w:r>
        <w:t>The more we know Jesus through His Word, the more we become like Him.</w:t>
      </w:r>
    </w:p>
    <w:p w14:paraId="1487A31D" w14:textId="77777777" w:rsidR="00144E4A" w:rsidRDefault="00BB63DA">
      <w:pPr>
        <w:pStyle w:val="Heading1"/>
      </w:pPr>
      <w:r>
        <w:t>VIII. Jesus Grew and Developed as a Man</w:t>
      </w:r>
    </w:p>
    <w:p w14:paraId="32893C45" w14:textId="77777777" w:rsidR="00144E4A" w:rsidRDefault="00BB63DA">
      <w:pPr>
        <w:pStyle w:val="ListBullet"/>
      </w:pPr>
      <w:r>
        <w:t>Luke 2:40 — Jesus grew physically and was filled with wisdom; God's favor was upon Him.</w:t>
      </w:r>
    </w:p>
    <w:p w14:paraId="55D9E766" w14:textId="77777777" w:rsidR="00144E4A" w:rsidRDefault="00BB63DA">
      <w:pPr>
        <w:pStyle w:val="ListBullet"/>
      </w:pPr>
      <w:r>
        <w:t>Luke 2:52 — Jesus grew in wisdom, stature, and favor with God and people.</w:t>
      </w:r>
    </w:p>
    <w:p w14:paraId="238F2712" w14:textId="77777777" w:rsidR="00144E4A" w:rsidRDefault="00BB63DA">
      <w:pPr>
        <w:pStyle w:val="ListBullet"/>
      </w:pPr>
      <w:r>
        <w:t>Ephesians 4:23 — We are instructed to allow the Spirit to renew our thoughts and attitudes.</w:t>
      </w:r>
    </w:p>
    <w:p w14:paraId="45DAB069" w14:textId="77777777" w:rsidR="00144E4A" w:rsidRDefault="00BB63DA">
      <w:pPr>
        <w:pStyle w:val="ListBullet"/>
      </w:pPr>
      <w:r>
        <w:t>Teaching emphasis: Jesus was fully God and fully man. His human life included real growth and development, including growth in wisdom.</w:t>
      </w:r>
    </w:p>
    <w:p w14:paraId="71AE81EF" w14:textId="77777777" w:rsidR="00144E4A" w:rsidRDefault="00BB63DA">
      <w:pPr>
        <w:pStyle w:val="Heading1"/>
      </w:pPr>
      <w:r>
        <w:lastRenderedPageBreak/>
        <w:t>IX. Jesus Is the Word</w:t>
      </w:r>
    </w:p>
    <w:p w14:paraId="4EBBAD34" w14:textId="77777777" w:rsidR="00144E4A" w:rsidRDefault="00BB63DA">
      <w:pPr>
        <w:pStyle w:val="ListBullet"/>
      </w:pPr>
      <w:r>
        <w:t>John 1:1–3</w:t>
      </w:r>
    </w:p>
    <w:p w14:paraId="10F075A4" w14:textId="77777777" w:rsidR="00144E4A" w:rsidRDefault="00BB63DA">
      <w:pPr>
        <w:pStyle w:val="ListBullet2"/>
      </w:pPr>
      <w:r>
        <w:t>The Word was with God and the Word was God.</w:t>
      </w:r>
    </w:p>
    <w:p w14:paraId="73DDCE92" w14:textId="77777777" w:rsidR="00144E4A" w:rsidRDefault="00BB63DA">
      <w:pPr>
        <w:pStyle w:val="ListBullet2"/>
      </w:pPr>
      <w:r>
        <w:t>All things were made through Him.</w:t>
      </w:r>
    </w:p>
    <w:p w14:paraId="1F4AA782" w14:textId="77777777" w:rsidR="00144E4A" w:rsidRDefault="00BB63DA">
      <w:pPr>
        <w:pStyle w:val="ListBullet2"/>
      </w:pPr>
      <w:r>
        <w:t>Jesus is not a created being; He is the eternal Word.</w:t>
      </w:r>
    </w:p>
    <w:p w14:paraId="0E08F26F" w14:textId="77777777" w:rsidR="00144E4A" w:rsidRDefault="00BB63DA">
      <w:pPr>
        <w:pStyle w:val="ListBullet"/>
      </w:pPr>
      <w:r>
        <w:t>John 1:14</w:t>
      </w:r>
    </w:p>
    <w:p w14:paraId="08493563" w14:textId="77777777" w:rsidR="00144E4A" w:rsidRDefault="00BB63DA">
      <w:pPr>
        <w:pStyle w:val="ListBullet2"/>
      </w:pPr>
      <w:r>
        <w:t>The Word became flesh and dwelt among us, full of grace and truth.</w:t>
      </w:r>
    </w:p>
    <w:p w14:paraId="7B91DF1E" w14:textId="77777777" w:rsidR="00144E4A" w:rsidRDefault="00BB63DA">
      <w:pPr>
        <w:pStyle w:val="ListBullet"/>
      </w:pPr>
      <w:r>
        <w:rPr>
          <w:b/>
        </w:rPr>
        <w:t xml:space="preserve">Key truth: </w:t>
      </w:r>
      <w:r>
        <w:t>Jesus is perfect. The Word of God is perfect. Jesus is alive and powerful, and the Word of God is alive and powerful.</w:t>
      </w:r>
    </w:p>
    <w:p w14:paraId="26297F08" w14:textId="77777777" w:rsidR="00144E4A" w:rsidRDefault="00BB63DA">
      <w:pPr>
        <w:pStyle w:val="Heading1"/>
      </w:pPr>
      <w:r>
        <w:t>X. Do Not Add to or Take Away from God's Word</w:t>
      </w:r>
    </w:p>
    <w:p w14:paraId="20FB1692" w14:textId="77777777" w:rsidR="00144E4A" w:rsidRDefault="00BB63DA">
      <w:pPr>
        <w:pStyle w:val="ListBullet"/>
      </w:pPr>
      <w:r>
        <w:t>Deuteronomy 12:32 — Observe God's commands; do not add to them or take away from them.</w:t>
      </w:r>
    </w:p>
    <w:p w14:paraId="5B9DAF83" w14:textId="77777777" w:rsidR="00144E4A" w:rsidRDefault="00BB63DA">
      <w:pPr>
        <w:pStyle w:val="ListBullet"/>
      </w:pPr>
      <w:r>
        <w:t>Proverbs 30:5–6 — Every word of God is pure; do not add to His words.</w:t>
      </w:r>
    </w:p>
    <w:p w14:paraId="4B631193" w14:textId="77777777" w:rsidR="00144E4A" w:rsidRDefault="00BB63DA">
      <w:pPr>
        <w:pStyle w:val="ListBullet2"/>
      </w:pPr>
      <w:r>
        <w:t>The Word is compared to refined metal: pure and trustworthy.</w:t>
      </w:r>
    </w:p>
    <w:p w14:paraId="32A61E34" w14:textId="77777777" w:rsidR="00144E4A" w:rsidRDefault="00BB63DA">
      <w:pPr>
        <w:pStyle w:val="ListBullet2"/>
      </w:pPr>
      <w:r>
        <w:t>God's Word is complete and has no imperfections.</w:t>
      </w:r>
    </w:p>
    <w:p w14:paraId="29E176A7" w14:textId="77777777" w:rsidR="00144E4A" w:rsidRDefault="00BB63DA">
      <w:pPr>
        <w:pStyle w:val="ListBullet2"/>
      </w:pPr>
      <w:r>
        <w:t>When something appears to contradict Scripture, the issue is our understanding—not an error in God's Word.</w:t>
      </w:r>
    </w:p>
    <w:p w14:paraId="49919C44" w14:textId="77777777" w:rsidR="00144E4A" w:rsidRDefault="00BB63DA">
      <w:pPr>
        <w:pStyle w:val="Heading1"/>
      </w:pPr>
      <w:r>
        <w:t>XI. Scripture and Other Religious Writings</w:t>
      </w:r>
    </w:p>
    <w:p w14:paraId="7224ADFF" w14:textId="77777777" w:rsidR="00144E4A" w:rsidRDefault="00BB63DA">
      <w:pPr>
        <w:pStyle w:val="ListBullet"/>
      </w:pPr>
      <w:r>
        <w:t>Teaching emphasis: The Bible is the recognized canon of Holy Scripture and is the standard by which Christian doctrine is tested.</w:t>
      </w:r>
    </w:p>
    <w:p w14:paraId="043412EA" w14:textId="77777777" w:rsidR="00144E4A" w:rsidRDefault="00BB63DA">
      <w:pPr>
        <w:pStyle w:val="ListBullet"/>
      </w:pPr>
      <w:r>
        <w:t>Be careful not to elevate later writings or extra-biblical traditions to the same authority as Scripture.</w:t>
      </w:r>
    </w:p>
    <w:p w14:paraId="5CC65779" w14:textId="77777777" w:rsidR="00144E4A" w:rsidRDefault="00BB63DA">
      <w:pPr>
        <w:pStyle w:val="ListBullet"/>
      </w:pPr>
      <w:r>
        <w:t>When discussing specific religious traditions or texts, distinguish between what Scripture says and what a particular tradition teaches.</w:t>
      </w:r>
    </w:p>
    <w:p w14:paraId="4016AD33" w14:textId="77777777" w:rsidR="00144E4A" w:rsidRDefault="00BB63DA">
      <w:pPr>
        <w:pStyle w:val="Heading1"/>
      </w:pPr>
      <w:r>
        <w:t>XII. What This Means for Us</w:t>
      </w:r>
    </w:p>
    <w:p w14:paraId="40FF5B1D" w14:textId="77777777" w:rsidR="00144E4A" w:rsidRDefault="00BB63DA">
      <w:pPr>
        <w:pStyle w:val="ListBullet"/>
      </w:pPr>
      <w:r>
        <w:t>Build your life on the Word, not on shifting circumstances.</w:t>
      </w:r>
    </w:p>
    <w:p w14:paraId="1F573C5B" w14:textId="77777777" w:rsidR="00144E4A" w:rsidRDefault="00BB63DA">
      <w:pPr>
        <w:pStyle w:val="ListBullet"/>
      </w:pPr>
      <w:r>
        <w:t>Hear the Word and obey the Word.</w:t>
      </w:r>
    </w:p>
    <w:p w14:paraId="70B33A36" w14:textId="77777777" w:rsidR="00144E4A" w:rsidRDefault="00BB63DA">
      <w:pPr>
        <w:pStyle w:val="ListBullet"/>
      </w:pPr>
      <w:r>
        <w:t>Make Scripture your final authority for faith and life.</w:t>
      </w:r>
    </w:p>
    <w:p w14:paraId="26CD0A94" w14:textId="77777777" w:rsidR="00144E4A" w:rsidRDefault="00BB63DA">
      <w:pPr>
        <w:pStyle w:val="ListBullet"/>
      </w:pPr>
      <w:r>
        <w:t>Believe that the Word is living, powerful, and productive.</w:t>
      </w:r>
    </w:p>
    <w:p w14:paraId="231B850B" w14:textId="77777777" w:rsidR="00144E4A" w:rsidRDefault="00BB63DA">
      <w:pPr>
        <w:pStyle w:val="ListBullet"/>
      </w:pPr>
      <w:r>
        <w:t>Renew your mind by reading and meditating on Scripture.</w:t>
      </w:r>
    </w:p>
    <w:p w14:paraId="71CBB017" w14:textId="77777777" w:rsidR="00144E4A" w:rsidRDefault="00BB63DA">
      <w:pPr>
        <w:pStyle w:val="ListBullet"/>
      </w:pPr>
      <w:r>
        <w:t>Allow the Word to transform your thoughts, will, emotions, and actions.</w:t>
      </w:r>
    </w:p>
    <w:p w14:paraId="2E2F4BEE" w14:textId="77777777" w:rsidR="00144E4A" w:rsidRDefault="00BB63DA">
      <w:pPr>
        <w:pStyle w:val="ListBullet"/>
      </w:pPr>
      <w:r>
        <w:t>Know Jesus through His Word and become more like Him.</w:t>
      </w:r>
    </w:p>
    <w:p w14:paraId="6780C0C0" w14:textId="77777777" w:rsidR="00144E4A" w:rsidRDefault="00BB63DA">
      <w:pPr>
        <w:pStyle w:val="ListBullet"/>
      </w:pPr>
      <w:r>
        <w:t>Do not add to or subtract from what God has spoken.</w:t>
      </w:r>
    </w:p>
    <w:p w14:paraId="516F770A" w14:textId="77777777" w:rsidR="00144E4A" w:rsidRDefault="00BB63DA">
      <w:pPr>
        <w:pStyle w:val="Heading1"/>
      </w:pPr>
      <w:r>
        <w:lastRenderedPageBreak/>
        <w:t>Closing Declaration</w:t>
      </w:r>
    </w:p>
    <w:p w14:paraId="3C36AD0D" w14:textId="77777777" w:rsidR="00144E4A" w:rsidRDefault="00BB63DA">
      <w:r>
        <w:rPr>
          <w:b/>
        </w:rPr>
        <w:t xml:space="preserve">The Word of God is perfect. </w:t>
      </w:r>
      <w:r>
        <w:t>It is complete, trustworthy, living, powerful, and incorruptible. I will hear it, believe it, obey it, and build my life upon it. God's Word is my foundation and my final authority.</w:t>
      </w:r>
    </w:p>
    <w:p w14:paraId="18998D36" w14:textId="77777777" w:rsidR="00144E4A" w:rsidRDefault="00BB63DA">
      <w:pPr>
        <w:pStyle w:val="Heading1"/>
      </w:pPr>
      <w:r>
        <w:t>Key Scriptures</w:t>
      </w:r>
    </w:p>
    <w:p w14:paraId="55CB2104" w14:textId="77777777" w:rsidR="00144E4A" w:rsidRDefault="00BB63DA">
      <w:pPr>
        <w:pStyle w:val="ListBullet"/>
      </w:pPr>
      <w:r>
        <w:t>2 Timothy 3:16–17</w:t>
      </w:r>
    </w:p>
    <w:p w14:paraId="6CBE6C78" w14:textId="77777777" w:rsidR="00144E4A" w:rsidRDefault="00BB63DA">
      <w:pPr>
        <w:pStyle w:val="ListBullet"/>
      </w:pPr>
      <w:r>
        <w:t>Matthew 7:24–27</w:t>
      </w:r>
    </w:p>
    <w:p w14:paraId="60542583" w14:textId="77777777" w:rsidR="00144E4A" w:rsidRDefault="00BB63DA">
      <w:pPr>
        <w:pStyle w:val="ListBullet"/>
      </w:pPr>
      <w:r>
        <w:t>James 1:22</w:t>
      </w:r>
    </w:p>
    <w:p w14:paraId="172FFE6A" w14:textId="77777777" w:rsidR="00144E4A" w:rsidRDefault="00BB63DA">
      <w:pPr>
        <w:pStyle w:val="ListBullet"/>
      </w:pPr>
      <w:r>
        <w:t>1 Peter 1:22–23</w:t>
      </w:r>
    </w:p>
    <w:p w14:paraId="273FEA99" w14:textId="77777777" w:rsidR="00144E4A" w:rsidRDefault="00BB63DA">
      <w:pPr>
        <w:pStyle w:val="ListBullet"/>
      </w:pPr>
      <w:r>
        <w:t>Hebrews 4:12</w:t>
      </w:r>
    </w:p>
    <w:p w14:paraId="5A17AB00" w14:textId="77777777" w:rsidR="00144E4A" w:rsidRDefault="00BB63DA">
      <w:pPr>
        <w:pStyle w:val="ListBullet"/>
      </w:pPr>
      <w:r>
        <w:t>1 Corinthians 2:16</w:t>
      </w:r>
    </w:p>
    <w:p w14:paraId="5907FA69" w14:textId="77777777" w:rsidR="00144E4A" w:rsidRDefault="00BB63DA">
      <w:pPr>
        <w:pStyle w:val="ListBullet"/>
      </w:pPr>
      <w:r>
        <w:t>Luke 2:40, 52</w:t>
      </w:r>
    </w:p>
    <w:p w14:paraId="221E7F10" w14:textId="77777777" w:rsidR="00144E4A" w:rsidRDefault="00BB63DA">
      <w:pPr>
        <w:pStyle w:val="ListBullet"/>
      </w:pPr>
      <w:r>
        <w:t>Ephesians 4:23</w:t>
      </w:r>
    </w:p>
    <w:p w14:paraId="06FD5864" w14:textId="77777777" w:rsidR="00144E4A" w:rsidRDefault="00BB63DA">
      <w:pPr>
        <w:pStyle w:val="ListBullet"/>
      </w:pPr>
      <w:r>
        <w:t>John 1:1–3, 14</w:t>
      </w:r>
    </w:p>
    <w:p w14:paraId="4034A40F" w14:textId="77777777" w:rsidR="00144E4A" w:rsidRDefault="00BB63DA">
      <w:pPr>
        <w:pStyle w:val="ListBullet"/>
      </w:pPr>
      <w:r>
        <w:t>Deuteronomy 12:32</w:t>
      </w:r>
    </w:p>
    <w:p w14:paraId="3E86A1F9" w14:textId="77777777" w:rsidR="00144E4A" w:rsidRDefault="00BB63DA">
      <w:pPr>
        <w:pStyle w:val="ListBullet"/>
      </w:pPr>
      <w:r>
        <w:t>Proverbs 30:5–6</w:t>
      </w:r>
    </w:p>
    <w:sectPr w:rsidR="00144E4A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55A3" w14:textId="77777777" w:rsidR="007150CA" w:rsidRDefault="007150CA">
      <w:pPr>
        <w:spacing w:after="0" w:line="240" w:lineRule="auto"/>
      </w:pPr>
      <w:r>
        <w:separator/>
      </w:r>
    </w:p>
  </w:endnote>
  <w:endnote w:type="continuationSeparator" w:id="0">
    <w:p w14:paraId="3E38DE78" w14:textId="77777777" w:rsidR="007150CA" w:rsidRDefault="00715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1C44" w14:textId="77777777" w:rsidR="00144E4A" w:rsidRDefault="00BB63DA">
    <w:pPr>
      <w:pStyle w:val="Footer"/>
      <w:jc w:val="center"/>
    </w:pPr>
    <w:r>
      <w:t>Foundational Truths — Integrity of the Word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4484" w14:textId="77777777" w:rsidR="007150CA" w:rsidRDefault="007150CA">
      <w:pPr>
        <w:spacing w:after="0" w:line="240" w:lineRule="auto"/>
      </w:pPr>
      <w:r>
        <w:separator/>
      </w:r>
    </w:p>
  </w:footnote>
  <w:footnote w:type="continuationSeparator" w:id="0">
    <w:p w14:paraId="3B52FB2F" w14:textId="77777777" w:rsidR="007150CA" w:rsidRDefault="00715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9176479">
    <w:abstractNumId w:val="8"/>
  </w:num>
  <w:num w:numId="2" w16cid:durableId="793523564">
    <w:abstractNumId w:val="6"/>
  </w:num>
  <w:num w:numId="3" w16cid:durableId="567427201">
    <w:abstractNumId w:val="5"/>
  </w:num>
  <w:num w:numId="4" w16cid:durableId="155153772">
    <w:abstractNumId w:val="4"/>
  </w:num>
  <w:num w:numId="5" w16cid:durableId="1156529436">
    <w:abstractNumId w:val="7"/>
  </w:num>
  <w:num w:numId="6" w16cid:durableId="2061007707">
    <w:abstractNumId w:val="3"/>
  </w:num>
  <w:num w:numId="7" w16cid:durableId="442188864">
    <w:abstractNumId w:val="2"/>
  </w:num>
  <w:num w:numId="8" w16cid:durableId="1150561516">
    <w:abstractNumId w:val="1"/>
  </w:num>
  <w:num w:numId="9" w16cid:durableId="162742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E4A"/>
    <w:rsid w:val="0015074B"/>
    <w:rsid w:val="0029639D"/>
    <w:rsid w:val="00326F90"/>
    <w:rsid w:val="0061114C"/>
    <w:rsid w:val="007150CA"/>
    <w:rsid w:val="008A2ADF"/>
    <w:rsid w:val="008E0EBA"/>
    <w:rsid w:val="00A56908"/>
    <w:rsid w:val="00AA1D8D"/>
    <w:rsid w:val="00B47730"/>
    <w:rsid w:val="00B838E3"/>
    <w:rsid w:val="00B83FE3"/>
    <w:rsid w:val="00BB63DA"/>
    <w:rsid w:val="00CB0664"/>
    <w:rsid w:val="00FC693F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86E060"/>
  <w14:defaultImageDpi w14:val="300"/>
  <w15:docId w15:val="{B975A30B-4E6F-4DF7-AE10-B193FDCC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Becky Whalen</cp:lastModifiedBy>
  <cp:revision>4</cp:revision>
  <dcterms:created xsi:type="dcterms:W3CDTF">2026-09-07T15:57:00Z</dcterms:created>
  <dcterms:modified xsi:type="dcterms:W3CDTF">2026-09-08T16:12:00Z</dcterms:modified>
  <cp:category/>
</cp:coreProperties>
</file>