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BBED" w14:textId="4677FAAD" w:rsidR="00D72ADC" w:rsidRDefault="00D72ADC" w:rsidP="00D72ADC">
      <w:pPr>
        <w:jc w:val="center"/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Week 3: Prayer of Supplication and Intercession</w:t>
      </w:r>
    </w:p>
    <w:p w14:paraId="7F36140B" w14:textId="77777777" w:rsidR="00D72ADC" w:rsidRDefault="00D72ADC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39F12772" w14:textId="70C84C29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I. Prayer of Supplication and Intercession</w:t>
      </w:r>
    </w:p>
    <w:p w14:paraId="7383031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041AC94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Definition of Prayer</w:t>
      </w:r>
    </w:p>
    <w:p w14:paraId="12A756C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Partnership with God and His Kingdom</w:t>
      </w:r>
    </w:p>
    <w:p w14:paraId="38B8981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1CAF59A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Aspects of Prayer</w:t>
      </w:r>
    </w:p>
    <w:p w14:paraId="0E0E8D4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Intimacy</w:t>
      </w:r>
    </w:p>
    <w:p w14:paraId="5F4F503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Confidence</w:t>
      </w:r>
    </w:p>
    <w:p w14:paraId="00C5ED6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3. Authority</w:t>
      </w:r>
    </w:p>
    <w:p w14:paraId="44317FEE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4. Partnership</w:t>
      </w:r>
    </w:p>
    <w:p w14:paraId="3A059C7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044F44D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II. Scriptural References</w:t>
      </w:r>
    </w:p>
    <w:p w14:paraId="7011936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6D5083F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Ephesians 6:18</w:t>
      </w:r>
    </w:p>
    <w:p w14:paraId="44E3D214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 xml:space="preserve">1. </w:t>
      </w:r>
      <w:proofErr w:type="gramStart"/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Pray in the Spirit at all times</w:t>
      </w:r>
      <w:proofErr w:type="gramEnd"/>
    </w:p>
    <w:p w14:paraId="72FF3562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Every kind of prayer and petition</w:t>
      </w:r>
    </w:p>
    <w:p w14:paraId="43AFF4E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3. Stay alert with perseverance for all saints</w:t>
      </w:r>
    </w:p>
    <w:p w14:paraId="5053F96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4093749A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1 Timothy 4:4,5</w:t>
      </w:r>
    </w:p>
    <w:p w14:paraId="73ED1AC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Every creature is good if received with thanksgiving</w:t>
      </w:r>
    </w:p>
    <w:p w14:paraId="6A290E2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Sanctified by the word of God and prayer</w:t>
      </w:r>
    </w:p>
    <w:p w14:paraId="44118B92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702434DB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III. Understanding Prayer: G1783 enteuxis</w:t>
      </w:r>
    </w:p>
    <w:p w14:paraId="380CA71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587264EF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Definition</w:t>
      </w:r>
    </w:p>
    <w:p w14:paraId="37970748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Compound word breakdown: G1722 + G5177</w:t>
      </w:r>
    </w:p>
    <w:p w14:paraId="37FF228F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Translated into prayer, supplication, or intercession</w:t>
      </w:r>
    </w:p>
    <w:p w14:paraId="51DD93C7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3C7B0C3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Flowing/Partnering in Prayer</w:t>
      </w:r>
    </w:p>
    <w:p w14:paraId="57915CE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Coming together with the Holy Spirit</w:t>
      </w:r>
    </w:p>
    <w:p w14:paraId="7EA69EA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Accurately hitting the mark in prayer</w:t>
      </w:r>
    </w:p>
    <w:p w14:paraId="5920589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48F43582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IV. Prayer of Supplication/Intercession in Romans 8:26</w:t>
      </w:r>
    </w:p>
    <w:p w14:paraId="5BB5981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6098785B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Spirit's Role in Weakness</w:t>
      </w:r>
    </w:p>
    <w:p w14:paraId="544E184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Spirit helps in weakness</w:t>
      </w:r>
    </w:p>
    <w:p w14:paraId="5305E768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Intercedes with deep groans</w:t>
      </w:r>
    </w:p>
    <w:p w14:paraId="248B608B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12036D38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Supernatural Prayer for the Weak</w:t>
      </w:r>
    </w:p>
    <w:p w14:paraId="2881C414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Awareness of weakness (G769 astheneia)</w:t>
      </w:r>
    </w:p>
    <w:p w14:paraId="154BF8BA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Weakness includes spiritual infirmities</w:t>
      </w:r>
    </w:p>
    <w:p w14:paraId="1E91B9A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578C43D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 xml:space="preserve">V. Weakness Defined: G769 </w:t>
      </w:r>
      <w:proofErr w:type="gramStart"/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astheneia</w:t>
      </w:r>
      <w:proofErr w:type="gramEnd"/>
    </w:p>
    <w:p w14:paraId="3B125DFA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4AAC0A6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Types of Weakness</w:t>
      </w:r>
    </w:p>
    <w:p w14:paraId="4516D47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Sickness</w:t>
      </w:r>
    </w:p>
    <w:p w14:paraId="17E115DF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Disease</w:t>
      </w:r>
    </w:p>
    <w:p w14:paraId="3110DA8A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3. Inability</w:t>
      </w:r>
    </w:p>
    <w:p w14:paraId="6E9CA16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4. Spiritual infirmities</w:t>
      </w:r>
    </w:p>
    <w:p w14:paraId="09E8818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37BEBA3E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Greatest Weakness: Lack of Knowledge</w:t>
      </w:r>
    </w:p>
    <w:p w14:paraId="2AFBA2F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Inability to apply Word to daily life</w:t>
      </w:r>
    </w:p>
    <w:p w14:paraId="12A760F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Need for insight in various life aspects</w:t>
      </w:r>
    </w:p>
    <w:p w14:paraId="3A3F433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28024EE7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VI. What We Ought to Pray (G1163 dei)</w:t>
      </w:r>
    </w:p>
    <w:p w14:paraId="7B99B70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53106455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The Most Minute Details</w:t>
      </w:r>
    </w:p>
    <w:p w14:paraId="36E5FF6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Accurate prayer for all circumstances</w:t>
      </w:r>
    </w:p>
    <w:p w14:paraId="3083C2D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Obligation to pray with insight</w:t>
      </w:r>
    </w:p>
    <w:p w14:paraId="49D5D92A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2BF9092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Dependence on the Holy Spirit</w:t>
      </w:r>
    </w:p>
    <w:p w14:paraId="0BE128C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Holy Spirit's knowledge surpasses human limitations</w:t>
      </w:r>
    </w:p>
    <w:p w14:paraId="57E58386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Partnership in accurate prayer</w:t>
      </w:r>
    </w:p>
    <w:p w14:paraId="1AF39ED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0F21A548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VII. The Holy Spirit's Role in Accurate Prayer</w:t>
      </w:r>
    </w:p>
    <w:p w14:paraId="18CE6259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409FA3BC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A. Intercession/Supplication (G524)</w:t>
      </w:r>
    </w:p>
    <w:p w14:paraId="47592E00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Holy Spirit intercedes for us</w:t>
      </w:r>
    </w:p>
    <w:p w14:paraId="4346938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Picture of a rescue operation</w:t>
      </w:r>
    </w:p>
    <w:p w14:paraId="0595D672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</w:p>
    <w:p w14:paraId="60507C53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B. Rescue Operation with the Holy Spirit</w:t>
      </w:r>
    </w:p>
    <w:p w14:paraId="0ABE5CBD" w14:textId="77777777" w:rsidR="00D53B16" w:rsidRPr="00D53B16" w:rsidRDefault="00D53B16" w:rsidP="00D53B16">
      <w:pPr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1. Falling in and coming together in prayer</w:t>
      </w:r>
    </w:p>
    <w:p w14:paraId="280D251A" w14:textId="43F8774E" w:rsidR="001271A8" w:rsidRPr="00D53B16" w:rsidRDefault="00D53B16" w:rsidP="00D53B16">
      <w:pPr>
        <w:rPr>
          <w:rFonts w:ascii="Times" w:hAnsi="Times"/>
          <w:color w:val="000000" w:themeColor="text1"/>
        </w:rPr>
      </w:pPr>
      <w:r w:rsidRPr="00D53B16">
        <w:rPr>
          <w:rStyle w:val="Strong"/>
          <w:rFonts w:ascii="Times" w:eastAsia="Times New Roman" w:hAnsi="Times" w:cs="Segoe UI"/>
          <w:color w:val="000000" w:themeColor="text1"/>
          <w:kern w:val="0"/>
          <w:bdr w:val="single" w:sz="2" w:space="0" w:color="D9D9E3" w:frame="1"/>
          <w14:ligatures w14:val="none"/>
        </w:rPr>
        <w:t>2. Accurate prayer for every situation</w:t>
      </w:r>
    </w:p>
    <w:sectPr w:rsidR="00CE23D4" w:rsidRPr="00D53B16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AA8D" w14:textId="77777777" w:rsidR="001271A8" w:rsidRDefault="001271A8" w:rsidP="0002210C">
      <w:r>
        <w:separator/>
      </w:r>
    </w:p>
  </w:endnote>
  <w:endnote w:type="continuationSeparator" w:id="0">
    <w:p w14:paraId="2BD06524" w14:textId="77777777" w:rsidR="001271A8" w:rsidRDefault="001271A8" w:rsidP="0002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05DB" w14:textId="77777777" w:rsidR="001271A8" w:rsidRDefault="001271A8" w:rsidP="0002210C">
      <w:r>
        <w:separator/>
      </w:r>
    </w:p>
  </w:footnote>
  <w:footnote w:type="continuationSeparator" w:id="0">
    <w:p w14:paraId="35E544BB" w14:textId="77777777" w:rsidR="001271A8" w:rsidRDefault="001271A8" w:rsidP="0002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5976704"/>
      <w:docPartObj>
        <w:docPartGallery w:val="Page Numbers (Top of Page)"/>
        <w:docPartUnique/>
      </w:docPartObj>
    </w:sdtPr>
    <w:sdtContent>
      <w:p w14:paraId="002CFA77" w14:textId="5CE6F131" w:rsidR="0002210C" w:rsidRDefault="0002210C" w:rsidP="003D3C7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CC48C" w14:textId="77777777" w:rsidR="0002210C" w:rsidRDefault="0002210C" w:rsidP="000221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113750"/>
      <w:docPartObj>
        <w:docPartGallery w:val="Page Numbers (Top of Page)"/>
        <w:docPartUnique/>
      </w:docPartObj>
    </w:sdtPr>
    <w:sdtContent>
      <w:p w14:paraId="0AD050A0" w14:textId="0A42D025" w:rsidR="0002210C" w:rsidRDefault="0002210C" w:rsidP="003D3C7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1EDB50" w14:textId="77777777" w:rsidR="0002210C" w:rsidRDefault="0002210C" w:rsidP="000221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16"/>
    <w:rsid w:val="0002210C"/>
    <w:rsid w:val="001271A8"/>
    <w:rsid w:val="00303965"/>
    <w:rsid w:val="005E219C"/>
    <w:rsid w:val="00656F57"/>
    <w:rsid w:val="00C93BB7"/>
    <w:rsid w:val="00D043B1"/>
    <w:rsid w:val="00D53B16"/>
    <w:rsid w:val="00D72ADC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EEEC6"/>
  <w15:chartTrackingRefBased/>
  <w15:docId w15:val="{E9C59E73-D966-A149-BFB8-FC1BAF3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B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53B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2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0C"/>
  </w:style>
  <w:style w:type="character" w:styleId="PageNumber">
    <w:name w:val="page number"/>
    <w:basedOn w:val="DefaultParagraphFont"/>
    <w:uiPriority w:val="99"/>
    <w:semiHidden/>
    <w:unhideWhenUsed/>
    <w:rsid w:val="0002210C"/>
  </w:style>
  <w:style w:type="paragraph" w:styleId="ListParagraph">
    <w:name w:val="List Paragraph"/>
    <w:basedOn w:val="Normal"/>
    <w:uiPriority w:val="34"/>
    <w:qFormat/>
    <w:rsid w:val="0002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E6D43-EB93-4632-9ED6-37A50C09CFB1}"/>
</file>

<file path=customXml/itemProps2.xml><?xml version="1.0" encoding="utf-8"?>
<ds:datastoreItem xmlns:ds="http://schemas.openxmlformats.org/officeDocument/2006/customXml" ds:itemID="{38939F6A-ED10-442D-B054-3FC7F0FF8554}"/>
</file>

<file path=customXml/itemProps3.xml><?xml version="1.0" encoding="utf-8"?>
<ds:datastoreItem xmlns:ds="http://schemas.openxmlformats.org/officeDocument/2006/customXml" ds:itemID="{6C2FE615-D927-49E4-A173-77A2341ACB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Cindy Rivera</cp:lastModifiedBy>
  <cp:revision>4</cp:revision>
  <cp:lastPrinted>2023-10-26T21:52:00Z</cp:lastPrinted>
  <dcterms:created xsi:type="dcterms:W3CDTF">2023-10-26T21:50:00Z</dcterms:created>
  <dcterms:modified xsi:type="dcterms:W3CDTF">2023-10-26T21:57:00Z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