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DEBF" w14:textId="77777777" w:rsidR="00D23EF9" w:rsidRDefault="00000000">
      <w:pPr>
        <w:pStyle w:val="Body"/>
        <w:rPr>
          <w:b/>
          <w:bCs/>
          <w:sz w:val="28"/>
          <w:szCs w:val="28"/>
        </w:rPr>
      </w:pPr>
      <w:r>
        <w:rPr>
          <w:b/>
          <w:bCs/>
          <w:noProof/>
          <w:sz w:val="28"/>
          <w:szCs w:val="28"/>
        </w:rPr>
        <mc:AlternateContent>
          <mc:Choice Requires="wps">
            <w:drawing>
              <wp:anchor distT="152400" distB="152400" distL="152400" distR="152400" simplePos="0" relativeHeight="251659264" behindDoc="0" locked="0" layoutInCell="1" allowOverlap="1" wp14:anchorId="795D77D5" wp14:editId="11CB1A39">
                <wp:simplePos x="0" y="0"/>
                <wp:positionH relativeFrom="margin">
                  <wp:posOffset>2231151</wp:posOffset>
                </wp:positionH>
                <wp:positionV relativeFrom="page">
                  <wp:posOffset>375920</wp:posOffset>
                </wp:positionV>
                <wp:extent cx="2382997" cy="534512"/>
                <wp:effectExtent l="0" t="0" r="0" b="0"/>
                <wp:wrapNone/>
                <wp:docPr id="1073741825" name="officeArt object" descr="Grace: Session 5…"/>
                <wp:cNvGraphicFramePr/>
                <a:graphic xmlns:a="http://schemas.openxmlformats.org/drawingml/2006/main">
                  <a:graphicData uri="http://schemas.microsoft.com/office/word/2010/wordprocessingShape">
                    <wps:wsp>
                      <wps:cNvSpPr txBox="1"/>
                      <wps:spPr>
                        <a:xfrm>
                          <a:off x="0" y="0"/>
                          <a:ext cx="2382997" cy="534512"/>
                        </a:xfrm>
                        <a:prstGeom prst="rect">
                          <a:avLst/>
                        </a:prstGeom>
                        <a:noFill/>
                        <a:ln w="12700" cap="flat">
                          <a:noFill/>
                          <a:miter lim="400000"/>
                        </a:ln>
                        <a:effectLst/>
                      </wps:spPr>
                      <wps:txbx>
                        <w:txbxContent>
                          <w:p w14:paraId="66A5C5B9" w14:textId="77777777" w:rsidR="00D23EF9" w:rsidRDefault="00000000">
                            <w:pPr>
                              <w:pStyle w:val="Body"/>
                              <w:jc w:val="center"/>
                              <w:rPr>
                                <w:b/>
                                <w:bCs/>
                                <w:sz w:val="28"/>
                                <w:szCs w:val="28"/>
                              </w:rPr>
                            </w:pPr>
                            <w:r>
                              <w:rPr>
                                <w:b/>
                                <w:bCs/>
                                <w:sz w:val="28"/>
                                <w:szCs w:val="28"/>
                              </w:rPr>
                              <w:t>Grace: Session 5</w:t>
                            </w:r>
                          </w:p>
                          <w:p w14:paraId="009F446B" w14:textId="77777777" w:rsidR="00D23EF9" w:rsidRDefault="00000000">
                            <w:pPr>
                              <w:pStyle w:val="Body"/>
                              <w:jc w:val="center"/>
                            </w:pPr>
                            <w:r>
                              <w:rPr>
                                <w:b/>
                                <w:bCs/>
                                <w:sz w:val="28"/>
                                <w:szCs w:val="28"/>
                              </w:rPr>
                              <w:t>Why Live Holy?</w:t>
                            </w:r>
                          </w:p>
                        </w:txbxContent>
                      </wps:txbx>
                      <wps:bodyPr wrap="square" lIns="50800" tIns="50800" rIns="50800" bIns="50800" numCol="1" anchor="t">
                        <a:noAutofit/>
                      </wps:bodyPr>
                    </wps:wsp>
                  </a:graphicData>
                </a:graphic>
              </wp:anchor>
            </w:drawing>
          </mc:Choice>
          <mc:Fallback>
            <w:pict>
              <v:shapetype w14:anchorId="795D77D5" id="_x0000_t202" coordsize="21600,21600" o:spt="202" path="m,l,21600r21600,l21600,xe">
                <v:stroke joinstyle="miter"/>
                <v:path gradientshapeok="t" o:connecttype="rect"/>
              </v:shapetype>
              <v:shape id="officeArt object" o:spid="_x0000_s1026" type="#_x0000_t202" alt="Grace: Session 5…" style="position:absolute;margin-left:175.7pt;margin-top:29.6pt;width:187.65pt;height:42.1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" filled="f" stroked="f" strokeweight="1pt">
                <v:stroke miterlimit="4"/>
                <v:textbox inset="4pt,4pt,4pt,4pt">
                  <w:txbxContent>
                    <w:p w14:paraId="66A5C5B9" w14:textId="77777777" w:rsidR="00D23EF9" w:rsidRDefault="00000000">
                      <w:pPr>
                        <w:pStyle w:val="Body"/>
                        <w:jc w:val="center"/>
                        <w:rPr>
                          <w:b/>
                          <w:bCs/>
                          <w:sz w:val="28"/>
                          <w:szCs w:val="28"/>
                        </w:rPr>
                      </w:pPr>
                      <w:r>
                        <w:rPr>
                          <w:b/>
                          <w:bCs/>
                          <w:sz w:val="28"/>
                          <w:szCs w:val="28"/>
                        </w:rPr>
                        <w:t>Grace: Session 5</w:t>
                      </w:r>
                    </w:p>
                    <w:p w14:paraId="009F446B" w14:textId="77777777" w:rsidR="00D23EF9" w:rsidRDefault="00000000">
                      <w:pPr>
                        <w:pStyle w:val="Body"/>
                        <w:jc w:val="center"/>
                      </w:pPr>
                      <w:r>
                        <w:rPr>
                          <w:b/>
                          <w:bCs/>
                          <w:sz w:val="28"/>
                          <w:szCs w:val="28"/>
                        </w:rPr>
                        <w:t>Why Live Holy?</w:t>
                      </w:r>
                    </w:p>
                  </w:txbxContent>
                </v:textbox>
                <w10:wrap anchorx="margin" anchory="page"/>
              </v:shape>
            </w:pict>
          </mc:Fallback>
        </mc:AlternateContent>
      </w:r>
    </w:p>
    <w:p w14:paraId="5F3CEFCB" w14:textId="77777777" w:rsidR="00D23EF9" w:rsidRDefault="00D23EF9">
      <w:pPr>
        <w:pStyle w:val="Body"/>
        <w:rPr>
          <w:b/>
          <w:bCs/>
          <w:sz w:val="26"/>
          <w:szCs w:val="26"/>
        </w:rPr>
      </w:pPr>
    </w:p>
    <w:p w14:paraId="3FC8379C" w14:textId="77777777" w:rsidR="00D23EF9" w:rsidRDefault="00D23EF9">
      <w:pPr>
        <w:pStyle w:val="Body"/>
        <w:rPr>
          <w:b/>
          <w:bCs/>
          <w:sz w:val="26"/>
          <w:szCs w:val="26"/>
        </w:rPr>
      </w:pPr>
    </w:p>
    <w:p w14:paraId="7F0A259F" w14:textId="77777777" w:rsidR="00D23EF9" w:rsidRDefault="00D23EF9">
      <w:pPr>
        <w:pStyle w:val="Body"/>
        <w:rPr>
          <w:b/>
          <w:bCs/>
          <w:sz w:val="26"/>
          <w:szCs w:val="26"/>
        </w:rPr>
      </w:pPr>
    </w:p>
    <w:p w14:paraId="43524FAE" w14:textId="77777777" w:rsidR="00D23EF9" w:rsidRDefault="00000000">
      <w:pPr>
        <w:pStyle w:val="Body"/>
        <w:rPr>
          <w:b/>
          <w:bCs/>
          <w:sz w:val="26"/>
          <w:szCs w:val="26"/>
        </w:rPr>
      </w:pPr>
      <w:r>
        <w:rPr>
          <w:b/>
          <w:bCs/>
          <w:sz w:val="26"/>
          <w:szCs w:val="26"/>
        </w:rPr>
        <w:t xml:space="preserve">#1 Dead people don’t </w:t>
      </w:r>
      <w:proofErr w:type="gramStart"/>
      <w:r>
        <w:rPr>
          <w:b/>
          <w:bCs/>
          <w:sz w:val="26"/>
          <w:szCs w:val="26"/>
        </w:rPr>
        <w:t>sin</w:t>
      </w:r>
      <w:proofErr w:type="gramEnd"/>
      <w:r>
        <w:rPr>
          <w:b/>
          <w:bCs/>
          <w:sz w:val="26"/>
          <w:szCs w:val="26"/>
        </w:rPr>
        <w:t>. We live holy because it’s who we are.</w:t>
      </w:r>
    </w:p>
    <w:p w14:paraId="47C7970F" w14:textId="77777777" w:rsidR="00D23EF9" w:rsidRDefault="00D23EF9">
      <w:pPr>
        <w:pStyle w:val="Body"/>
        <w:rPr>
          <w:b/>
          <w:bCs/>
          <w:sz w:val="26"/>
          <w:szCs w:val="26"/>
        </w:rPr>
      </w:pPr>
    </w:p>
    <w:p w14:paraId="4EFAF3EA" w14:textId="77777777" w:rsidR="00D23EF9" w:rsidRDefault="00000000">
      <w:pPr>
        <w:pStyle w:val="Body"/>
        <w:rPr>
          <w:b/>
          <w:bCs/>
          <w:sz w:val="26"/>
          <w:szCs w:val="26"/>
        </w:rPr>
      </w:pPr>
      <w:r>
        <w:rPr>
          <w:b/>
          <w:bCs/>
          <w:sz w:val="26"/>
          <w:szCs w:val="26"/>
        </w:rPr>
        <w:t xml:space="preserve">#2 You are a slave to what you submit to. When you sin, it </w:t>
      </w:r>
      <w:proofErr w:type="gramStart"/>
      <w:r>
        <w:rPr>
          <w:b/>
          <w:bCs/>
          <w:sz w:val="26"/>
          <w:szCs w:val="26"/>
        </w:rPr>
        <w:t>opens up</w:t>
      </w:r>
      <w:proofErr w:type="gramEnd"/>
      <w:r>
        <w:rPr>
          <w:b/>
          <w:bCs/>
          <w:sz w:val="26"/>
          <w:szCs w:val="26"/>
        </w:rPr>
        <w:t xml:space="preserve"> a door to the enemy in your life.</w:t>
      </w:r>
    </w:p>
    <w:p w14:paraId="0C6C2D34" w14:textId="77777777" w:rsidR="00D23EF9" w:rsidRDefault="00D23EF9">
      <w:pPr>
        <w:pStyle w:val="Body"/>
        <w:rPr>
          <w:b/>
          <w:bCs/>
          <w:sz w:val="26"/>
          <w:szCs w:val="26"/>
        </w:rPr>
      </w:pPr>
    </w:p>
    <w:p w14:paraId="2D0EEB86" w14:textId="77777777" w:rsidR="00D23EF9" w:rsidRDefault="00D23EF9">
      <w:pPr>
        <w:pStyle w:val="Body"/>
        <w:rPr>
          <w:b/>
          <w:bCs/>
          <w:sz w:val="26"/>
          <w:szCs w:val="26"/>
        </w:rPr>
      </w:pPr>
    </w:p>
    <w:p w14:paraId="306E4008" w14:textId="77777777" w:rsidR="00D23EF9" w:rsidRDefault="00000000">
      <w:pPr>
        <w:pStyle w:val="Body"/>
        <w:rPr>
          <w:i/>
          <w:iCs/>
          <w:sz w:val="26"/>
          <w:szCs w:val="26"/>
        </w:rPr>
      </w:pPr>
      <w:r>
        <w:rPr>
          <w:i/>
          <w:iCs/>
          <w:sz w:val="26"/>
          <w:szCs w:val="26"/>
        </w:rPr>
        <w:t>Romans 6:15-16</w:t>
      </w:r>
    </w:p>
    <w:p w14:paraId="109B5045" w14:textId="77777777" w:rsidR="00D23EF9" w:rsidRDefault="00D23EF9">
      <w:pPr>
        <w:pStyle w:val="Body"/>
        <w:rPr>
          <w:i/>
          <w:iCs/>
          <w:sz w:val="26"/>
          <w:szCs w:val="26"/>
        </w:rPr>
      </w:pPr>
    </w:p>
    <w:p w14:paraId="316326FB" w14:textId="77777777" w:rsidR="00D23EF9" w:rsidRDefault="00000000">
      <w:pPr>
        <w:pStyle w:val="Body"/>
        <w:rPr>
          <w:sz w:val="26"/>
          <w:szCs w:val="26"/>
        </w:rPr>
      </w:pPr>
      <w:r>
        <w:rPr>
          <w:sz w:val="26"/>
          <w:szCs w:val="26"/>
        </w:rPr>
        <w:t>You are yielding to a person, either Satan (via your flesh) or Jesus.</w:t>
      </w:r>
    </w:p>
    <w:p w14:paraId="43DB42B3" w14:textId="77777777" w:rsidR="00D23EF9" w:rsidRDefault="00D23EF9">
      <w:pPr>
        <w:pStyle w:val="Body"/>
        <w:rPr>
          <w:sz w:val="26"/>
          <w:szCs w:val="26"/>
        </w:rPr>
      </w:pPr>
    </w:p>
    <w:p w14:paraId="4D9AACDC" w14:textId="77777777" w:rsidR="00D23EF9" w:rsidRDefault="00D23EF9">
      <w:pPr>
        <w:pStyle w:val="Body"/>
        <w:rPr>
          <w:i/>
          <w:iCs/>
          <w:sz w:val="26"/>
          <w:szCs w:val="26"/>
        </w:rPr>
      </w:pPr>
    </w:p>
    <w:p w14:paraId="41E659F9" w14:textId="77777777" w:rsidR="00D23EF9" w:rsidRDefault="00000000">
      <w:pPr>
        <w:pStyle w:val="Body"/>
        <w:rPr>
          <w:i/>
          <w:iCs/>
          <w:sz w:val="26"/>
          <w:szCs w:val="26"/>
        </w:rPr>
      </w:pPr>
      <w:r>
        <w:rPr>
          <w:i/>
          <w:iCs/>
          <w:sz w:val="26"/>
          <w:szCs w:val="26"/>
        </w:rPr>
        <w:t>Romans 6:12-13</w:t>
      </w:r>
    </w:p>
    <w:p w14:paraId="3D168E6F" w14:textId="77777777" w:rsidR="00D23EF9" w:rsidRDefault="00D23EF9">
      <w:pPr>
        <w:pStyle w:val="Body"/>
        <w:rPr>
          <w:i/>
          <w:iCs/>
          <w:sz w:val="26"/>
          <w:szCs w:val="26"/>
        </w:rPr>
      </w:pPr>
    </w:p>
    <w:p w14:paraId="2562FE29" w14:textId="77777777" w:rsidR="00D23EF9" w:rsidRDefault="00D23EF9">
      <w:pPr>
        <w:pStyle w:val="Body"/>
        <w:rPr>
          <w:i/>
          <w:iCs/>
          <w:sz w:val="26"/>
          <w:szCs w:val="26"/>
        </w:rPr>
      </w:pPr>
    </w:p>
    <w:p w14:paraId="61BD2975" w14:textId="77777777" w:rsidR="00D23EF9" w:rsidRDefault="00000000">
      <w:pPr>
        <w:pStyle w:val="Body"/>
        <w:rPr>
          <w:i/>
          <w:iCs/>
          <w:sz w:val="26"/>
          <w:szCs w:val="26"/>
        </w:rPr>
      </w:pPr>
      <w:r>
        <w:rPr>
          <w:i/>
          <w:iCs/>
          <w:sz w:val="26"/>
          <w:szCs w:val="26"/>
        </w:rPr>
        <w:t xml:space="preserve">Galatians 3:24-25 “But before faith came, we were kept under the law, shut up unto the faith which should afterwards be revealed. Wherefore the law was our schoolmaster to bring us unto Christ, that we might be justified by faith. But after that faith </w:t>
      </w:r>
      <w:proofErr w:type="gramStart"/>
      <w:r>
        <w:rPr>
          <w:i/>
          <w:iCs/>
          <w:sz w:val="26"/>
          <w:szCs w:val="26"/>
        </w:rPr>
        <w:t>is come</w:t>
      </w:r>
      <w:proofErr w:type="gramEnd"/>
      <w:r>
        <w:rPr>
          <w:i/>
          <w:iCs/>
          <w:sz w:val="26"/>
          <w:szCs w:val="26"/>
        </w:rPr>
        <w:t>, we are no longer under a schoolmaster.”</w:t>
      </w:r>
    </w:p>
    <w:p w14:paraId="30EC610B" w14:textId="77777777" w:rsidR="00D23EF9" w:rsidRDefault="00D23EF9">
      <w:pPr>
        <w:pStyle w:val="Body"/>
        <w:rPr>
          <w:i/>
          <w:iCs/>
          <w:sz w:val="26"/>
          <w:szCs w:val="26"/>
        </w:rPr>
      </w:pPr>
    </w:p>
    <w:p w14:paraId="7753C047" w14:textId="77777777" w:rsidR="00D23EF9" w:rsidRDefault="00D23EF9">
      <w:pPr>
        <w:pStyle w:val="Body"/>
        <w:rPr>
          <w:i/>
          <w:iCs/>
          <w:sz w:val="26"/>
          <w:szCs w:val="26"/>
        </w:rPr>
      </w:pPr>
    </w:p>
    <w:p w14:paraId="63046977" w14:textId="77777777" w:rsidR="00D23EF9" w:rsidRDefault="00000000">
      <w:pPr>
        <w:pStyle w:val="Body"/>
        <w:rPr>
          <w:i/>
          <w:iCs/>
          <w:sz w:val="26"/>
          <w:szCs w:val="26"/>
        </w:rPr>
      </w:pPr>
      <w:r>
        <w:rPr>
          <w:i/>
          <w:iCs/>
          <w:sz w:val="26"/>
          <w:szCs w:val="26"/>
        </w:rPr>
        <w:t>1 John 1:9</w:t>
      </w:r>
    </w:p>
    <w:p w14:paraId="3B4ED5DE" w14:textId="77777777" w:rsidR="00D23EF9" w:rsidRDefault="00D23EF9">
      <w:pPr>
        <w:pStyle w:val="Body"/>
        <w:rPr>
          <w:i/>
          <w:iCs/>
          <w:sz w:val="26"/>
          <w:szCs w:val="26"/>
        </w:rPr>
      </w:pPr>
    </w:p>
    <w:p w14:paraId="5A6F851B" w14:textId="77777777" w:rsidR="00D23EF9" w:rsidRDefault="00D23EF9">
      <w:pPr>
        <w:pStyle w:val="Body"/>
        <w:rPr>
          <w:i/>
          <w:iCs/>
          <w:sz w:val="26"/>
          <w:szCs w:val="26"/>
        </w:rPr>
      </w:pPr>
    </w:p>
    <w:p w14:paraId="03524663" w14:textId="77777777" w:rsidR="00D23EF9" w:rsidRDefault="00000000">
      <w:pPr>
        <w:pStyle w:val="Body"/>
        <w:rPr>
          <w:i/>
          <w:iCs/>
          <w:sz w:val="26"/>
          <w:szCs w:val="26"/>
        </w:rPr>
      </w:pPr>
      <w:r>
        <w:rPr>
          <w:i/>
          <w:iCs/>
          <w:sz w:val="26"/>
          <w:szCs w:val="26"/>
        </w:rPr>
        <w:t>James 3:16 “For where envying and strife is, there is confusion and every evil work.”</w:t>
      </w:r>
    </w:p>
    <w:p w14:paraId="0662F4D2" w14:textId="77777777" w:rsidR="00D23EF9" w:rsidRDefault="00D23EF9">
      <w:pPr>
        <w:pStyle w:val="Body"/>
        <w:rPr>
          <w:i/>
          <w:iCs/>
          <w:sz w:val="26"/>
          <w:szCs w:val="26"/>
        </w:rPr>
      </w:pPr>
    </w:p>
    <w:p w14:paraId="1D56E041" w14:textId="77777777" w:rsidR="00D23EF9" w:rsidRDefault="00D23EF9">
      <w:pPr>
        <w:pStyle w:val="Body"/>
        <w:rPr>
          <w:b/>
          <w:bCs/>
          <w:i/>
          <w:iCs/>
          <w:sz w:val="26"/>
          <w:szCs w:val="26"/>
        </w:rPr>
      </w:pPr>
    </w:p>
    <w:p w14:paraId="28E5DE6B" w14:textId="77777777" w:rsidR="00D23EF9" w:rsidRDefault="00000000">
      <w:pPr>
        <w:pStyle w:val="Body"/>
        <w:rPr>
          <w:b/>
          <w:bCs/>
          <w:sz w:val="26"/>
          <w:szCs w:val="26"/>
        </w:rPr>
      </w:pPr>
      <w:r>
        <w:rPr>
          <w:b/>
          <w:bCs/>
          <w:sz w:val="26"/>
          <w:szCs w:val="26"/>
        </w:rPr>
        <w:t xml:space="preserve">As a result of opening the door to the enemy, sin hardens your heart towards God and to the voice of the Holy Spirit </w:t>
      </w:r>
    </w:p>
    <w:p w14:paraId="15927E09" w14:textId="77777777" w:rsidR="00D23EF9" w:rsidRDefault="00D23EF9">
      <w:pPr>
        <w:pStyle w:val="Body"/>
        <w:rPr>
          <w:b/>
          <w:bCs/>
          <w:sz w:val="26"/>
          <w:szCs w:val="26"/>
        </w:rPr>
      </w:pPr>
    </w:p>
    <w:p w14:paraId="2FF9E238" w14:textId="77777777" w:rsidR="00D23EF9" w:rsidRDefault="00D23EF9">
      <w:pPr>
        <w:pStyle w:val="Body"/>
        <w:rPr>
          <w:sz w:val="26"/>
          <w:szCs w:val="26"/>
        </w:rPr>
      </w:pPr>
    </w:p>
    <w:p w14:paraId="2068505B" w14:textId="77777777" w:rsidR="00D23EF9" w:rsidRDefault="00000000">
      <w:pPr>
        <w:pStyle w:val="Body"/>
        <w:rPr>
          <w:i/>
          <w:iCs/>
          <w:sz w:val="26"/>
          <w:szCs w:val="26"/>
        </w:rPr>
      </w:pPr>
      <w:r>
        <w:rPr>
          <w:i/>
          <w:iCs/>
          <w:sz w:val="26"/>
          <w:szCs w:val="26"/>
        </w:rPr>
        <w:t xml:space="preserve">Hebrews 3:12-13 AMP “Take care, brothers and sisters, that there not be in any one of you a wicked, unbelieving heart [which refuses to trust and rely on the Lord, a heart] that turns away from the living God. But continually encourage one another every day, </w:t>
      </w:r>
      <w:proofErr w:type="gramStart"/>
      <w:r>
        <w:rPr>
          <w:i/>
          <w:iCs/>
          <w:sz w:val="26"/>
          <w:szCs w:val="26"/>
        </w:rPr>
        <w:t>as long as</w:t>
      </w:r>
      <w:proofErr w:type="gramEnd"/>
      <w:r>
        <w:rPr>
          <w:i/>
          <w:iCs/>
          <w:sz w:val="26"/>
          <w:szCs w:val="26"/>
        </w:rPr>
        <w:t xml:space="preserve"> it is called “Today” [and there is an opportunity], so that none of you will be hardened [into settled rebellion] by the deceitfulness of sin [its cleverness, delusive glamour, and sophistication].”</w:t>
      </w:r>
    </w:p>
    <w:p w14:paraId="5CDF7242" w14:textId="77777777" w:rsidR="00D23EF9" w:rsidRDefault="00D23EF9">
      <w:pPr>
        <w:pStyle w:val="Body"/>
        <w:rPr>
          <w:i/>
          <w:iCs/>
          <w:sz w:val="26"/>
          <w:szCs w:val="26"/>
        </w:rPr>
      </w:pPr>
    </w:p>
    <w:p w14:paraId="032F4335" w14:textId="77777777" w:rsidR="00D23EF9" w:rsidRDefault="00D23EF9">
      <w:pPr>
        <w:pStyle w:val="Body"/>
        <w:rPr>
          <w:i/>
          <w:iCs/>
          <w:sz w:val="26"/>
          <w:szCs w:val="26"/>
        </w:rPr>
      </w:pPr>
    </w:p>
    <w:p w14:paraId="4731EF5E" w14:textId="77777777" w:rsidR="00D23EF9" w:rsidRDefault="00000000">
      <w:pPr>
        <w:pStyle w:val="Body"/>
        <w:rPr>
          <w:i/>
          <w:iCs/>
          <w:sz w:val="26"/>
          <w:szCs w:val="26"/>
        </w:rPr>
      </w:pPr>
      <w:r>
        <w:rPr>
          <w:i/>
          <w:iCs/>
          <w:sz w:val="26"/>
          <w:szCs w:val="26"/>
        </w:rPr>
        <w:t>1 John 3:21</w:t>
      </w:r>
    </w:p>
    <w:p w14:paraId="61B8BBF2" w14:textId="77777777" w:rsidR="00D23EF9" w:rsidRDefault="00D23EF9">
      <w:pPr>
        <w:pStyle w:val="Body"/>
        <w:rPr>
          <w:i/>
          <w:iCs/>
          <w:sz w:val="26"/>
          <w:szCs w:val="26"/>
        </w:rPr>
      </w:pPr>
    </w:p>
    <w:p w14:paraId="070F18BF" w14:textId="77777777" w:rsidR="00D23EF9" w:rsidRDefault="00D23EF9">
      <w:pPr>
        <w:pStyle w:val="Body"/>
        <w:rPr>
          <w:i/>
          <w:iCs/>
          <w:sz w:val="26"/>
          <w:szCs w:val="26"/>
        </w:rPr>
      </w:pPr>
    </w:p>
    <w:p w14:paraId="69350517" w14:textId="77777777" w:rsidR="00D23EF9" w:rsidRDefault="00000000">
      <w:pPr>
        <w:pStyle w:val="Body"/>
        <w:rPr>
          <w:sz w:val="26"/>
          <w:szCs w:val="26"/>
        </w:rPr>
      </w:pPr>
      <w:r>
        <w:rPr>
          <w:sz w:val="26"/>
          <w:szCs w:val="26"/>
        </w:rPr>
        <w:t>Sin gives authority to your flesh instead of your spirit. Our flesh, our un-renewed soul and body, is not supposed to have a say because we are no longer in the flesh!</w:t>
      </w:r>
    </w:p>
    <w:p w14:paraId="32113BEB" w14:textId="77777777" w:rsidR="00D23EF9" w:rsidRDefault="00D23EF9">
      <w:pPr>
        <w:pStyle w:val="Body"/>
        <w:rPr>
          <w:sz w:val="26"/>
          <w:szCs w:val="26"/>
        </w:rPr>
      </w:pPr>
    </w:p>
    <w:p w14:paraId="5A3463D0" w14:textId="77777777" w:rsidR="00D23EF9" w:rsidRDefault="00000000">
      <w:pPr>
        <w:pStyle w:val="Body"/>
        <w:rPr>
          <w:i/>
          <w:iCs/>
          <w:sz w:val="26"/>
          <w:szCs w:val="26"/>
        </w:rPr>
      </w:pPr>
      <w:r>
        <w:rPr>
          <w:i/>
          <w:iCs/>
          <w:sz w:val="26"/>
          <w:szCs w:val="26"/>
        </w:rPr>
        <w:t>Galatians 5:13</w:t>
      </w:r>
    </w:p>
    <w:p w14:paraId="26E5FA4E" w14:textId="77777777" w:rsidR="00D23EF9" w:rsidRDefault="00D23EF9">
      <w:pPr>
        <w:pStyle w:val="Body"/>
        <w:rPr>
          <w:i/>
          <w:iCs/>
          <w:sz w:val="26"/>
          <w:szCs w:val="26"/>
        </w:rPr>
      </w:pPr>
    </w:p>
    <w:p w14:paraId="5FC050B6" w14:textId="77777777" w:rsidR="00D23EF9" w:rsidRDefault="00000000">
      <w:pPr>
        <w:pStyle w:val="Body"/>
        <w:rPr>
          <w:i/>
          <w:iCs/>
          <w:sz w:val="26"/>
          <w:szCs w:val="26"/>
        </w:rPr>
      </w:pPr>
      <w:r>
        <w:rPr>
          <w:i/>
          <w:iCs/>
          <w:sz w:val="26"/>
          <w:szCs w:val="26"/>
        </w:rPr>
        <w:t xml:space="preserve">Galatians 5:13 </w:t>
      </w:r>
      <w:proofErr w:type="gramStart"/>
      <w:r>
        <w:rPr>
          <w:i/>
          <w:iCs/>
          <w:sz w:val="26"/>
          <w:szCs w:val="26"/>
        </w:rPr>
        <w:t xml:space="preserve">NLT </w:t>
      </w:r>
      <w:r>
        <w:rPr>
          <w:b/>
          <w:bCs/>
          <w:i/>
          <w:iCs/>
          <w:sz w:val="26"/>
          <w:szCs w:val="26"/>
        </w:rPr>
        <w:t> “</w:t>
      </w:r>
      <w:proofErr w:type="gramEnd"/>
      <w:r>
        <w:rPr>
          <w:i/>
          <w:iCs/>
          <w:sz w:val="26"/>
          <w:szCs w:val="26"/>
        </w:rPr>
        <w:t>For you have been called to live in freedom, my brothers and sisters. But don</w:t>
      </w:r>
      <w:r>
        <w:rPr>
          <w:i/>
          <w:iCs/>
          <w:sz w:val="26"/>
          <w:szCs w:val="26"/>
          <w:rtl/>
        </w:rPr>
        <w:t>’</w:t>
      </w:r>
      <w:r>
        <w:rPr>
          <w:i/>
          <w:iCs/>
          <w:sz w:val="26"/>
          <w:szCs w:val="26"/>
        </w:rPr>
        <w:t>t use your freedom to satisfy your sinful nature. Instead, use your freedom to serve one another in love.”</w:t>
      </w:r>
    </w:p>
    <w:p w14:paraId="6FE52FCE" w14:textId="77777777" w:rsidR="00D23EF9" w:rsidRDefault="00D23EF9">
      <w:pPr>
        <w:pStyle w:val="Body"/>
        <w:rPr>
          <w:i/>
          <w:iCs/>
          <w:sz w:val="26"/>
          <w:szCs w:val="26"/>
        </w:rPr>
      </w:pPr>
    </w:p>
    <w:p w14:paraId="4667DBEF" w14:textId="77777777" w:rsidR="00D23EF9" w:rsidRDefault="00000000">
      <w:pPr>
        <w:pStyle w:val="Body"/>
        <w:rPr>
          <w:sz w:val="26"/>
          <w:szCs w:val="26"/>
        </w:rPr>
      </w:pPr>
      <w:r>
        <w:rPr>
          <w:sz w:val="26"/>
          <w:szCs w:val="26"/>
        </w:rPr>
        <w:t>Liberty is not for flesh indulgence, freedom is not freedom to sin, it’s freedom from sin to life!</w:t>
      </w:r>
    </w:p>
    <w:p w14:paraId="196D4175" w14:textId="77777777" w:rsidR="00D23EF9" w:rsidRDefault="00D23EF9">
      <w:pPr>
        <w:pStyle w:val="Body"/>
        <w:rPr>
          <w:sz w:val="26"/>
          <w:szCs w:val="26"/>
        </w:rPr>
      </w:pPr>
    </w:p>
    <w:p w14:paraId="0F74F2FC" w14:textId="77777777" w:rsidR="00D23EF9" w:rsidRDefault="00D23EF9">
      <w:pPr>
        <w:pStyle w:val="Body"/>
        <w:rPr>
          <w:sz w:val="26"/>
          <w:szCs w:val="26"/>
        </w:rPr>
      </w:pPr>
    </w:p>
    <w:p w14:paraId="149A59FB" w14:textId="77777777" w:rsidR="00D23EF9" w:rsidRDefault="00000000">
      <w:pPr>
        <w:pStyle w:val="Body"/>
        <w:rPr>
          <w:i/>
          <w:iCs/>
          <w:sz w:val="26"/>
          <w:szCs w:val="26"/>
        </w:rPr>
      </w:pPr>
      <w:r>
        <w:rPr>
          <w:i/>
          <w:iCs/>
          <w:sz w:val="26"/>
          <w:szCs w:val="26"/>
        </w:rPr>
        <w:t>Romans 7:18</w:t>
      </w:r>
    </w:p>
    <w:p w14:paraId="007AC103" w14:textId="77777777" w:rsidR="00D23EF9" w:rsidRDefault="00D23EF9">
      <w:pPr>
        <w:pStyle w:val="Body"/>
        <w:rPr>
          <w:i/>
          <w:iCs/>
          <w:sz w:val="26"/>
          <w:szCs w:val="26"/>
        </w:rPr>
      </w:pPr>
    </w:p>
    <w:p w14:paraId="004B46DE" w14:textId="77777777" w:rsidR="00D23EF9" w:rsidRDefault="00D23EF9">
      <w:pPr>
        <w:pStyle w:val="Body"/>
        <w:rPr>
          <w:i/>
          <w:iCs/>
          <w:sz w:val="26"/>
          <w:szCs w:val="26"/>
        </w:rPr>
      </w:pPr>
    </w:p>
    <w:p w14:paraId="62EA5DA8" w14:textId="77777777" w:rsidR="00D23EF9" w:rsidRDefault="00000000">
      <w:pPr>
        <w:pStyle w:val="Body"/>
        <w:rPr>
          <w:i/>
          <w:iCs/>
          <w:sz w:val="26"/>
          <w:szCs w:val="26"/>
        </w:rPr>
      </w:pPr>
      <w:r>
        <w:rPr>
          <w:i/>
          <w:iCs/>
          <w:sz w:val="26"/>
          <w:szCs w:val="26"/>
        </w:rPr>
        <w:t>Romans 8:9</w:t>
      </w:r>
    </w:p>
    <w:p w14:paraId="5417E569" w14:textId="77777777" w:rsidR="00D23EF9" w:rsidRDefault="00D23EF9">
      <w:pPr>
        <w:pStyle w:val="Body"/>
        <w:rPr>
          <w:i/>
          <w:iCs/>
          <w:sz w:val="26"/>
          <w:szCs w:val="26"/>
        </w:rPr>
      </w:pPr>
    </w:p>
    <w:p w14:paraId="33C8C663" w14:textId="77777777" w:rsidR="00D23EF9" w:rsidRDefault="00D23EF9">
      <w:pPr>
        <w:pStyle w:val="Body"/>
        <w:rPr>
          <w:i/>
          <w:iCs/>
          <w:sz w:val="26"/>
          <w:szCs w:val="26"/>
        </w:rPr>
      </w:pPr>
    </w:p>
    <w:p w14:paraId="386F8441" w14:textId="77777777" w:rsidR="00D23EF9" w:rsidRDefault="00000000">
      <w:pPr>
        <w:pStyle w:val="Body"/>
        <w:rPr>
          <w:sz w:val="26"/>
          <w:szCs w:val="26"/>
        </w:rPr>
      </w:pPr>
      <w:r>
        <w:rPr>
          <w:sz w:val="26"/>
          <w:szCs w:val="26"/>
        </w:rPr>
        <w:t xml:space="preserve">Born again believers are not “in” the flesh, but “in” </w:t>
      </w:r>
      <w:proofErr w:type="spellStart"/>
      <w:r>
        <w:rPr>
          <w:sz w:val="26"/>
          <w:szCs w:val="26"/>
        </w:rPr>
        <w:t>christ</w:t>
      </w:r>
      <w:proofErr w:type="spellEnd"/>
      <w:r>
        <w:rPr>
          <w:sz w:val="26"/>
          <w:szCs w:val="26"/>
        </w:rPr>
        <w:t>. However, we can walk “after” the flesh as opposed to “after” the spirit; one is speaking to position while the other is speaking to behavior/lifestyle.</w:t>
      </w:r>
    </w:p>
    <w:p w14:paraId="2931859C" w14:textId="77777777" w:rsidR="00D23EF9" w:rsidRDefault="00D23EF9">
      <w:pPr>
        <w:pStyle w:val="Body"/>
        <w:rPr>
          <w:sz w:val="26"/>
          <w:szCs w:val="26"/>
        </w:rPr>
      </w:pPr>
    </w:p>
    <w:p w14:paraId="6BDF7CE6" w14:textId="77777777" w:rsidR="00D23EF9" w:rsidRDefault="00D23EF9">
      <w:pPr>
        <w:pStyle w:val="Body"/>
        <w:rPr>
          <w:sz w:val="26"/>
          <w:szCs w:val="26"/>
        </w:rPr>
      </w:pPr>
    </w:p>
    <w:p w14:paraId="77C76B7A" w14:textId="77777777" w:rsidR="00D23EF9" w:rsidRDefault="00000000">
      <w:pPr>
        <w:pStyle w:val="Body"/>
        <w:rPr>
          <w:i/>
          <w:iCs/>
          <w:sz w:val="26"/>
          <w:szCs w:val="26"/>
        </w:rPr>
      </w:pPr>
      <w:r>
        <w:rPr>
          <w:i/>
          <w:iCs/>
          <w:sz w:val="26"/>
          <w:szCs w:val="26"/>
        </w:rPr>
        <w:t xml:space="preserve">Romans 8:4-6 KJV “That the righteousness of the law might be fulfilled in us, who walk not after the flesh, but after the Spirit. For they that are after the </w:t>
      </w:r>
      <w:proofErr w:type="gramStart"/>
      <w:r>
        <w:rPr>
          <w:i/>
          <w:iCs/>
          <w:sz w:val="26"/>
          <w:szCs w:val="26"/>
        </w:rPr>
        <w:t>flesh</w:t>
      </w:r>
      <w:proofErr w:type="gramEnd"/>
      <w:r>
        <w:rPr>
          <w:i/>
          <w:iCs/>
          <w:sz w:val="26"/>
          <w:szCs w:val="26"/>
        </w:rPr>
        <w:t xml:space="preserve"> do mind the things of the flesh; but they that are after the Spirit the things of the Spirit. For to be carnally minded is death; but to be spiritually minded is life and peace.”</w:t>
      </w:r>
    </w:p>
    <w:p w14:paraId="38732520" w14:textId="77777777" w:rsidR="00D23EF9" w:rsidRDefault="00D23EF9">
      <w:pPr>
        <w:pStyle w:val="Body"/>
        <w:rPr>
          <w:i/>
          <w:iCs/>
          <w:sz w:val="26"/>
          <w:szCs w:val="26"/>
        </w:rPr>
      </w:pPr>
    </w:p>
    <w:p w14:paraId="34641591" w14:textId="77777777" w:rsidR="00D23EF9" w:rsidRDefault="00D23EF9">
      <w:pPr>
        <w:pStyle w:val="Body"/>
        <w:rPr>
          <w:i/>
          <w:iCs/>
          <w:sz w:val="26"/>
          <w:szCs w:val="26"/>
        </w:rPr>
      </w:pPr>
    </w:p>
    <w:p w14:paraId="7E9C2673" w14:textId="77777777" w:rsidR="00D23EF9" w:rsidRDefault="00000000">
      <w:pPr>
        <w:pStyle w:val="Body"/>
        <w:rPr>
          <w:b/>
          <w:bCs/>
          <w:sz w:val="26"/>
          <w:szCs w:val="26"/>
        </w:rPr>
      </w:pPr>
      <w:r>
        <w:rPr>
          <w:b/>
          <w:bCs/>
          <w:sz w:val="26"/>
          <w:szCs w:val="26"/>
        </w:rPr>
        <w:t>How do we walk after the spirit and not the flesh?</w:t>
      </w:r>
    </w:p>
    <w:p w14:paraId="477C149F" w14:textId="77777777" w:rsidR="00D23EF9" w:rsidRDefault="00D23EF9">
      <w:pPr>
        <w:pStyle w:val="Body"/>
        <w:rPr>
          <w:b/>
          <w:bCs/>
          <w:sz w:val="26"/>
          <w:szCs w:val="26"/>
        </w:rPr>
      </w:pPr>
    </w:p>
    <w:p w14:paraId="7E2FE190" w14:textId="77777777" w:rsidR="00D23EF9" w:rsidRDefault="00000000">
      <w:pPr>
        <w:pStyle w:val="Body"/>
        <w:rPr>
          <w:i/>
          <w:iCs/>
          <w:sz w:val="26"/>
          <w:szCs w:val="26"/>
        </w:rPr>
      </w:pPr>
      <w:r>
        <w:rPr>
          <w:i/>
          <w:iCs/>
          <w:sz w:val="26"/>
          <w:szCs w:val="26"/>
        </w:rPr>
        <w:t>1 Corinthians 9:27 “But I discipline my body and bring it into subjection, lest, when I have preached to others, I myself should become disqualified.”</w:t>
      </w:r>
    </w:p>
    <w:p w14:paraId="0DED4E4C" w14:textId="77777777" w:rsidR="00D23EF9" w:rsidRDefault="00D23EF9">
      <w:pPr>
        <w:pStyle w:val="Body"/>
        <w:rPr>
          <w:i/>
          <w:iCs/>
          <w:sz w:val="26"/>
          <w:szCs w:val="26"/>
        </w:rPr>
      </w:pPr>
    </w:p>
    <w:p w14:paraId="63E16C2F" w14:textId="77777777" w:rsidR="00D23EF9" w:rsidRDefault="00D23EF9">
      <w:pPr>
        <w:pStyle w:val="Body"/>
        <w:rPr>
          <w:i/>
          <w:iCs/>
          <w:sz w:val="26"/>
          <w:szCs w:val="26"/>
        </w:rPr>
      </w:pPr>
    </w:p>
    <w:p w14:paraId="5A003837" w14:textId="77777777" w:rsidR="00D23EF9" w:rsidRDefault="00000000">
      <w:pPr>
        <w:pStyle w:val="Body"/>
        <w:rPr>
          <w:sz w:val="26"/>
          <w:szCs w:val="26"/>
        </w:rPr>
      </w:pPr>
      <w:r>
        <w:rPr>
          <w:sz w:val="26"/>
          <w:szCs w:val="26"/>
        </w:rPr>
        <w:t>Our spirit is supposed to be ruling over flesh!</w:t>
      </w:r>
    </w:p>
    <w:p w14:paraId="55797A75" w14:textId="77777777" w:rsidR="00D23EF9" w:rsidRDefault="00D23EF9">
      <w:pPr>
        <w:pStyle w:val="Body"/>
        <w:rPr>
          <w:sz w:val="26"/>
          <w:szCs w:val="26"/>
        </w:rPr>
      </w:pPr>
    </w:p>
    <w:p w14:paraId="305BCA99" w14:textId="77777777" w:rsidR="00D23EF9" w:rsidRDefault="00D23EF9">
      <w:pPr>
        <w:pStyle w:val="Body"/>
        <w:rPr>
          <w:sz w:val="26"/>
          <w:szCs w:val="26"/>
        </w:rPr>
      </w:pPr>
    </w:p>
    <w:p w14:paraId="4C781F3B" w14:textId="77777777" w:rsidR="00D23EF9" w:rsidRDefault="00000000">
      <w:pPr>
        <w:pStyle w:val="Body"/>
        <w:rPr>
          <w:sz w:val="26"/>
          <w:szCs w:val="26"/>
        </w:rPr>
      </w:pPr>
      <w:r>
        <w:rPr>
          <w:sz w:val="26"/>
          <w:szCs w:val="26"/>
        </w:rPr>
        <w:t xml:space="preserve">Fasting is one of the easiest ways to see just how much your flesh is in charge vs. your spirit. </w:t>
      </w:r>
    </w:p>
    <w:p w14:paraId="3752F77F" w14:textId="77777777" w:rsidR="00D23EF9" w:rsidRDefault="00D23EF9">
      <w:pPr>
        <w:pStyle w:val="Body"/>
        <w:rPr>
          <w:sz w:val="26"/>
          <w:szCs w:val="26"/>
        </w:rPr>
      </w:pPr>
    </w:p>
    <w:p w14:paraId="04ED8D8B" w14:textId="77777777" w:rsidR="00D23EF9" w:rsidRDefault="00D23EF9">
      <w:pPr>
        <w:pStyle w:val="Body"/>
        <w:rPr>
          <w:sz w:val="26"/>
          <w:szCs w:val="26"/>
        </w:rPr>
      </w:pPr>
    </w:p>
    <w:p w14:paraId="285BCF23" w14:textId="77777777" w:rsidR="00D23EF9" w:rsidRDefault="00000000">
      <w:pPr>
        <w:pStyle w:val="Body"/>
        <w:rPr>
          <w:i/>
          <w:iCs/>
          <w:sz w:val="26"/>
          <w:szCs w:val="26"/>
        </w:rPr>
      </w:pPr>
      <w:r>
        <w:rPr>
          <w:i/>
          <w:iCs/>
          <w:sz w:val="26"/>
          <w:szCs w:val="26"/>
        </w:rPr>
        <w:t>Galatians 5:19-21</w:t>
      </w:r>
    </w:p>
    <w:p w14:paraId="652629AF" w14:textId="77777777" w:rsidR="00D23EF9" w:rsidRDefault="00D23EF9">
      <w:pPr>
        <w:pStyle w:val="Body"/>
        <w:rPr>
          <w:i/>
          <w:iCs/>
          <w:sz w:val="26"/>
          <w:szCs w:val="26"/>
        </w:rPr>
      </w:pPr>
    </w:p>
    <w:p w14:paraId="041A12B8" w14:textId="77777777" w:rsidR="00D23EF9" w:rsidRDefault="00D23EF9">
      <w:pPr>
        <w:pStyle w:val="Body"/>
        <w:rPr>
          <w:i/>
          <w:iCs/>
          <w:sz w:val="26"/>
          <w:szCs w:val="26"/>
        </w:rPr>
      </w:pPr>
    </w:p>
    <w:p w14:paraId="774CBEC9" w14:textId="77777777" w:rsidR="00D23EF9" w:rsidRDefault="00000000">
      <w:pPr>
        <w:pStyle w:val="Body"/>
        <w:rPr>
          <w:b/>
          <w:bCs/>
          <w:sz w:val="26"/>
          <w:szCs w:val="26"/>
        </w:rPr>
      </w:pPr>
      <w:r>
        <w:rPr>
          <w:b/>
          <w:bCs/>
          <w:sz w:val="26"/>
          <w:szCs w:val="26"/>
        </w:rPr>
        <w:t>It’s the heart of God towards you that you would mature and grow.</w:t>
      </w:r>
    </w:p>
    <w:p w14:paraId="564009B9" w14:textId="77777777" w:rsidR="00D23EF9" w:rsidRDefault="00D23EF9">
      <w:pPr>
        <w:pStyle w:val="Body"/>
        <w:rPr>
          <w:b/>
          <w:bCs/>
          <w:i/>
          <w:iCs/>
          <w:sz w:val="26"/>
          <w:szCs w:val="26"/>
        </w:rPr>
      </w:pPr>
    </w:p>
    <w:p w14:paraId="71C1DCD7" w14:textId="77777777" w:rsidR="00D23EF9" w:rsidRDefault="00D23EF9">
      <w:pPr>
        <w:pStyle w:val="Body"/>
        <w:rPr>
          <w:i/>
          <w:iCs/>
          <w:sz w:val="26"/>
          <w:szCs w:val="26"/>
        </w:rPr>
      </w:pPr>
    </w:p>
    <w:p w14:paraId="35420DC1" w14:textId="77777777" w:rsidR="00D23EF9" w:rsidRDefault="00000000">
      <w:pPr>
        <w:pStyle w:val="Body"/>
        <w:rPr>
          <w:i/>
          <w:iCs/>
          <w:sz w:val="26"/>
          <w:szCs w:val="26"/>
        </w:rPr>
      </w:pPr>
      <w:r>
        <w:rPr>
          <w:i/>
          <w:iCs/>
          <w:sz w:val="26"/>
          <w:szCs w:val="26"/>
        </w:rPr>
        <w:lastRenderedPageBreak/>
        <w:t>Colossians 1:10 “that you may walk worthy of the Lord, fully pleasing </w:t>
      </w:r>
      <w:r>
        <w:rPr>
          <w:i/>
          <w:iCs/>
          <w:sz w:val="26"/>
          <w:szCs w:val="26"/>
          <w:lang w:val="de-DE"/>
        </w:rPr>
        <w:t>Him,</w:t>
      </w:r>
      <w:r>
        <w:rPr>
          <w:i/>
          <w:iCs/>
          <w:sz w:val="26"/>
          <w:szCs w:val="26"/>
        </w:rPr>
        <w:t> being fruitful in every good work and increasing in the knowledge of God;”</w:t>
      </w:r>
    </w:p>
    <w:p w14:paraId="42168373" w14:textId="77777777" w:rsidR="00D23EF9" w:rsidRDefault="00D23EF9">
      <w:pPr>
        <w:pStyle w:val="Body"/>
        <w:rPr>
          <w:i/>
          <w:iCs/>
          <w:sz w:val="26"/>
          <w:szCs w:val="26"/>
        </w:rPr>
      </w:pPr>
    </w:p>
    <w:p w14:paraId="74BDA08D" w14:textId="77777777" w:rsidR="00D23EF9" w:rsidRDefault="00000000">
      <w:pPr>
        <w:pStyle w:val="Body"/>
        <w:rPr>
          <w:b/>
          <w:bCs/>
          <w:sz w:val="26"/>
          <w:szCs w:val="26"/>
        </w:rPr>
      </w:pPr>
      <w:r>
        <w:rPr>
          <w:b/>
          <w:bCs/>
          <w:sz w:val="26"/>
          <w:szCs w:val="26"/>
        </w:rPr>
        <w:t>Sinning affects our relationship with the world!</w:t>
      </w:r>
    </w:p>
    <w:p w14:paraId="29C52FE5" w14:textId="77777777" w:rsidR="00D23EF9" w:rsidRDefault="00D23EF9">
      <w:pPr>
        <w:pStyle w:val="Body"/>
        <w:rPr>
          <w:b/>
          <w:bCs/>
          <w:sz w:val="26"/>
          <w:szCs w:val="26"/>
        </w:rPr>
      </w:pPr>
    </w:p>
    <w:p w14:paraId="0CCB229C" w14:textId="77777777" w:rsidR="00D23EF9" w:rsidRDefault="00D23EF9">
      <w:pPr>
        <w:pStyle w:val="Body"/>
        <w:rPr>
          <w:b/>
          <w:bCs/>
          <w:sz w:val="26"/>
          <w:szCs w:val="26"/>
        </w:rPr>
      </w:pPr>
    </w:p>
    <w:p w14:paraId="67FB79E9" w14:textId="77777777" w:rsidR="00D23EF9" w:rsidRDefault="00000000">
      <w:pPr>
        <w:pStyle w:val="Body"/>
        <w:rPr>
          <w:sz w:val="26"/>
          <w:szCs w:val="26"/>
        </w:rPr>
      </w:pPr>
      <w:r>
        <w:rPr>
          <w:sz w:val="26"/>
          <w:szCs w:val="26"/>
        </w:rPr>
        <w:t>We are to be an extension and representation of grace towards the world. God’s grace towards us enables us to be a witness to those around us.</w:t>
      </w:r>
    </w:p>
    <w:p w14:paraId="3580C52C" w14:textId="77777777" w:rsidR="00D23EF9" w:rsidRDefault="00D23EF9">
      <w:pPr>
        <w:pStyle w:val="Body"/>
        <w:rPr>
          <w:sz w:val="26"/>
          <w:szCs w:val="26"/>
        </w:rPr>
      </w:pPr>
    </w:p>
    <w:p w14:paraId="2819078C" w14:textId="77777777" w:rsidR="00D23EF9" w:rsidRDefault="00D23EF9">
      <w:pPr>
        <w:pStyle w:val="Body"/>
        <w:rPr>
          <w:sz w:val="26"/>
          <w:szCs w:val="26"/>
        </w:rPr>
      </w:pPr>
    </w:p>
    <w:p w14:paraId="6343422D" w14:textId="77777777" w:rsidR="00D23EF9" w:rsidRDefault="00000000">
      <w:pPr>
        <w:pStyle w:val="Body"/>
        <w:rPr>
          <w:i/>
          <w:iCs/>
          <w:sz w:val="26"/>
          <w:szCs w:val="26"/>
        </w:rPr>
      </w:pPr>
      <w:r>
        <w:rPr>
          <w:i/>
          <w:iCs/>
          <w:sz w:val="26"/>
          <w:szCs w:val="26"/>
        </w:rPr>
        <w:t>Titus 2:11-12</w:t>
      </w:r>
    </w:p>
    <w:p w14:paraId="264E9AA8" w14:textId="77777777" w:rsidR="00D23EF9" w:rsidRDefault="00D23EF9">
      <w:pPr>
        <w:pStyle w:val="Body"/>
        <w:rPr>
          <w:i/>
          <w:iCs/>
          <w:sz w:val="26"/>
          <w:szCs w:val="26"/>
        </w:rPr>
      </w:pPr>
    </w:p>
    <w:p w14:paraId="308FDE7F" w14:textId="77777777" w:rsidR="00D23EF9" w:rsidRDefault="00D23EF9">
      <w:pPr>
        <w:pStyle w:val="Body"/>
        <w:rPr>
          <w:i/>
          <w:iCs/>
          <w:sz w:val="26"/>
          <w:szCs w:val="26"/>
        </w:rPr>
      </w:pPr>
    </w:p>
    <w:p w14:paraId="1A578235" w14:textId="77777777" w:rsidR="00D23EF9" w:rsidRDefault="00000000">
      <w:pPr>
        <w:pStyle w:val="Body"/>
        <w:rPr>
          <w:i/>
          <w:iCs/>
          <w:sz w:val="26"/>
          <w:szCs w:val="26"/>
        </w:rPr>
      </w:pPr>
      <w:r>
        <w:rPr>
          <w:i/>
          <w:iCs/>
          <w:sz w:val="26"/>
          <w:szCs w:val="26"/>
        </w:rPr>
        <w:t>1 John 3:16</w:t>
      </w:r>
    </w:p>
    <w:p w14:paraId="2A2AFD74" w14:textId="77777777" w:rsidR="00D23EF9" w:rsidRDefault="00D23EF9">
      <w:pPr>
        <w:pStyle w:val="Body"/>
        <w:rPr>
          <w:i/>
          <w:iCs/>
          <w:sz w:val="26"/>
          <w:szCs w:val="26"/>
        </w:rPr>
      </w:pPr>
    </w:p>
    <w:p w14:paraId="4E4A0895" w14:textId="77777777" w:rsidR="00D23EF9" w:rsidRDefault="00D23EF9">
      <w:pPr>
        <w:pStyle w:val="Body"/>
        <w:rPr>
          <w:i/>
          <w:iCs/>
          <w:sz w:val="26"/>
          <w:szCs w:val="26"/>
        </w:rPr>
      </w:pPr>
    </w:p>
    <w:p w14:paraId="093813E0" w14:textId="77777777" w:rsidR="00D23EF9" w:rsidRDefault="00000000">
      <w:pPr>
        <w:pStyle w:val="Body"/>
        <w:rPr>
          <w:sz w:val="26"/>
          <w:szCs w:val="26"/>
        </w:rPr>
      </w:pPr>
      <w:r>
        <w:rPr>
          <w:sz w:val="26"/>
          <w:szCs w:val="26"/>
        </w:rPr>
        <w:t xml:space="preserve">Denying our flesh and saying no to sin isn’t just about us, it’s about the person watching us, the person </w:t>
      </w:r>
      <w:proofErr w:type="gramStart"/>
      <w:r>
        <w:rPr>
          <w:sz w:val="26"/>
          <w:szCs w:val="26"/>
        </w:rPr>
        <w:t>benefitting</w:t>
      </w:r>
      <w:proofErr w:type="gramEnd"/>
      <w:r>
        <w:rPr>
          <w:sz w:val="26"/>
          <w:szCs w:val="26"/>
        </w:rPr>
        <w:t xml:space="preserve"> from our walking in the blessing.</w:t>
      </w:r>
    </w:p>
    <w:p w14:paraId="475F2063" w14:textId="77777777" w:rsidR="00D23EF9" w:rsidRDefault="00D23EF9">
      <w:pPr>
        <w:pStyle w:val="Body"/>
        <w:rPr>
          <w:sz w:val="26"/>
          <w:szCs w:val="26"/>
        </w:rPr>
      </w:pPr>
    </w:p>
    <w:p w14:paraId="276A4FA8" w14:textId="77777777" w:rsidR="00D23EF9" w:rsidRDefault="00D23EF9">
      <w:pPr>
        <w:pStyle w:val="Body"/>
        <w:rPr>
          <w:b/>
          <w:bCs/>
          <w:sz w:val="26"/>
          <w:szCs w:val="26"/>
        </w:rPr>
      </w:pPr>
    </w:p>
    <w:p w14:paraId="347EA3C4" w14:textId="77777777" w:rsidR="00D23EF9" w:rsidRDefault="00000000">
      <w:pPr>
        <w:pStyle w:val="Body"/>
      </w:pPr>
      <w:r>
        <w:rPr>
          <w:b/>
          <w:bCs/>
          <w:sz w:val="26"/>
          <w:szCs w:val="26"/>
        </w:rPr>
        <w:t>We need to close the door to sin and the enemy, be sensitive to the Spirit and resist the flesh, and live holy because we are holy!</w:t>
      </w:r>
    </w:p>
    <w:sectPr w:rsidR="00D23EF9">
      <w:headerReference w:type="default" r:id="rId6"/>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4CC7" w14:textId="77777777" w:rsidR="005F3473" w:rsidRDefault="005F3473">
      <w:r>
        <w:separator/>
      </w:r>
    </w:p>
  </w:endnote>
  <w:endnote w:type="continuationSeparator" w:id="0">
    <w:p w14:paraId="206B8D8F" w14:textId="77777777" w:rsidR="005F3473" w:rsidRDefault="005F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752A" w14:textId="77777777" w:rsidR="005F3473" w:rsidRDefault="005F3473">
      <w:r>
        <w:separator/>
      </w:r>
    </w:p>
  </w:footnote>
  <w:footnote w:type="continuationSeparator" w:id="0">
    <w:p w14:paraId="6F06AF29" w14:textId="77777777" w:rsidR="005F3473" w:rsidRDefault="005F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69121"/>
      <w:docPartObj>
        <w:docPartGallery w:val="Page Numbers (Top of Page)"/>
        <w:docPartUnique/>
      </w:docPartObj>
    </w:sdtPr>
    <w:sdtEndPr>
      <w:rPr>
        <w:noProof/>
      </w:rPr>
    </w:sdtEndPr>
    <w:sdtContent>
      <w:p w14:paraId="5C829611" w14:textId="30C9BFB3" w:rsidR="009E1BAA" w:rsidRDefault="009E1B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8BD22F" w14:textId="77777777" w:rsidR="00D23EF9" w:rsidRDefault="00D23E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F9"/>
    <w:rsid w:val="002D576D"/>
    <w:rsid w:val="005F3473"/>
    <w:rsid w:val="009E1BAA"/>
    <w:rsid w:val="00D2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8BDC"/>
  <w15:docId w15:val="{2BA18719-BCF0-4E91-BC49-C977F68A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9E1BAA"/>
    <w:pPr>
      <w:tabs>
        <w:tab w:val="center" w:pos="4680"/>
        <w:tab w:val="right" w:pos="9360"/>
      </w:tabs>
    </w:pPr>
  </w:style>
  <w:style w:type="character" w:customStyle="1" w:styleId="HeaderChar">
    <w:name w:val="Header Char"/>
    <w:basedOn w:val="DefaultParagraphFont"/>
    <w:link w:val="Header"/>
    <w:uiPriority w:val="99"/>
    <w:rsid w:val="009E1BAA"/>
    <w:rPr>
      <w:sz w:val="24"/>
      <w:szCs w:val="24"/>
    </w:rPr>
  </w:style>
  <w:style w:type="paragraph" w:styleId="Footer">
    <w:name w:val="footer"/>
    <w:basedOn w:val="Normal"/>
    <w:link w:val="FooterChar"/>
    <w:uiPriority w:val="99"/>
    <w:unhideWhenUsed/>
    <w:rsid w:val="009E1BAA"/>
    <w:pPr>
      <w:tabs>
        <w:tab w:val="center" w:pos="4680"/>
        <w:tab w:val="right" w:pos="9360"/>
      </w:tabs>
    </w:pPr>
  </w:style>
  <w:style w:type="character" w:customStyle="1" w:styleId="FooterChar">
    <w:name w:val="Footer Char"/>
    <w:basedOn w:val="DefaultParagraphFont"/>
    <w:link w:val="Footer"/>
    <w:uiPriority w:val="99"/>
    <w:rsid w:val="009E1B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Ezra Rivera</cp:lastModifiedBy>
  <cp:revision>2</cp:revision>
  <cp:lastPrinted>2025-02-13T22:38:00Z</cp:lastPrinted>
  <dcterms:created xsi:type="dcterms:W3CDTF">2025-02-13T22:37:00Z</dcterms:created>
  <dcterms:modified xsi:type="dcterms:W3CDTF">2025-02-13T22:40:00Z</dcterms:modified>
</cp:coreProperties>
</file>