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326CD" w14:textId="3107A178" w:rsidR="00737D81" w:rsidRPr="00B8354B" w:rsidRDefault="00B8354B" w:rsidP="00737D81">
      <w:pPr>
        <w:rPr>
          <w:rFonts w:cstheme="minorHAnsi"/>
          <w:b/>
          <w:bCs/>
          <w:sz w:val="36"/>
          <w:szCs w:val="36"/>
        </w:rPr>
      </w:pPr>
      <w:r w:rsidRPr="00B8354B">
        <w:rPr>
          <w:rFonts w:cstheme="minorHAnsi"/>
          <w:b/>
          <w:bCs/>
          <w:sz w:val="36"/>
          <w:szCs w:val="36"/>
        </w:rPr>
        <w:t>The Acts of the Apostles</w:t>
      </w:r>
    </w:p>
    <w:p w14:paraId="11447080" w14:textId="30EECB22" w:rsidR="00737D81" w:rsidRPr="00B8354B" w:rsidRDefault="00737D81" w:rsidP="00737D81">
      <w:pPr>
        <w:rPr>
          <w:b/>
          <w:bCs/>
        </w:rPr>
      </w:pPr>
      <w:r w:rsidRPr="00B8354B">
        <w:rPr>
          <w:b/>
          <w:bCs/>
        </w:rPr>
        <w:t xml:space="preserve">Year </w:t>
      </w:r>
      <w:r w:rsidR="00B8354B" w:rsidRPr="00B8354B">
        <w:rPr>
          <w:b/>
          <w:bCs/>
        </w:rPr>
        <w:t>3</w:t>
      </w:r>
      <w:r w:rsidRPr="00B8354B">
        <w:rPr>
          <w:b/>
          <w:bCs/>
        </w:rPr>
        <w:t xml:space="preserve"> Fall 2026: Semester 1: </w:t>
      </w:r>
      <w:r w:rsidR="00297B28" w:rsidRPr="00B8354B">
        <w:rPr>
          <w:b/>
          <w:bCs/>
        </w:rPr>
        <w:t>10</w:t>
      </w:r>
      <w:r w:rsidRPr="00B8354B">
        <w:rPr>
          <w:b/>
          <w:bCs/>
        </w:rPr>
        <w:t>/</w:t>
      </w:r>
      <w:r w:rsidR="00297B28" w:rsidRPr="00B8354B">
        <w:rPr>
          <w:b/>
          <w:bCs/>
        </w:rPr>
        <w:t>1</w:t>
      </w:r>
      <w:r w:rsidRPr="00B8354B">
        <w:rPr>
          <w:b/>
          <w:bCs/>
        </w:rPr>
        <w:t>3/2026 to 1</w:t>
      </w:r>
      <w:r w:rsidR="00297B28" w:rsidRPr="00B8354B">
        <w:rPr>
          <w:b/>
          <w:bCs/>
        </w:rPr>
        <w:t>1</w:t>
      </w:r>
      <w:r w:rsidRPr="00B8354B">
        <w:rPr>
          <w:b/>
          <w:bCs/>
        </w:rPr>
        <w:t>/</w:t>
      </w:r>
      <w:r w:rsidR="00297B28" w:rsidRPr="00B8354B">
        <w:rPr>
          <w:b/>
          <w:bCs/>
        </w:rPr>
        <w:t>17</w:t>
      </w:r>
      <w:r w:rsidRPr="00B8354B">
        <w:rPr>
          <w:b/>
          <w:bCs/>
        </w:rPr>
        <w:t>/2026</w:t>
      </w:r>
    </w:p>
    <w:tbl>
      <w:tblPr>
        <w:tblStyle w:val="SyllabusTable-NoBorders"/>
        <w:tblW w:w="0" w:type="auto"/>
        <w:tblLayout w:type="fixed"/>
        <w:tblLook w:val="04A0" w:firstRow="1" w:lastRow="0" w:firstColumn="1" w:lastColumn="0" w:noHBand="0" w:noVBand="1"/>
        <w:tblDescription w:val="Faculty information table contains Instructor name, Email address, Office Location and Hours"/>
      </w:tblPr>
      <w:tblGrid>
        <w:gridCol w:w="3399"/>
        <w:gridCol w:w="3389"/>
        <w:gridCol w:w="3398"/>
      </w:tblGrid>
      <w:tr w:rsidR="00737D81" w:rsidRPr="00B8354B" w14:paraId="08E927EB" w14:textId="77777777" w:rsidTr="00247DEB">
        <w:trPr>
          <w:cnfStyle w:val="100000000000" w:firstRow="1" w:lastRow="0" w:firstColumn="0" w:lastColumn="0" w:oddVBand="0" w:evenVBand="0" w:oddHBand="0" w:evenHBand="0" w:firstRowFirstColumn="0" w:firstRowLastColumn="0" w:lastRowFirstColumn="0" w:lastRowLastColumn="0"/>
          <w:trHeight w:val="279"/>
        </w:trPr>
        <w:sdt>
          <w:sdtPr>
            <w:rPr>
              <w:rFonts w:cstheme="minorHAnsi"/>
            </w:rPr>
            <w:alias w:val="Instructor:"/>
            <w:tag w:val="Instructor:"/>
            <w:id w:val="-416556358"/>
            <w:placeholder>
              <w:docPart w:val="A26D71D225A89D4AA3D479688DE9D7BD"/>
            </w:placeholder>
            <w:temporary/>
            <w:showingPlcHdr/>
            <w15:appearance w15:val="hidden"/>
          </w:sdtPr>
          <w:sdtContent>
            <w:tc>
              <w:tcPr>
                <w:tcW w:w="3399" w:type="dxa"/>
              </w:tcPr>
              <w:p w14:paraId="099C92E1" w14:textId="77777777" w:rsidR="00737D81" w:rsidRPr="00B8354B" w:rsidRDefault="00737D81" w:rsidP="00247DEB">
                <w:pPr>
                  <w:rPr>
                    <w:rFonts w:asciiTheme="minorHAnsi" w:hAnsiTheme="minorHAnsi" w:cstheme="minorHAnsi"/>
                  </w:rPr>
                </w:pPr>
                <w:r w:rsidRPr="00B8354B">
                  <w:rPr>
                    <w:rFonts w:asciiTheme="minorHAnsi" w:hAnsiTheme="minorHAnsi" w:cstheme="minorHAnsi"/>
                    <w:color w:val="auto"/>
                  </w:rPr>
                  <w:t>Instructor</w:t>
                </w:r>
              </w:p>
            </w:tc>
          </w:sdtContent>
        </w:sdt>
        <w:sdt>
          <w:sdtPr>
            <w:rPr>
              <w:rFonts w:cstheme="minorHAnsi"/>
            </w:rPr>
            <w:alias w:val="Email:"/>
            <w:tag w:val="Email:"/>
            <w:id w:val="-1716189078"/>
            <w:placeholder>
              <w:docPart w:val="ED89BA4D4FFA1D4CB01FD15E241A70AB"/>
            </w:placeholder>
            <w:temporary/>
            <w:showingPlcHdr/>
            <w15:appearance w15:val="hidden"/>
          </w:sdtPr>
          <w:sdtContent>
            <w:tc>
              <w:tcPr>
                <w:tcW w:w="3389" w:type="dxa"/>
              </w:tcPr>
              <w:p w14:paraId="56BB73F0" w14:textId="77777777" w:rsidR="00737D81" w:rsidRPr="00B8354B" w:rsidRDefault="00737D81" w:rsidP="00247DEB">
                <w:pPr>
                  <w:rPr>
                    <w:rFonts w:asciiTheme="minorHAnsi" w:hAnsiTheme="minorHAnsi" w:cstheme="minorHAnsi"/>
                  </w:rPr>
                </w:pPr>
                <w:r w:rsidRPr="00B8354B">
                  <w:rPr>
                    <w:rFonts w:asciiTheme="minorHAnsi" w:hAnsiTheme="minorHAnsi" w:cstheme="minorHAnsi"/>
                    <w:color w:val="auto"/>
                  </w:rPr>
                  <w:t>Email</w:t>
                </w:r>
              </w:p>
            </w:tc>
          </w:sdtContent>
        </w:sdt>
        <w:sdt>
          <w:sdtPr>
            <w:rPr>
              <w:rFonts w:cstheme="minorHAnsi"/>
            </w:rPr>
            <w:alias w:val="Office location and hours:"/>
            <w:tag w:val="Office location and hours:"/>
            <w:id w:val="-1124762793"/>
            <w:placeholder>
              <w:docPart w:val="68695697C4B7414CB117BC622195A945"/>
            </w:placeholder>
            <w:temporary/>
            <w:showingPlcHdr/>
            <w15:appearance w15:val="hidden"/>
          </w:sdtPr>
          <w:sdtContent>
            <w:tc>
              <w:tcPr>
                <w:tcW w:w="3398" w:type="dxa"/>
              </w:tcPr>
              <w:p w14:paraId="705BB2D9" w14:textId="77777777" w:rsidR="00737D81" w:rsidRPr="00B8354B" w:rsidRDefault="00737D81" w:rsidP="00247DEB">
                <w:pPr>
                  <w:rPr>
                    <w:rFonts w:asciiTheme="minorHAnsi" w:hAnsiTheme="minorHAnsi" w:cstheme="minorHAnsi"/>
                  </w:rPr>
                </w:pPr>
                <w:r w:rsidRPr="00B8354B">
                  <w:rPr>
                    <w:rFonts w:asciiTheme="minorHAnsi" w:hAnsiTheme="minorHAnsi" w:cstheme="minorHAnsi"/>
                    <w:color w:val="auto"/>
                  </w:rPr>
                  <w:t>Office Location &amp; Hours</w:t>
                </w:r>
              </w:p>
            </w:tc>
          </w:sdtContent>
        </w:sdt>
      </w:tr>
      <w:tr w:rsidR="00737D81" w:rsidRPr="00B8354B" w14:paraId="2543AFEA" w14:textId="77777777" w:rsidTr="00247DEB">
        <w:trPr>
          <w:trHeight w:val="392"/>
        </w:trPr>
        <w:tc>
          <w:tcPr>
            <w:tcW w:w="3399" w:type="dxa"/>
          </w:tcPr>
          <w:p w14:paraId="5539D454" w14:textId="3A50379C" w:rsidR="00737D81" w:rsidRPr="00B8354B" w:rsidRDefault="00297B28" w:rsidP="00247DEB">
            <w:pPr>
              <w:pStyle w:val="NoSpacing"/>
            </w:pPr>
            <w:r w:rsidRPr="00B8354B">
              <w:t>Kaylie Karagias</w:t>
            </w:r>
          </w:p>
          <w:p w14:paraId="26936B84" w14:textId="77777777" w:rsidR="00737D81" w:rsidRPr="00B8354B" w:rsidRDefault="00737D81" w:rsidP="00247DEB">
            <w:pPr>
              <w:pStyle w:val="NoSpacing"/>
            </w:pPr>
          </w:p>
        </w:tc>
        <w:tc>
          <w:tcPr>
            <w:tcW w:w="3389" w:type="dxa"/>
          </w:tcPr>
          <w:p w14:paraId="3EF2483A" w14:textId="4B0430CB" w:rsidR="00737D81" w:rsidRPr="00B8354B" w:rsidRDefault="00297B28" w:rsidP="00247DEB">
            <w:pPr>
              <w:pStyle w:val="NoSpacing"/>
            </w:pPr>
            <w:r w:rsidRPr="00B8354B">
              <w:t>kkaragias@movementcc.org</w:t>
            </w:r>
          </w:p>
        </w:tc>
        <w:tc>
          <w:tcPr>
            <w:tcW w:w="3398" w:type="dxa"/>
          </w:tcPr>
          <w:p w14:paraId="6FC9A173" w14:textId="78C9F89F" w:rsidR="00737D81" w:rsidRPr="00B8354B" w:rsidRDefault="00B8354B" w:rsidP="00247DEB">
            <w:pPr>
              <w:pStyle w:val="NoSpacing"/>
            </w:pPr>
            <w:r w:rsidRPr="00B8354B">
              <w:t>Tuesdays on Zoom</w:t>
            </w:r>
            <w:r w:rsidR="00737D81" w:rsidRPr="00B8354B">
              <w:t>, 7:50pm-8:30pm</w:t>
            </w:r>
          </w:p>
        </w:tc>
      </w:tr>
    </w:tbl>
    <w:p w14:paraId="30C07681" w14:textId="77777777" w:rsidR="00737D81" w:rsidRPr="00B8354B" w:rsidRDefault="00737D81" w:rsidP="00737D81">
      <w:pPr>
        <w:rPr>
          <w:rFonts w:cstheme="minorHAnsi"/>
          <w:b/>
          <w:bCs/>
        </w:rPr>
      </w:pPr>
      <w:r w:rsidRPr="00B8354B">
        <w:rPr>
          <w:rFonts w:cstheme="minorHAnsi"/>
          <w:b/>
          <w:bCs/>
        </w:rPr>
        <w:t>General information</w:t>
      </w:r>
    </w:p>
    <w:p w14:paraId="628F0C2D" w14:textId="77777777" w:rsidR="00737D81" w:rsidRPr="00B8354B" w:rsidRDefault="00737D81" w:rsidP="00737D81">
      <w:pPr>
        <w:rPr>
          <w:rFonts w:cstheme="minorHAnsi"/>
          <w:b/>
          <w:bCs/>
        </w:rPr>
      </w:pPr>
      <w:r w:rsidRPr="00B8354B">
        <w:rPr>
          <w:rFonts w:cstheme="minorHAnsi"/>
          <w:b/>
          <w:bCs/>
        </w:rPr>
        <w:t>Description</w:t>
      </w:r>
    </w:p>
    <w:p w14:paraId="55955E10" w14:textId="29D56660" w:rsidR="00297B28" w:rsidRPr="00B8354B" w:rsidRDefault="00297B28" w:rsidP="00297B28">
      <w:pPr>
        <w:spacing w:before="100" w:beforeAutospacing="1" w:after="100" w:afterAutospacing="1"/>
        <w:rPr>
          <w:rFonts w:eastAsia="Times New Roman" w:cs="Times New Roman"/>
          <w:color w:val="000000"/>
          <w:kern w:val="0"/>
          <w14:ligatures w14:val="none"/>
        </w:rPr>
      </w:pPr>
      <w:r w:rsidRPr="00B8354B">
        <w:rPr>
          <w:rFonts w:eastAsia="Times New Roman" w:cs="Times New Roman"/>
          <w:color w:val="000000"/>
          <w:kern w:val="0"/>
          <w14:ligatures w14:val="none"/>
        </w:rPr>
        <w:t>The book of Acts is more than the history of the early church</w:t>
      </w:r>
      <w:r w:rsidR="00B8354B" w:rsidRPr="00B8354B">
        <w:rPr>
          <w:rFonts w:eastAsia="Times New Roman" w:cs="Times New Roman"/>
          <w:color w:val="000000"/>
          <w:kern w:val="0"/>
          <w14:ligatures w14:val="none"/>
        </w:rPr>
        <w:t xml:space="preserve">, </w:t>
      </w:r>
      <w:r w:rsidRPr="00B8354B">
        <w:rPr>
          <w:rFonts w:eastAsia="Times New Roman" w:cs="Times New Roman"/>
          <w:color w:val="000000"/>
          <w:kern w:val="0"/>
          <w14:ligatures w14:val="none"/>
        </w:rPr>
        <w:t>it is a blueprint for how the Holy Spirit empowers believers to continue the ministry of Jesus. In this course, we will examine the healing, deliverance, miracles, and supernatural ministry recorded in Acts, showing how these principles still apply to believers today.</w:t>
      </w:r>
    </w:p>
    <w:p w14:paraId="4EE584F7" w14:textId="77777777" w:rsidR="00737D81" w:rsidRPr="00B8354B" w:rsidRDefault="00737D81" w:rsidP="00737D81">
      <w:pPr>
        <w:rPr>
          <w:rFonts w:cstheme="minorHAnsi"/>
          <w:b/>
          <w:bCs/>
        </w:rPr>
      </w:pPr>
      <w:r w:rsidRPr="00B8354B">
        <w:rPr>
          <w:rFonts w:cstheme="minorHAnsi"/>
          <w:b/>
          <w:bCs/>
        </w:rPr>
        <w:t>Expectations</w:t>
      </w:r>
    </w:p>
    <w:p w14:paraId="562AE9B2" w14:textId="0652193B" w:rsidR="00737D81" w:rsidRPr="00B8354B" w:rsidRDefault="00737D81" w:rsidP="00737D81">
      <w:pPr>
        <w:contextualSpacing/>
      </w:pPr>
      <w:r w:rsidRPr="00B8354B">
        <w:t xml:space="preserve">Attend all classes and complete assessment at the end of class.  </w:t>
      </w:r>
    </w:p>
    <w:p w14:paraId="47543611" w14:textId="77777777" w:rsidR="00737D81" w:rsidRPr="00B8354B" w:rsidRDefault="00737D81" w:rsidP="00737D81">
      <w:pPr>
        <w:rPr>
          <w:rFonts w:asciiTheme="majorHAnsi" w:hAnsiTheme="majorHAnsi" w:cstheme="majorHAnsi"/>
          <w:b/>
          <w:bCs/>
        </w:rPr>
      </w:pPr>
    </w:p>
    <w:p w14:paraId="04AB134E" w14:textId="77777777" w:rsidR="00737D81" w:rsidRPr="00B8354B" w:rsidRDefault="00737D81" w:rsidP="00737D81">
      <w:pPr>
        <w:rPr>
          <w:rFonts w:cstheme="minorHAnsi"/>
          <w:b/>
          <w:bCs/>
        </w:rPr>
      </w:pPr>
      <w:r w:rsidRPr="00B8354B">
        <w:rPr>
          <w:rFonts w:cstheme="minorHAnsi"/>
          <w:b/>
          <w:bCs/>
        </w:rPr>
        <w:t>Course Materials Required</w:t>
      </w:r>
    </w:p>
    <w:p w14:paraId="06480466" w14:textId="13DD6E36" w:rsidR="00B8354B" w:rsidRPr="00B8354B" w:rsidRDefault="00B8354B" w:rsidP="00B8354B">
      <w:pPr>
        <w:rPr>
          <w:rFonts w:asciiTheme="majorHAnsi" w:hAnsiTheme="majorHAnsi" w:cstheme="majorHAnsi"/>
        </w:rPr>
      </w:pPr>
      <w:r w:rsidRPr="00B8354B">
        <w:rPr>
          <w:rFonts w:asciiTheme="majorHAnsi" w:hAnsiTheme="majorHAnsi" w:cstheme="majorHAnsi"/>
        </w:rPr>
        <w:t xml:space="preserve">Your </w:t>
      </w:r>
      <w:r w:rsidR="00737D81" w:rsidRPr="00B8354B">
        <w:rPr>
          <w:rFonts w:asciiTheme="majorHAnsi" w:hAnsiTheme="majorHAnsi" w:cstheme="majorHAnsi"/>
        </w:rPr>
        <w:t>Bible</w:t>
      </w:r>
      <w:r w:rsidRPr="00B8354B">
        <w:rPr>
          <w:rFonts w:asciiTheme="majorHAnsi" w:hAnsiTheme="majorHAnsi" w:cstheme="majorHAnsi"/>
        </w:rPr>
        <w:t xml:space="preserve">. Class Handouts/Notes. </w:t>
      </w:r>
      <w:r w:rsidR="00737D81" w:rsidRPr="00B8354B">
        <w:rPr>
          <w:rFonts w:asciiTheme="majorHAnsi" w:hAnsiTheme="majorHAnsi" w:cstheme="majorHAnsi"/>
        </w:rPr>
        <w:t>Notebook or Laptop</w:t>
      </w:r>
      <w:r w:rsidRPr="00B8354B">
        <w:rPr>
          <w:rFonts w:asciiTheme="majorHAnsi" w:hAnsiTheme="majorHAnsi" w:cstheme="majorHAnsi"/>
        </w:rPr>
        <w:t xml:space="preserve">. </w:t>
      </w:r>
      <w:r w:rsidR="00737D81" w:rsidRPr="00B8354B">
        <w:rPr>
          <w:rFonts w:asciiTheme="majorHAnsi" w:hAnsiTheme="majorHAnsi" w:cstheme="majorHAnsi"/>
        </w:rPr>
        <w:t>Pen / Highlighter</w:t>
      </w:r>
    </w:p>
    <w:p w14:paraId="6749764C" w14:textId="77777777" w:rsidR="00B8354B" w:rsidRPr="00B8354B" w:rsidRDefault="00B8354B" w:rsidP="00737D81">
      <w:pPr>
        <w:rPr>
          <w:rFonts w:asciiTheme="majorHAnsi" w:hAnsiTheme="majorHAnsi" w:cstheme="majorHAnsi"/>
        </w:rPr>
      </w:pPr>
    </w:p>
    <w:p w14:paraId="36D6ED9F" w14:textId="45EE6FF2" w:rsidR="00737D81" w:rsidRPr="00B8354B" w:rsidRDefault="00737D81" w:rsidP="00737D81">
      <w:pPr>
        <w:rPr>
          <w:rFonts w:cstheme="minorHAnsi"/>
          <w:b/>
          <w:bCs/>
        </w:rPr>
      </w:pPr>
      <w:r w:rsidRPr="00B8354B">
        <w:rPr>
          <w:rFonts w:cstheme="minorHAnsi"/>
          <w:b/>
          <w:bCs/>
        </w:rPr>
        <w:t>Course Schedule</w:t>
      </w:r>
    </w:p>
    <w:tbl>
      <w:tblPr>
        <w:tblStyle w:val="SyllabusTable-withBorders"/>
        <w:tblW w:w="10146" w:type="dxa"/>
        <w:tblLayout w:type="fixed"/>
        <w:tblLook w:val="04A0" w:firstRow="1" w:lastRow="0" w:firstColumn="1" w:lastColumn="0" w:noHBand="0" w:noVBand="1"/>
        <w:tblDescription w:val="Course schedule information table contains Week, Topic, Reading reference, and Exercises"/>
      </w:tblPr>
      <w:tblGrid>
        <w:gridCol w:w="1980"/>
        <w:gridCol w:w="3330"/>
        <w:gridCol w:w="2970"/>
        <w:gridCol w:w="1866"/>
      </w:tblGrid>
      <w:tr w:rsidR="00737D81" w:rsidRPr="00B8354B" w14:paraId="16E589AE" w14:textId="77777777" w:rsidTr="00247DEB">
        <w:trPr>
          <w:cnfStyle w:val="100000000000" w:firstRow="1" w:lastRow="0" w:firstColumn="0" w:lastColumn="0" w:oddVBand="0" w:evenVBand="0" w:oddHBand="0" w:evenHBand="0" w:firstRowFirstColumn="0" w:firstRowLastColumn="0" w:lastRowFirstColumn="0" w:lastRowLastColumn="0"/>
          <w:trHeight w:val="287"/>
        </w:trPr>
        <w:sdt>
          <w:sdtPr>
            <w:alias w:val="Week:"/>
            <w:tag w:val="Week:"/>
            <w:id w:val="-1299682816"/>
            <w:placeholder>
              <w:docPart w:val="C6D3E7FCD865BC4EBCAE3BC529E8ECB5"/>
            </w:placeholder>
            <w:temporary/>
            <w:showingPlcHdr/>
            <w15:appearance w15:val="hidden"/>
          </w:sdtPr>
          <w:sdtContent>
            <w:tc>
              <w:tcPr>
                <w:cnfStyle w:val="001000000000" w:firstRow="0" w:lastRow="0" w:firstColumn="1" w:lastColumn="0" w:oddVBand="0" w:evenVBand="0" w:oddHBand="0" w:evenHBand="0" w:firstRowFirstColumn="0" w:firstRowLastColumn="0" w:lastRowFirstColumn="0" w:lastRowLastColumn="0"/>
                <w:tcW w:w="1980" w:type="dxa"/>
              </w:tcPr>
              <w:p w14:paraId="6E66CC25" w14:textId="77777777" w:rsidR="00737D81" w:rsidRPr="00B8354B" w:rsidRDefault="00737D81" w:rsidP="00247DEB">
                <w:pPr>
                  <w:rPr>
                    <w:color w:val="auto"/>
                  </w:rPr>
                </w:pPr>
                <w:r w:rsidRPr="00B8354B">
                  <w:rPr>
                    <w:color w:val="auto"/>
                  </w:rPr>
                  <w:t>Week</w:t>
                </w:r>
              </w:p>
            </w:tc>
          </w:sdtContent>
        </w:sdt>
        <w:sdt>
          <w:sdtPr>
            <w:alias w:val="Topic:"/>
            <w:tag w:val="Topic:"/>
            <w:id w:val="1353765954"/>
            <w:placeholder>
              <w:docPart w:val="CC65107A0A08B8419DDAFD1B604782D0"/>
            </w:placeholder>
            <w:temporary/>
            <w:showingPlcHdr/>
            <w15:appearance w15:val="hidden"/>
          </w:sdtPr>
          <w:sdtContent>
            <w:tc>
              <w:tcPr>
                <w:tcW w:w="3330" w:type="dxa"/>
              </w:tcPr>
              <w:p w14:paraId="78B28A0B" w14:textId="77777777" w:rsidR="00737D81" w:rsidRPr="00B8354B" w:rsidRDefault="00737D81" w:rsidP="00247DEB">
                <w:pPr>
                  <w:cnfStyle w:val="100000000000" w:firstRow="1" w:lastRow="0" w:firstColumn="0" w:lastColumn="0" w:oddVBand="0" w:evenVBand="0" w:oddHBand="0" w:evenHBand="0" w:firstRowFirstColumn="0" w:firstRowLastColumn="0" w:lastRowFirstColumn="0" w:lastRowLastColumn="0"/>
                </w:pPr>
                <w:r w:rsidRPr="00B8354B">
                  <w:rPr>
                    <w:color w:val="auto"/>
                  </w:rPr>
                  <w:t>Topic</w:t>
                </w:r>
              </w:p>
            </w:tc>
          </w:sdtContent>
        </w:sdt>
        <w:sdt>
          <w:sdtPr>
            <w:alias w:val="Reading:"/>
            <w:tag w:val="Reading:"/>
            <w:id w:val="588116999"/>
            <w:placeholder>
              <w:docPart w:val="62B5F33828F002468FB383F7D563044A"/>
            </w:placeholder>
            <w:temporary/>
            <w:showingPlcHdr/>
            <w15:appearance w15:val="hidden"/>
          </w:sdtPr>
          <w:sdtContent>
            <w:tc>
              <w:tcPr>
                <w:tcW w:w="2970" w:type="dxa"/>
              </w:tcPr>
              <w:p w14:paraId="7466C9B2" w14:textId="77777777" w:rsidR="00737D81" w:rsidRPr="00B8354B" w:rsidRDefault="00737D81" w:rsidP="00247DEB">
                <w:pPr>
                  <w:cnfStyle w:val="100000000000" w:firstRow="1" w:lastRow="0" w:firstColumn="0" w:lastColumn="0" w:oddVBand="0" w:evenVBand="0" w:oddHBand="0" w:evenHBand="0" w:firstRowFirstColumn="0" w:firstRowLastColumn="0" w:lastRowFirstColumn="0" w:lastRowLastColumn="0"/>
                </w:pPr>
                <w:r w:rsidRPr="00B8354B">
                  <w:rPr>
                    <w:color w:val="auto"/>
                  </w:rPr>
                  <w:t>Reading</w:t>
                </w:r>
              </w:p>
            </w:tc>
          </w:sdtContent>
        </w:sdt>
        <w:sdt>
          <w:sdtPr>
            <w:alias w:val="Exercises:"/>
            <w:tag w:val="Exercises:"/>
            <w:id w:val="2007861943"/>
            <w:placeholder>
              <w:docPart w:val="CA95A5C9CB96274D885DD5FAE00A3B27"/>
            </w:placeholder>
            <w:temporary/>
            <w:showingPlcHdr/>
            <w15:appearance w15:val="hidden"/>
          </w:sdtPr>
          <w:sdtContent>
            <w:tc>
              <w:tcPr>
                <w:tcW w:w="1866" w:type="dxa"/>
              </w:tcPr>
              <w:p w14:paraId="26549BB1" w14:textId="77777777" w:rsidR="00737D81" w:rsidRPr="00B8354B" w:rsidRDefault="00737D81" w:rsidP="00247DEB">
                <w:pPr>
                  <w:cnfStyle w:val="100000000000" w:firstRow="1" w:lastRow="0" w:firstColumn="0" w:lastColumn="0" w:oddVBand="0" w:evenVBand="0" w:oddHBand="0" w:evenHBand="0" w:firstRowFirstColumn="0" w:firstRowLastColumn="0" w:lastRowFirstColumn="0" w:lastRowLastColumn="0"/>
                </w:pPr>
                <w:r w:rsidRPr="00B8354B">
                  <w:rPr>
                    <w:color w:val="auto"/>
                  </w:rPr>
                  <w:t>Exercises</w:t>
                </w:r>
              </w:p>
            </w:tc>
          </w:sdtContent>
        </w:sdt>
      </w:tr>
      <w:tr w:rsidR="00737D81" w:rsidRPr="00B8354B" w14:paraId="71A14600" w14:textId="77777777" w:rsidTr="00247DEB">
        <w:trPr>
          <w:trHeight w:val="345"/>
        </w:trPr>
        <w:tc>
          <w:tcPr>
            <w:cnfStyle w:val="001000000000" w:firstRow="0" w:lastRow="0" w:firstColumn="1" w:lastColumn="0" w:oddVBand="0" w:evenVBand="0" w:oddHBand="0" w:evenHBand="0" w:firstRowFirstColumn="0" w:firstRowLastColumn="0" w:lastRowFirstColumn="0" w:lastRowLastColumn="0"/>
            <w:tcW w:w="1980" w:type="dxa"/>
          </w:tcPr>
          <w:p w14:paraId="7EDF8A69" w14:textId="4B53AFEC" w:rsidR="00737D81" w:rsidRPr="00B8354B" w:rsidRDefault="00737D81" w:rsidP="00247DEB">
            <w:pPr>
              <w:rPr>
                <w:color w:val="auto"/>
              </w:rPr>
            </w:pPr>
            <w:r w:rsidRPr="00B8354B">
              <w:t>Week 1</w:t>
            </w:r>
            <w:r w:rsidRPr="00B8354B">
              <w:rPr>
                <w:b w:val="0"/>
                <w:color w:val="auto"/>
              </w:rPr>
              <w:t xml:space="preserve">:  </w:t>
            </w:r>
            <w:r w:rsidR="00297B28" w:rsidRPr="00B8354B">
              <w:rPr>
                <w:color w:val="auto"/>
              </w:rPr>
              <w:t>Oct 1</w:t>
            </w:r>
            <w:r w:rsidRPr="00B8354B">
              <w:rPr>
                <w:color w:val="auto"/>
              </w:rPr>
              <w:t>3</w:t>
            </w:r>
          </w:p>
        </w:tc>
        <w:tc>
          <w:tcPr>
            <w:tcW w:w="3330" w:type="dxa"/>
          </w:tcPr>
          <w:p w14:paraId="60CDD2CE" w14:textId="1D3AEB20" w:rsidR="00737D81" w:rsidRPr="00B8354B" w:rsidRDefault="00581855" w:rsidP="00247DEB">
            <w:pPr>
              <w:contextualSpacing/>
              <w:cnfStyle w:val="000000000000" w:firstRow="0" w:lastRow="0" w:firstColumn="0" w:lastColumn="0" w:oddVBand="0" w:evenVBand="0" w:oddHBand="0" w:evenHBand="0" w:firstRowFirstColumn="0" w:firstRowLastColumn="0" w:lastRowFirstColumn="0" w:lastRowLastColumn="0"/>
            </w:pPr>
            <w:r w:rsidRPr="00B8354B">
              <w:t>Empowered by the Holy Spirit</w:t>
            </w:r>
          </w:p>
        </w:tc>
        <w:tc>
          <w:tcPr>
            <w:tcW w:w="2970" w:type="dxa"/>
          </w:tcPr>
          <w:p w14:paraId="531D21FF" w14:textId="4F33AD2C" w:rsidR="00737D81" w:rsidRPr="00B8354B" w:rsidRDefault="00AF1867" w:rsidP="00247DEB">
            <w:pPr>
              <w:contextualSpacing/>
              <w:cnfStyle w:val="000000000000" w:firstRow="0" w:lastRow="0" w:firstColumn="0" w:lastColumn="0" w:oddVBand="0" w:evenVBand="0" w:oddHBand="0" w:evenHBand="0" w:firstRowFirstColumn="0" w:firstRowLastColumn="0" w:lastRowFirstColumn="0" w:lastRowLastColumn="0"/>
            </w:pPr>
            <w:r w:rsidRPr="00B8354B">
              <w:t>Acts 1</w:t>
            </w:r>
            <w:r w:rsidR="00C85B3C" w:rsidRPr="00B8354B">
              <w:t xml:space="preserve"> &amp; 2</w:t>
            </w:r>
            <w:r w:rsidRPr="00B8354B">
              <w:t>, Acts 10:38</w:t>
            </w:r>
          </w:p>
        </w:tc>
        <w:tc>
          <w:tcPr>
            <w:tcW w:w="1866" w:type="dxa"/>
          </w:tcPr>
          <w:p w14:paraId="1FAE0277" w14:textId="3A5A4523" w:rsidR="00737D81" w:rsidRPr="00B8354B" w:rsidRDefault="004C68E5" w:rsidP="00247DEB">
            <w:pPr>
              <w:contextualSpacing/>
              <w:cnfStyle w:val="000000000000" w:firstRow="0" w:lastRow="0" w:firstColumn="0" w:lastColumn="0" w:oddVBand="0" w:evenVBand="0" w:oddHBand="0" w:evenHBand="0" w:firstRowFirstColumn="0" w:firstRowLastColumn="0" w:lastRowFirstColumn="0" w:lastRowLastColumn="0"/>
            </w:pPr>
            <w:r w:rsidRPr="00B8354B">
              <w:t>Read Along</w:t>
            </w:r>
          </w:p>
        </w:tc>
      </w:tr>
      <w:tr w:rsidR="004C68E5" w:rsidRPr="00B8354B" w14:paraId="3A3D2275" w14:textId="77777777" w:rsidTr="00247DEB">
        <w:trPr>
          <w:trHeight w:val="345"/>
        </w:trPr>
        <w:tc>
          <w:tcPr>
            <w:cnfStyle w:val="001000000000" w:firstRow="0" w:lastRow="0" w:firstColumn="1" w:lastColumn="0" w:oddVBand="0" w:evenVBand="0" w:oddHBand="0" w:evenHBand="0" w:firstRowFirstColumn="0" w:firstRowLastColumn="0" w:lastRowFirstColumn="0" w:lastRowLastColumn="0"/>
            <w:tcW w:w="1980" w:type="dxa"/>
          </w:tcPr>
          <w:p w14:paraId="530765BC" w14:textId="59C4169D" w:rsidR="004C68E5" w:rsidRPr="00B8354B" w:rsidRDefault="004C68E5" w:rsidP="004C68E5">
            <w:pPr>
              <w:rPr>
                <w:b w:val="0"/>
                <w:color w:val="auto"/>
              </w:rPr>
            </w:pPr>
            <w:r w:rsidRPr="00B8354B">
              <w:t>Week 2</w:t>
            </w:r>
            <w:r w:rsidRPr="00B8354B">
              <w:rPr>
                <w:b w:val="0"/>
                <w:color w:val="auto"/>
              </w:rPr>
              <w:t xml:space="preserve">: </w:t>
            </w:r>
            <w:r w:rsidRPr="00B8354B">
              <w:rPr>
                <w:bCs/>
                <w:color w:val="auto"/>
              </w:rPr>
              <w:t xml:space="preserve"> Oct 20</w:t>
            </w:r>
          </w:p>
        </w:tc>
        <w:tc>
          <w:tcPr>
            <w:tcW w:w="3330" w:type="dxa"/>
          </w:tcPr>
          <w:p w14:paraId="5DD6C12D" w14:textId="0DC66D34" w:rsidR="004C68E5" w:rsidRPr="00B8354B" w:rsidRDefault="004C68E5" w:rsidP="004C68E5">
            <w:pPr>
              <w:contextualSpacing/>
              <w:cnfStyle w:val="000000000000" w:firstRow="0" w:lastRow="0" w:firstColumn="0" w:lastColumn="0" w:oddVBand="0" w:evenVBand="0" w:oddHBand="0" w:evenHBand="0" w:firstRowFirstColumn="0" w:firstRowLastColumn="0" w:lastRowFirstColumn="0" w:lastRowLastColumn="0"/>
            </w:pPr>
            <w:r w:rsidRPr="00B8354B">
              <w:t>What I Have, I Give You</w:t>
            </w:r>
          </w:p>
        </w:tc>
        <w:tc>
          <w:tcPr>
            <w:tcW w:w="2970" w:type="dxa"/>
          </w:tcPr>
          <w:p w14:paraId="12BDBA0F" w14:textId="412045BF" w:rsidR="004C68E5" w:rsidRPr="00B8354B" w:rsidRDefault="004C68E5" w:rsidP="004C68E5">
            <w:pPr>
              <w:contextualSpacing/>
              <w:cnfStyle w:val="000000000000" w:firstRow="0" w:lastRow="0" w:firstColumn="0" w:lastColumn="0" w:oddVBand="0" w:evenVBand="0" w:oddHBand="0" w:evenHBand="0" w:firstRowFirstColumn="0" w:firstRowLastColumn="0" w:lastRowFirstColumn="0" w:lastRowLastColumn="0"/>
            </w:pPr>
            <w:r w:rsidRPr="00B8354B">
              <w:t>Acts 3 &amp; 4</w:t>
            </w:r>
          </w:p>
        </w:tc>
        <w:tc>
          <w:tcPr>
            <w:tcW w:w="1866" w:type="dxa"/>
          </w:tcPr>
          <w:p w14:paraId="13979BB5" w14:textId="544D539F" w:rsidR="004C68E5" w:rsidRPr="00B8354B" w:rsidRDefault="004C68E5" w:rsidP="004C68E5">
            <w:pPr>
              <w:contextualSpacing/>
              <w:cnfStyle w:val="000000000000" w:firstRow="0" w:lastRow="0" w:firstColumn="0" w:lastColumn="0" w:oddVBand="0" w:evenVBand="0" w:oddHBand="0" w:evenHBand="0" w:firstRowFirstColumn="0" w:firstRowLastColumn="0" w:lastRowFirstColumn="0" w:lastRowLastColumn="0"/>
            </w:pPr>
            <w:r w:rsidRPr="00B8354B">
              <w:t>Read Along</w:t>
            </w:r>
          </w:p>
        </w:tc>
      </w:tr>
      <w:tr w:rsidR="004C68E5" w:rsidRPr="00B8354B" w14:paraId="4564C258" w14:textId="77777777" w:rsidTr="00247DEB">
        <w:trPr>
          <w:trHeight w:val="458"/>
        </w:trPr>
        <w:tc>
          <w:tcPr>
            <w:cnfStyle w:val="001000000000" w:firstRow="0" w:lastRow="0" w:firstColumn="1" w:lastColumn="0" w:oddVBand="0" w:evenVBand="0" w:oddHBand="0" w:evenHBand="0" w:firstRowFirstColumn="0" w:firstRowLastColumn="0" w:lastRowFirstColumn="0" w:lastRowLastColumn="0"/>
            <w:tcW w:w="1980" w:type="dxa"/>
          </w:tcPr>
          <w:p w14:paraId="565FA2B7" w14:textId="3DDEB618" w:rsidR="004C68E5" w:rsidRPr="00B8354B" w:rsidRDefault="00000000" w:rsidP="004C68E5">
            <w:pPr>
              <w:rPr>
                <w:b w:val="0"/>
                <w:color w:val="auto"/>
              </w:rPr>
            </w:pPr>
            <w:sdt>
              <w:sdtPr>
                <w:alias w:val="Enter week 3:"/>
                <w:tag w:val="Enter week 3:"/>
                <w:id w:val="-234470970"/>
                <w:placeholder>
                  <w:docPart w:val="B1ABF0789F7D42489929290DA9093292"/>
                </w:placeholder>
                <w:temporary/>
                <w:showingPlcHdr/>
                <w15:appearance w15:val="hidden"/>
              </w:sdtPr>
              <w:sdtContent>
                <w:r w:rsidR="004C68E5" w:rsidRPr="00B8354B">
                  <w:rPr>
                    <w:color w:val="auto"/>
                  </w:rPr>
                  <w:t>Week 3</w:t>
                </w:r>
              </w:sdtContent>
            </w:sdt>
            <w:r w:rsidR="004C68E5" w:rsidRPr="00B8354B">
              <w:rPr>
                <w:color w:val="auto"/>
              </w:rPr>
              <w:t>:</w:t>
            </w:r>
            <w:r w:rsidR="004C68E5" w:rsidRPr="00B8354B">
              <w:rPr>
                <w:b w:val="0"/>
                <w:color w:val="auto"/>
              </w:rPr>
              <w:t xml:space="preserve"> </w:t>
            </w:r>
            <w:r w:rsidR="004C68E5" w:rsidRPr="00B8354B">
              <w:rPr>
                <w:color w:val="auto"/>
              </w:rPr>
              <w:t>Oct 27</w:t>
            </w:r>
          </w:p>
        </w:tc>
        <w:tc>
          <w:tcPr>
            <w:tcW w:w="3330" w:type="dxa"/>
          </w:tcPr>
          <w:p w14:paraId="2DF239DF" w14:textId="76FD1AD5" w:rsidR="004C68E5" w:rsidRPr="00B8354B" w:rsidRDefault="009A55D8" w:rsidP="004C68E5">
            <w:pPr>
              <w:cnfStyle w:val="000000000000" w:firstRow="0" w:lastRow="0" w:firstColumn="0" w:lastColumn="0" w:oddVBand="0" w:evenVBand="0" w:oddHBand="0" w:evenHBand="0" w:firstRowFirstColumn="0" w:firstRowLastColumn="0" w:lastRowFirstColumn="0" w:lastRowLastColumn="0"/>
            </w:pPr>
            <w:r w:rsidRPr="00B8354B">
              <w:t>Who Can Do This?</w:t>
            </w:r>
            <w:r w:rsidR="004C68E5" w:rsidRPr="00B8354B">
              <w:t xml:space="preserve"> </w:t>
            </w:r>
          </w:p>
        </w:tc>
        <w:tc>
          <w:tcPr>
            <w:tcW w:w="2970" w:type="dxa"/>
          </w:tcPr>
          <w:p w14:paraId="40A2EF5C" w14:textId="51900DEA" w:rsidR="004C68E5" w:rsidRPr="00B8354B" w:rsidRDefault="004C68E5" w:rsidP="004C68E5">
            <w:pPr>
              <w:cnfStyle w:val="000000000000" w:firstRow="0" w:lastRow="0" w:firstColumn="0" w:lastColumn="0" w:oddVBand="0" w:evenVBand="0" w:oddHBand="0" w:evenHBand="0" w:firstRowFirstColumn="0" w:firstRowLastColumn="0" w:lastRowFirstColumn="0" w:lastRowLastColumn="0"/>
            </w:pPr>
            <w:r w:rsidRPr="00B8354B">
              <w:t>Acts 5-1</w:t>
            </w:r>
            <w:r w:rsidR="009A55D8" w:rsidRPr="00B8354B">
              <w:t>0</w:t>
            </w:r>
          </w:p>
        </w:tc>
        <w:tc>
          <w:tcPr>
            <w:tcW w:w="1866" w:type="dxa"/>
          </w:tcPr>
          <w:p w14:paraId="45C583F9" w14:textId="5C15AD50" w:rsidR="004C68E5" w:rsidRPr="00B8354B" w:rsidRDefault="004C68E5" w:rsidP="004C68E5">
            <w:pPr>
              <w:tabs>
                <w:tab w:val="left" w:pos="2025"/>
              </w:tabs>
              <w:cnfStyle w:val="000000000000" w:firstRow="0" w:lastRow="0" w:firstColumn="0" w:lastColumn="0" w:oddVBand="0" w:evenVBand="0" w:oddHBand="0" w:evenHBand="0" w:firstRowFirstColumn="0" w:firstRowLastColumn="0" w:lastRowFirstColumn="0" w:lastRowLastColumn="0"/>
            </w:pPr>
            <w:r w:rsidRPr="00B8354B">
              <w:t>Read Along</w:t>
            </w:r>
          </w:p>
        </w:tc>
      </w:tr>
      <w:tr w:rsidR="004C68E5" w:rsidRPr="00B8354B" w14:paraId="3CD66121" w14:textId="77777777" w:rsidTr="00247DEB">
        <w:trPr>
          <w:trHeight w:val="354"/>
        </w:trPr>
        <w:tc>
          <w:tcPr>
            <w:cnfStyle w:val="001000000000" w:firstRow="0" w:lastRow="0" w:firstColumn="1" w:lastColumn="0" w:oddVBand="0" w:evenVBand="0" w:oddHBand="0" w:evenHBand="0" w:firstRowFirstColumn="0" w:firstRowLastColumn="0" w:lastRowFirstColumn="0" w:lastRowLastColumn="0"/>
            <w:tcW w:w="1980" w:type="dxa"/>
          </w:tcPr>
          <w:p w14:paraId="45809078" w14:textId="2ADD6DB9" w:rsidR="004C68E5" w:rsidRPr="00B8354B" w:rsidRDefault="004C68E5" w:rsidP="004C68E5">
            <w:pPr>
              <w:rPr>
                <w:b w:val="0"/>
                <w:color w:val="auto"/>
              </w:rPr>
            </w:pPr>
            <w:r w:rsidRPr="00B8354B">
              <w:rPr>
                <w:color w:val="auto"/>
              </w:rPr>
              <w:t>Week 4:</w:t>
            </w:r>
            <w:r w:rsidRPr="00B8354B">
              <w:rPr>
                <w:b w:val="0"/>
                <w:color w:val="auto"/>
              </w:rPr>
              <w:t xml:space="preserve">  </w:t>
            </w:r>
            <w:r w:rsidRPr="00B8354B">
              <w:rPr>
                <w:color w:val="auto"/>
              </w:rPr>
              <w:t>Nov 3</w:t>
            </w:r>
          </w:p>
        </w:tc>
        <w:tc>
          <w:tcPr>
            <w:tcW w:w="3330" w:type="dxa"/>
          </w:tcPr>
          <w:p w14:paraId="70333803" w14:textId="1A3C3D61" w:rsidR="004C68E5" w:rsidRPr="00B8354B" w:rsidRDefault="00FD5829" w:rsidP="004C68E5">
            <w:pPr>
              <w:cnfStyle w:val="000000000000" w:firstRow="0" w:lastRow="0" w:firstColumn="0" w:lastColumn="0" w:oddVBand="0" w:evenVBand="0" w:oddHBand="0" w:evenHBand="0" w:firstRowFirstColumn="0" w:firstRowLastColumn="0" w:lastRowFirstColumn="0" w:lastRowLastColumn="0"/>
            </w:pPr>
            <w:r w:rsidRPr="00B8354B">
              <w:t>Led by the Spirit</w:t>
            </w:r>
          </w:p>
        </w:tc>
        <w:tc>
          <w:tcPr>
            <w:tcW w:w="2970" w:type="dxa"/>
          </w:tcPr>
          <w:p w14:paraId="77F8C4EC" w14:textId="109762E5" w:rsidR="004C68E5" w:rsidRPr="00B8354B" w:rsidRDefault="00FD5829" w:rsidP="004C68E5">
            <w:pPr>
              <w:cnfStyle w:val="000000000000" w:firstRow="0" w:lastRow="0" w:firstColumn="0" w:lastColumn="0" w:oddVBand="0" w:evenVBand="0" w:oddHBand="0" w:evenHBand="0" w:firstRowFirstColumn="0" w:firstRowLastColumn="0" w:lastRowFirstColumn="0" w:lastRowLastColumn="0"/>
            </w:pPr>
            <w:r w:rsidRPr="00B8354B">
              <w:t>Acts 11-16</w:t>
            </w:r>
          </w:p>
        </w:tc>
        <w:tc>
          <w:tcPr>
            <w:tcW w:w="1866" w:type="dxa"/>
          </w:tcPr>
          <w:p w14:paraId="1DA778EA" w14:textId="692D3F0A" w:rsidR="004C68E5" w:rsidRPr="00B8354B" w:rsidRDefault="00FD5829" w:rsidP="004C68E5">
            <w:pPr>
              <w:tabs>
                <w:tab w:val="left" w:pos="2025"/>
              </w:tabs>
              <w:cnfStyle w:val="000000000000" w:firstRow="0" w:lastRow="0" w:firstColumn="0" w:lastColumn="0" w:oddVBand="0" w:evenVBand="0" w:oddHBand="0" w:evenHBand="0" w:firstRowFirstColumn="0" w:firstRowLastColumn="0" w:lastRowFirstColumn="0" w:lastRowLastColumn="0"/>
            </w:pPr>
            <w:r w:rsidRPr="00B8354B">
              <w:t>Read Along</w:t>
            </w:r>
          </w:p>
        </w:tc>
      </w:tr>
      <w:tr w:rsidR="004C68E5" w:rsidRPr="00B8354B" w14:paraId="7CC6D7FF" w14:textId="77777777" w:rsidTr="00247DEB">
        <w:trPr>
          <w:trHeight w:val="354"/>
        </w:trPr>
        <w:tc>
          <w:tcPr>
            <w:cnfStyle w:val="001000000000" w:firstRow="0" w:lastRow="0" w:firstColumn="1" w:lastColumn="0" w:oddVBand="0" w:evenVBand="0" w:oddHBand="0" w:evenHBand="0" w:firstRowFirstColumn="0" w:firstRowLastColumn="0" w:lastRowFirstColumn="0" w:lastRowLastColumn="0"/>
            <w:tcW w:w="1980" w:type="dxa"/>
          </w:tcPr>
          <w:p w14:paraId="07590AB4" w14:textId="462C8530" w:rsidR="004C68E5" w:rsidRPr="00B8354B" w:rsidRDefault="004C68E5" w:rsidP="004C68E5">
            <w:pPr>
              <w:rPr>
                <w:color w:val="auto"/>
              </w:rPr>
            </w:pPr>
            <w:r w:rsidRPr="00B8354B">
              <w:rPr>
                <w:color w:val="auto"/>
              </w:rPr>
              <w:t>Week 5:</w:t>
            </w:r>
            <w:r w:rsidRPr="00B8354B">
              <w:rPr>
                <w:b w:val="0"/>
                <w:color w:val="auto"/>
              </w:rPr>
              <w:t xml:space="preserve">  </w:t>
            </w:r>
            <w:r w:rsidRPr="00B8354B">
              <w:rPr>
                <w:color w:val="auto"/>
              </w:rPr>
              <w:t>Nov 10</w:t>
            </w:r>
          </w:p>
        </w:tc>
        <w:tc>
          <w:tcPr>
            <w:tcW w:w="3330" w:type="dxa"/>
          </w:tcPr>
          <w:p w14:paraId="7DFC5B73" w14:textId="394A9F70" w:rsidR="004C68E5" w:rsidRPr="00B8354B" w:rsidRDefault="007155B0" w:rsidP="004C68E5">
            <w:pPr>
              <w:cnfStyle w:val="000000000000" w:firstRow="0" w:lastRow="0" w:firstColumn="0" w:lastColumn="0" w:oddVBand="0" w:evenVBand="0" w:oddHBand="0" w:evenHBand="0" w:firstRowFirstColumn="0" w:firstRowLastColumn="0" w:lastRowFirstColumn="0" w:lastRowLastColumn="0"/>
            </w:pPr>
            <w:r w:rsidRPr="00B8354B">
              <w:t>Authority Over Darkness</w:t>
            </w:r>
            <w:r w:rsidR="004C68E5" w:rsidRPr="00B8354B">
              <w:t xml:space="preserve"> </w:t>
            </w:r>
          </w:p>
        </w:tc>
        <w:tc>
          <w:tcPr>
            <w:tcW w:w="2970" w:type="dxa"/>
          </w:tcPr>
          <w:p w14:paraId="554D5698" w14:textId="3264DBC8" w:rsidR="004C68E5" w:rsidRPr="00B8354B" w:rsidRDefault="007155B0" w:rsidP="004C68E5">
            <w:pPr>
              <w:cnfStyle w:val="000000000000" w:firstRow="0" w:lastRow="0" w:firstColumn="0" w:lastColumn="0" w:oddVBand="0" w:evenVBand="0" w:oddHBand="0" w:evenHBand="0" w:firstRowFirstColumn="0" w:firstRowLastColumn="0" w:lastRowFirstColumn="0" w:lastRowLastColumn="0"/>
            </w:pPr>
            <w:r w:rsidRPr="00B8354B">
              <w:t>Acts 19</w:t>
            </w:r>
          </w:p>
        </w:tc>
        <w:tc>
          <w:tcPr>
            <w:tcW w:w="1866" w:type="dxa"/>
          </w:tcPr>
          <w:p w14:paraId="12FFDCD0" w14:textId="78E4B5A1" w:rsidR="004C68E5" w:rsidRPr="00B8354B" w:rsidRDefault="007155B0" w:rsidP="004C68E5">
            <w:pPr>
              <w:tabs>
                <w:tab w:val="left" w:pos="2025"/>
              </w:tabs>
              <w:cnfStyle w:val="000000000000" w:firstRow="0" w:lastRow="0" w:firstColumn="0" w:lastColumn="0" w:oddVBand="0" w:evenVBand="0" w:oddHBand="0" w:evenHBand="0" w:firstRowFirstColumn="0" w:firstRowLastColumn="0" w:lastRowFirstColumn="0" w:lastRowLastColumn="0"/>
            </w:pPr>
            <w:r w:rsidRPr="00B8354B">
              <w:t>Read Along</w:t>
            </w:r>
          </w:p>
        </w:tc>
      </w:tr>
      <w:tr w:rsidR="004C68E5" w:rsidRPr="00B8354B" w14:paraId="47FB362C" w14:textId="77777777" w:rsidTr="00247DEB">
        <w:trPr>
          <w:trHeight w:val="354"/>
        </w:trPr>
        <w:tc>
          <w:tcPr>
            <w:cnfStyle w:val="001000000000" w:firstRow="0" w:lastRow="0" w:firstColumn="1" w:lastColumn="0" w:oddVBand="0" w:evenVBand="0" w:oddHBand="0" w:evenHBand="0" w:firstRowFirstColumn="0" w:firstRowLastColumn="0" w:lastRowFirstColumn="0" w:lastRowLastColumn="0"/>
            <w:tcW w:w="1980" w:type="dxa"/>
          </w:tcPr>
          <w:p w14:paraId="735959EE" w14:textId="433B2D47" w:rsidR="004C68E5" w:rsidRPr="00B8354B" w:rsidRDefault="004C68E5" w:rsidP="004C68E5">
            <w:pPr>
              <w:rPr>
                <w:color w:val="auto"/>
              </w:rPr>
            </w:pPr>
            <w:r w:rsidRPr="00B8354B">
              <w:rPr>
                <w:color w:val="auto"/>
              </w:rPr>
              <w:t>Week 6:</w:t>
            </w:r>
            <w:r w:rsidRPr="00B8354B">
              <w:rPr>
                <w:b w:val="0"/>
                <w:color w:val="auto"/>
              </w:rPr>
              <w:t xml:space="preserve">  </w:t>
            </w:r>
            <w:r w:rsidRPr="00B8354B">
              <w:rPr>
                <w:color w:val="auto"/>
              </w:rPr>
              <w:t>Nov 17</w:t>
            </w:r>
          </w:p>
        </w:tc>
        <w:tc>
          <w:tcPr>
            <w:tcW w:w="3330" w:type="dxa"/>
          </w:tcPr>
          <w:p w14:paraId="45DBE8E3" w14:textId="152B2DED" w:rsidR="004C68E5" w:rsidRPr="00B8354B" w:rsidRDefault="003F729C" w:rsidP="004C68E5">
            <w:pPr>
              <w:cnfStyle w:val="000000000000" w:firstRow="0" w:lastRow="0" w:firstColumn="0" w:lastColumn="0" w:oddVBand="0" w:evenVBand="0" w:oddHBand="0" w:evenHBand="0" w:firstRowFirstColumn="0" w:firstRowLastColumn="0" w:lastRowFirstColumn="0" w:lastRowLastColumn="0"/>
            </w:pPr>
            <w:r w:rsidRPr="00B8354B">
              <w:t>The Ministry Continues</w:t>
            </w:r>
          </w:p>
        </w:tc>
        <w:tc>
          <w:tcPr>
            <w:tcW w:w="2970" w:type="dxa"/>
          </w:tcPr>
          <w:p w14:paraId="208215D2" w14:textId="0CE46EF3" w:rsidR="004C68E5" w:rsidRPr="00B8354B" w:rsidRDefault="003F729C" w:rsidP="004C68E5">
            <w:pPr>
              <w:cnfStyle w:val="000000000000" w:firstRow="0" w:lastRow="0" w:firstColumn="0" w:lastColumn="0" w:oddVBand="0" w:evenVBand="0" w:oddHBand="0" w:evenHBand="0" w:firstRowFirstColumn="0" w:firstRowLastColumn="0" w:lastRowFirstColumn="0" w:lastRowLastColumn="0"/>
            </w:pPr>
            <w:r w:rsidRPr="00B8354B">
              <w:t>Acts 20, 27-28</w:t>
            </w:r>
          </w:p>
        </w:tc>
        <w:tc>
          <w:tcPr>
            <w:tcW w:w="1866" w:type="dxa"/>
          </w:tcPr>
          <w:p w14:paraId="398BEC76" w14:textId="67FF5D97" w:rsidR="004C68E5" w:rsidRPr="00B8354B" w:rsidRDefault="003F729C" w:rsidP="004C68E5">
            <w:pPr>
              <w:tabs>
                <w:tab w:val="left" w:pos="2025"/>
              </w:tabs>
              <w:cnfStyle w:val="000000000000" w:firstRow="0" w:lastRow="0" w:firstColumn="0" w:lastColumn="0" w:oddVBand="0" w:evenVBand="0" w:oddHBand="0" w:evenHBand="0" w:firstRowFirstColumn="0" w:firstRowLastColumn="0" w:lastRowFirstColumn="0" w:lastRowLastColumn="0"/>
            </w:pPr>
            <w:r w:rsidRPr="00B8354B">
              <w:t>Read Along</w:t>
            </w:r>
          </w:p>
        </w:tc>
      </w:tr>
    </w:tbl>
    <w:p w14:paraId="0B59FE85" w14:textId="77777777" w:rsidR="00737D81" w:rsidRPr="00B8354B" w:rsidRDefault="00737D81" w:rsidP="00737D81">
      <w:pPr>
        <w:rPr>
          <w:rFonts w:cstheme="minorHAnsi"/>
          <w:b/>
          <w:bCs/>
        </w:rPr>
      </w:pPr>
    </w:p>
    <w:p w14:paraId="4A0E48F9" w14:textId="171ACED6" w:rsidR="00391616" w:rsidRPr="00B8354B" w:rsidRDefault="00737D81" w:rsidP="00737D81">
      <w:pPr>
        <w:rPr>
          <w:rFonts w:cstheme="minorHAnsi"/>
        </w:rPr>
      </w:pPr>
      <w:r w:rsidRPr="00B8354B">
        <w:rPr>
          <w:rFonts w:cstheme="minorHAnsi"/>
          <w:b/>
          <w:bCs/>
        </w:rPr>
        <w:t xml:space="preserve">Recommended Books: </w:t>
      </w:r>
      <w:r w:rsidR="00297B28" w:rsidRPr="00B8354B">
        <w:rPr>
          <w:rFonts w:cstheme="minorHAnsi"/>
        </w:rPr>
        <w:t>The book of Acts</w:t>
      </w:r>
    </w:p>
    <w:sectPr w:rsidR="00391616" w:rsidRPr="00B835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76DE5" w14:textId="77777777" w:rsidR="00693779" w:rsidRDefault="00693779" w:rsidP="00737D81">
      <w:pPr>
        <w:spacing w:after="0" w:line="240" w:lineRule="auto"/>
      </w:pPr>
      <w:r>
        <w:separator/>
      </w:r>
    </w:p>
  </w:endnote>
  <w:endnote w:type="continuationSeparator" w:id="0">
    <w:p w14:paraId="531F6B54" w14:textId="77777777" w:rsidR="00693779" w:rsidRDefault="00693779" w:rsidP="00737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20CEA" w14:textId="77777777" w:rsidR="00693779" w:rsidRDefault="00693779" w:rsidP="00737D81">
      <w:pPr>
        <w:spacing w:after="0" w:line="240" w:lineRule="auto"/>
      </w:pPr>
      <w:r>
        <w:separator/>
      </w:r>
    </w:p>
  </w:footnote>
  <w:footnote w:type="continuationSeparator" w:id="0">
    <w:p w14:paraId="59C27DFB" w14:textId="77777777" w:rsidR="00693779" w:rsidRDefault="00693779" w:rsidP="00737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BFE30" w14:textId="23FB3A33" w:rsidR="00737D81" w:rsidRDefault="00737D81">
    <w:pPr>
      <w:pStyle w:val="Header"/>
    </w:pPr>
    <w:r>
      <w:tab/>
    </w:r>
    <w:r w:rsidR="00CF57FE">
      <w:tab/>
    </w:r>
    <w:r>
      <w:rPr>
        <w:noProof/>
      </w:rPr>
      <w:drawing>
        <wp:inline distT="0" distB="0" distL="0" distR="0" wp14:anchorId="292743FE" wp14:editId="08C0B891">
          <wp:extent cx="2263366" cy="856574"/>
          <wp:effectExtent l="0" t="0" r="0" b="0"/>
          <wp:docPr id="1378493891" name="Picture 2" descr="A logo with text an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493891" name="Picture 2" descr="A logo with text and arrows&#10;&#10;AI-generated content may be incorrect."/>
                  <pic:cNvPicPr/>
                </pic:nvPicPr>
                <pic:blipFill rotWithShape="1">
                  <a:blip r:embed="rId1">
                    <a:extLst>
                      <a:ext uri="{28A0092B-C50C-407E-A947-70E740481C1C}">
                        <a14:useLocalDpi xmlns:a14="http://schemas.microsoft.com/office/drawing/2010/main" val="0"/>
                      </a:ext>
                    </a:extLst>
                  </a:blip>
                  <a:srcRect l="1" t="30096" r="-3738" b="30645"/>
                  <a:stretch/>
                </pic:blipFill>
                <pic:spPr bwMode="auto">
                  <a:xfrm>
                    <a:off x="0" y="0"/>
                    <a:ext cx="2411118" cy="91249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3287"/>
    <w:multiLevelType w:val="hybridMultilevel"/>
    <w:tmpl w:val="2926F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0548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D81"/>
    <w:rsid w:val="00004605"/>
    <w:rsid w:val="00043EE0"/>
    <w:rsid w:val="00046A7D"/>
    <w:rsid w:val="00070023"/>
    <w:rsid w:val="00297B28"/>
    <w:rsid w:val="002B1B34"/>
    <w:rsid w:val="002E2689"/>
    <w:rsid w:val="002F4092"/>
    <w:rsid w:val="00391616"/>
    <w:rsid w:val="003F729C"/>
    <w:rsid w:val="004C68E5"/>
    <w:rsid w:val="004E6A78"/>
    <w:rsid w:val="00526622"/>
    <w:rsid w:val="00581855"/>
    <w:rsid w:val="00693779"/>
    <w:rsid w:val="007155B0"/>
    <w:rsid w:val="00737D81"/>
    <w:rsid w:val="009621D8"/>
    <w:rsid w:val="00966A88"/>
    <w:rsid w:val="009A55D8"/>
    <w:rsid w:val="009E7C4A"/>
    <w:rsid w:val="00A96088"/>
    <w:rsid w:val="00AF1867"/>
    <w:rsid w:val="00B26F6B"/>
    <w:rsid w:val="00B64835"/>
    <w:rsid w:val="00B8354B"/>
    <w:rsid w:val="00C85B3C"/>
    <w:rsid w:val="00CC6341"/>
    <w:rsid w:val="00CF57FE"/>
    <w:rsid w:val="00D75804"/>
    <w:rsid w:val="00DA0B42"/>
    <w:rsid w:val="00FD5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C5234"/>
  <w15:chartTrackingRefBased/>
  <w15:docId w15:val="{B9420DFD-6366-064A-BD45-82402AC8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D81"/>
    <w:pPr>
      <w:spacing w:after="160" w:line="259" w:lineRule="auto"/>
    </w:pPr>
    <w:rPr>
      <w:sz w:val="22"/>
      <w:szCs w:val="22"/>
    </w:rPr>
  </w:style>
  <w:style w:type="paragraph" w:styleId="Heading1">
    <w:name w:val="heading 1"/>
    <w:basedOn w:val="Normal"/>
    <w:next w:val="Normal"/>
    <w:link w:val="Heading1Char"/>
    <w:uiPriority w:val="9"/>
    <w:qFormat/>
    <w:rsid w:val="00737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7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D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D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D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D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D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D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D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D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7D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D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D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D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D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D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D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D81"/>
    <w:rPr>
      <w:rFonts w:eastAsiaTheme="majorEastAsia" w:cstheme="majorBidi"/>
      <w:color w:val="272727" w:themeColor="text1" w:themeTint="D8"/>
    </w:rPr>
  </w:style>
  <w:style w:type="paragraph" w:styleId="Title">
    <w:name w:val="Title"/>
    <w:basedOn w:val="Normal"/>
    <w:next w:val="Normal"/>
    <w:link w:val="TitleChar"/>
    <w:uiPriority w:val="10"/>
    <w:qFormat/>
    <w:rsid w:val="00737D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D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D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D81"/>
    <w:pPr>
      <w:spacing w:before="160"/>
      <w:jc w:val="center"/>
    </w:pPr>
    <w:rPr>
      <w:i/>
      <w:iCs/>
      <w:color w:val="404040" w:themeColor="text1" w:themeTint="BF"/>
    </w:rPr>
  </w:style>
  <w:style w:type="character" w:customStyle="1" w:styleId="QuoteChar">
    <w:name w:val="Quote Char"/>
    <w:basedOn w:val="DefaultParagraphFont"/>
    <w:link w:val="Quote"/>
    <w:uiPriority w:val="29"/>
    <w:rsid w:val="00737D81"/>
    <w:rPr>
      <w:i/>
      <w:iCs/>
      <w:color w:val="404040" w:themeColor="text1" w:themeTint="BF"/>
    </w:rPr>
  </w:style>
  <w:style w:type="paragraph" w:styleId="ListParagraph">
    <w:name w:val="List Paragraph"/>
    <w:basedOn w:val="Normal"/>
    <w:uiPriority w:val="34"/>
    <w:qFormat/>
    <w:rsid w:val="00737D81"/>
    <w:pPr>
      <w:ind w:left="720"/>
      <w:contextualSpacing/>
    </w:pPr>
  </w:style>
  <w:style w:type="character" w:styleId="IntenseEmphasis">
    <w:name w:val="Intense Emphasis"/>
    <w:basedOn w:val="DefaultParagraphFont"/>
    <w:uiPriority w:val="21"/>
    <w:qFormat/>
    <w:rsid w:val="00737D81"/>
    <w:rPr>
      <w:i/>
      <w:iCs/>
      <w:color w:val="0F4761" w:themeColor="accent1" w:themeShade="BF"/>
    </w:rPr>
  </w:style>
  <w:style w:type="paragraph" w:styleId="IntenseQuote">
    <w:name w:val="Intense Quote"/>
    <w:basedOn w:val="Normal"/>
    <w:next w:val="Normal"/>
    <w:link w:val="IntenseQuoteChar"/>
    <w:uiPriority w:val="30"/>
    <w:qFormat/>
    <w:rsid w:val="00737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D81"/>
    <w:rPr>
      <w:i/>
      <w:iCs/>
      <w:color w:val="0F4761" w:themeColor="accent1" w:themeShade="BF"/>
    </w:rPr>
  </w:style>
  <w:style w:type="character" w:styleId="IntenseReference">
    <w:name w:val="Intense Reference"/>
    <w:basedOn w:val="DefaultParagraphFont"/>
    <w:uiPriority w:val="32"/>
    <w:qFormat/>
    <w:rsid w:val="00737D81"/>
    <w:rPr>
      <w:b/>
      <w:bCs/>
      <w:smallCaps/>
      <w:color w:val="0F4761" w:themeColor="accent1" w:themeShade="BF"/>
      <w:spacing w:val="5"/>
    </w:rPr>
  </w:style>
  <w:style w:type="paragraph" w:styleId="Header">
    <w:name w:val="header"/>
    <w:basedOn w:val="Normal"/>
    <w:link w:val="HeaderChar"/>
    <w:uiPriority w:val="99"/>
    <w:unhideWhenUsed/>
    <w:rsid w:val="00737D81"/>
    <w:pPr>
      <w:tabs>
        <w:tab w:val="center" w:pos="4680"/>
        <w:tab w:val="right" w:pos="9360"/>
      </w:tabs>
    </w:pPr>
  </w:style>
  <w:style w:type="character" w:customStyle="1" w:styleId="HeaderChar">
    <w:name w:val="Header Char"/>
    <w:basedOn w:val="DefaultParagraphFont"/>
    <w:link w:val="Header"/>
    <w:uiPriority w:val="99"/>
    <w:rsid w:val="00737D81"/>
  </w:style>
  <w:style w:type="paragraph" w:styleId="Footer">
    <w:name w:val="footer"/>
    <w:basedOn w:val="Normal"/>
    <w:link w:val="FooterChar"/>
    <w:uiPriority w:val="99"/>
    <w:unhideWhenUsed/>
    <w:rsid w:val="00737D81"/>
    <w:pPr>
      <w:tabs>
        <w:tab w:val="center" w:pos="4680"/>
        <w:tab w:val="right" w:pos="9360"/>
      </w:tabs>
    </w:pPr>
  </w:style>
  <w:style w:type="character" w:customStyle="1" w:styleId="FooterChar">
    <w:name w:val="Footer Char"/>
    <w:basedOn w:val="DefaultParagraphFont"/>
    <w:link w:val="Footer"/>
    <w:uiPriority w:val="99"/>
    <w:rsid w:val="00737D81"/>
  </w:style>
  <w:style w:type="character" w:styleId="Strong">
    <w:name w:val="Strong"/>
    <w:basedOn w:val="DefaultParagraphFont"/>
    <w:uiPriority w:val="1"/>
    <w:qFormat/>
    <w:rsid w:val="00737D81"/>
    <w:rPr>
      <w:b/>
      <w:bCs/>
      <w:color w:val="262626" w:themeColor="text1" w:themeTint="D9"/>
    </w:rPr>
  </w:style>
  <w:style w:type="table" w:customStyle="1" w:styleId="SyllabusTable-NoBorders">
    <w:name w:val="Syllabus Table - No Borders"/>
    <w:basedOn w:val="TableNormal"/>
    <w:uiPriority w:val="99"/>
    <w:rsid w:val="00737D81"/>
    <w:rPr>
      <w:color w:val="404040" w:themeColor="text1" w:themeTint="BF"/>
      <w:kern w:val="0"/>
      <w:sz w:val="22"/>
      <w:szCs w:val="22"/>
      <w:lang w:eastAsia="ja-JP"/>
      <w14:ligatures w14:val="none"/>
    </w:rPr>
    <w:tblPr>
      <w:tblCellMar>
        <w:left w:w="0" w:type="dxa"/>
        <w:right w:w="0" w:type="dxa"/>
      </w:tblCellMar>
    </w:tblPr>
    <w:tblStylePr w:type="firstRow">
      <w:pPr>
        <w:wordWrap/>
        <w:spacing w:afterLines="0" w:after="80" w:afterAutospacing="0"/>
      </w:pPr>
      <w:rPr>
        <w:rFonts w:asciiTheme="majorHAnsi" w:hAnsiTheme="majorHAnsi"/>
        <w:b/>
        <w:color w:val="0F4761" w:themeColor="accent1" w:themeShade="BF"/>
        <w:sz w:val="22"/>
      </w:rPr>
    </w:tblStylePr>
  </w:style>
  <w:style w:type="paragraph" w:styleId="NoSpacing">
    <w:name w:val="No Spacing"/>
    <w:uiPriority w:val="36"/>
    <w:qFormat/>
    <w:rsid w:val="00737D81"/>
    <w:rPr>
      <w:color w:val="404040" w:themeColor="text1" w:themeTint="BF"/>
      <w:kern w:val="0"/>
      <w:sz w:val="22"/>
      <w:szCs w:val="22"/>
      <w:lang w:eastAsia="ja-JP"/>
      <w14:ligatures w14:val="none"/>
    </w:rPr>
  </w:style>
  <w:style w:type="table" w:customStyle="1" w:styleId="SyllabusTable-withBorders">
    <w:name w:val="Syllabus Table - with Borders"/>
    <w:basedOn w:val="TableNormal"/>
    <w:uiPriority w:val="99"/>
    <w:rsid w:val="00737D81"/>
    <w:pPr>
      <w:spacing w:before="80" w:after="80"/>
    </w:pPr>
    <w:rPr>
      <w:color w:val="404040" w:themeColor="text1" w:themeTint="BF"/>
      <w:kern w:val="0"/>
      <w:sz w:val="22"/>
      <w:szCs w:val="22"/>
      <w:lang w:eastAsia="ja-JP"/>
      <w14:ligatures w14:val="none"/>
    </w:rPr>
    <w:tblPr>
      <w:tblBorders>
        <w:bottom w:val="single" w:sz="4" w:space="0" w:color="0F4761" w:themeColor="accent1" w:themeShade="BF"/>
        <w:insideH w:val="single" w:sz="4" w:space="0" w:color="595959" w:themeColor="text1" w:themeTint="A6"/>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0F4761" w:themeColor="accent1" w:themeShade="BF"/>
        <w:sz w:val="22"/>
      </w:rPr>
      <w:tblPr/>
      <w:tcPr>
        <w:tcBorders>
          <w:top w:val="nil"/>
          <w:left w:val="nil"/>
          <w:bottom w:val="single" w:sz="4" w:space="0" w:color="0F4761" w:themeColor="accent1" w:themeShade="BF"/>
          <w:right w:val="nil"/>
          <w:insideH w:val="nil"/>
          <w:insideV w:val="nil"/>
          <w:tl2br w:val="nil"/>
          <w:tr2bl w:val="nil"/>
        </w:tcBorders>
      </w:tcPr>
    </w:tblStylePr>
    <w:tblStylePr w:type="firstCol">
      <w:rPr>
        <w:b/>
        <w:color w:val="262626" w:themeColor="text1" w:themeTint="D9"/>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6D71D225A89D4AA3D479688DE9D7BD"/>
        <w:category>
          <w:name w:val="General"/>
          <w:gallery w:val="placeholder"/>
        </w:category>
        <w:types>
          <w:type w:val="bbPlcHdr"/>
        </w:types>
        <w:behaviors>
          <w:behavior w:val="content"/>
        </w:behaviors>
        <w:guid w:val="{EB85BE02-DF28-AE4A-8F51-DCA396E736A3}"/>
      </w:docPartPr>
      <w:docPartBody>
        <w:p w:rsidR="005E14A5" w:rsidRDefault="00E2585E" w:rsidP="00E2585E">
          <w:pPr>
            <w:pStyle w:val="A26D71D225A89D4AA3D479688DE9D7BD"/>
          </w:pPr>
          <w:r>
            <w:t>Instructor</w:t>
          </w:r>
        </w:p>
      </w:docPartBody>
    </w:docPart>
    <w:docPart>
      <w:docPartPr>
        <w:name w:val="ED89BA4D4FFA1D4CB01FD15E241A70AB"/>
        <w:category>
          <w:name w:val="General"/>
          <w:gallery w:val="placeholder"/>
        </w:category>
        <w:types>
          <w:type w:val="bbPlcHdr"/>
        </w:types>
        <w:behaviors>
          <w:behavior w:val="content"/>
        </w:behaviors>
        <w:guid w:val="{DFDD53DF-6342-5E4B-8427-A351CA00A245}"/>
      </w:docPartPr>
      <w:docPartBody>
        <w:p w:rsidR="005E14A5" w:rsidRDefault="00E2585E" w:rsidP="00E2585E">
          <w:pPr>
            <w:pStyle w:val="ED89BA4D4FFA1D4CB01FD15E241A70AB"/>
          </w:pPr>
          <w:r>
            <w:t>Email</w:t>
          </w:r>
        </w:p>
      </w:docPartBody>
    </w:docPart>
    <w:docPart>
      <w:docPartPr>
        <w:name w:val="68695697C4B7414CB117BC622195A945"/>
        <w:category>
          <w:name w:val="General"/>
          <w:gallery w:val="placeholder"/>
        </w:category>
        <w:types>
          <w:type w:val="bbPlcHdr"/>
        </w:types>
        <w:behaviors>
          <w:behavior w:val="content"/>
        </w:behaviors>
        <w:guid w:val="{CBC59075-1352-464D-A49A-189321E64616}"/>
      </w:docPartPr>
      <w:docPartBody>
        <w:p w:rsidR="005E14A5" w:rsidRDefault="00E2585E" w:rsidP="00E2585E">
          <w:pPr>
            <w:pStyle w:val="68695697C4B7414CB117BC622195A945"/>
          </w:pPr>
          <w:r>
            <w:t>Office Location &amp; Hours</w:t>
          </w:r>
        </w:p>
      </w:docPartBody>
    </w:docPart>
    <w:docPart>
      <w:docPartPr>
        <w:name w:val="C6D3E7FCD865BC4EBCAE3BC529E8ECB5"/>
        <w:category>
          <w:name w:val="General"/>
          <w:gallery w:val="placeholder"/>
        </w:category>
        <w:types>
          <w:type w:val="bbPlcHdr"/>
        </w:types>
        <w:behaviors>
          <w:behavior w:val="content"/>
        </w:behaviors>
        <w:guid w:val="{3DAC9E24-A78A-6B41-93DB-AD979DB4EBCC}"/>
      </w:docPartPr>
      <w:docPartBody>
        <w:p w:rsidR="005E14A5" w:rsidRDefault="00E2585E" w:rsidP="00E2585E">
          <w:pPr>
            <w:pStyle w:val="C6D3E7FCD865BC4EBCAE3BC529E8ECB5"/>
          </w:pPr>
          <w:r>
            <w:t>Week</w:t>
          </w:r>
        </w:p>
      </w:docPartBody>
    </w:docPart>
    <w:docPart>
      <w:docPartPr>
        <w:name w:val="CC65107A0A08B8419DDAFD1B604782D0"/>
        <w:category>
          <w:name w:val="General"/>
          <w:gallery w:val="placeholder"/>
        </w:category>
        <w:types>
          <w:type w:val="bbPlcHdr"/>
        </w:types>
        <w:behaviors>
          <w:behavior w:val="content"/>
        </w:behaviors>
        <w:guid w:val="{25B98893-BFF7-AB45-970F-CE7A7589AB63}"/>
      </w:docPartPr>
      <w:docPartBody>
        <w:p w:rsidR="005E14A5" w:rsidRDefault="00E2585E" w:rsidP="00E2585E">
          <w:pPr>
            <w:pStyle w:val="CC65107A0A08B8419DDAFD1B604782D0"/>
          </w:pPr>
          <w:r>
            <w:t>Topic</w:t>
          </w:r>
        </w:p>
      </w:docPartBody>
    </w:docPart>
    <w:docPart>
      <w:docPartPr>
        <w:name w:val="62B5F33828F002468FB383F7D563044A"/>
        <w:category>
          <w:name w:val="General"/>
          <w:gallery w:val="placeholder"/>
        </w:category>
        <w:types>
          <w:type w:val="bbPlcHdr"/>
        </w:types>
        <w:behaviors>
          <w:behavior w:val="content"/>
        </w:behaviors>
        <w:guid w:val="{51B1A24E-AA3B-8041-89F8-D0BDAFE7C315}"/>
      </w:docPartPr>
      <w:docPartBody>
        <w:p w:rsidR="005E14A5" w:rsidRDefault="00E2585E" w:rsidP="00E2585E">
          <w:pPr>
            <w:pStyle w:val="62B5F33828F002468FB383F7D563044A"/>
          </w:pPr>
          <w:r>
            <w:t>Reading</w:t>
          </w:r>
        </w:p>
      </w:docPartBody>
    </w:docPart>
    <w:docPart>
      <w:docPartPr>
        <w:name w:val="CA95A5C9CB96274D885DD5FAE00A3B27"/>
        <w:category>
          <w:name w:val="General"/>
          <w:gallery w:val="placeholder"/>
        </w:category>
        <w:types>
          <w:type w:val="bbPlcHdr"/>
        </w:types>
        <w:behaviors>
          <w:behavior w:val="content"/>
        </w:behaviors>
        <w:guid w:val="{D2CC75A3-AA75-CF41-8318-392F8A06BFFF}"/>
      </w:docPartPr>
      <w:docPartBody>
        <w:p w:rsidR="005E14A5" w:rsidRDefault="00E2585E" w:rsidP="00E2585E">
          <w:pPr>
            <w:pStyle w:val="CA95A5C9CB96274D885DD5FAE00A3B27"/>
          </w:pPr>
          <w:r>
            <w:t>Exercises</w:t>
          </w:r>
        </w:p>
      </w:docPartBody>
    </w:docPart>
    <w:docPart>
      <w:docPartPr>
        <w:name w:val="B1ABF0789F7D42489929290DA9093292"/>
        <w:category>
          <w:name w:val="General"/>
          <w:gallery w:val="placeholder"/>
        </w:category>
        <w:types>
          <w:type w:val="bbPlcHdr"/>
        </w:types>
        <w:behaviors>
          <w:behavior w:val="content"/>
        </w:behaviors>
        <w:guid w:val="{DA6F4CFF-B503-8E46-BA68-007532C5E823}"/>
      </w:docPartPr>
      <w:docPartBody>
        <w:p w:rsidR="00AA576A" w:rsidRDefault="00B61038" w:rsidP="00B61038">
          <w:pPr>
            <w:pStyle w:val="B1ABF0789F7D42489929290DA9093292"/>
          </w:pPr>
          <w:r>
            <w:t>Week 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85E"/>
    <w:rsid w:val="00004605"/>
    <w:rsid w:val="00046A7D"/>
    <w:rsid w:val="000C3979"/>
    <w:rsid w:val="00591289"/>
    <w:rsid w:val="005E14A5"/>
    <w:rsid w:val="006C6C13"/>
    <w:rsid w:val="009621D8"/>
    <w:rsid w:val="00966A88"/>
    <w:rsid w:val="009E7C4A"/>
    <w:rsid w:val="00A77D52"/>
    <w:rsid w:val="00AA576A"/>
    <w:rsid w:val="00B61038"/>
    <w:rsid w:val="00BE049F"/>
    <w:rsid w:val="00D60DCC"/>
    <w:rsid w:val="00E05957"/>
    <w:rsid w:val="00E2585E"/>
    <w:rsid w:val="00E27D35"/>
    <w:rsid w:val="00E36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D71D225A89D4AA3D479688DE9D7BD">
    <w:name w:val="A26D71D225A89D4AA3D479688DE9D7BD"/>
    <w:rsid w:val="00E2585E"/>
  </w:style>
  <w:style w:type="paragraph" w:customStyle="1" w:styleId="ED89BA4D4FFA1D4CB01FD15E241A70AB">
    <w:name w:val="ED89BA4D4FFA1D4CB01FD15E241A70AB"/>
    <w:rsid w:val="00E2585E"/>
  </w:style>
  <w:style w:type="paragraph" w:customStyle="1" w:styleId="68695697C4B7414CB117BC622195A945">
    <w:name w:val="68695697C4B7414CB117BC622195A945"/>
    <w:rsid w:val="00E2585E"/>
  </w:style>
  <w:style w:type="paragraph" w:customStyle="1" w:styleId="C6D3E7FCD865BC4EBCAE3BC529E8ECB5">
    <w:name w:val="C6D3E7FCD865BC4EBCAE3BC529E8ECB5"/>
    <w:rsid w:val="00E2585E"/>
  </w:style>
  <w:style w:type="paragraph" w:customStyle="1" w:styleId="CC65107A0A08B8419DDAFD1B604782D0">
    <w:name w:val="CC65107A0A08B8419DDAFD1B604782D0"/>
    <w:rsid w:val="00E2585E"/>
  </w:style>
  <w:style w:type="paragraph" w:customStyle="1" w:styleId="62B5F33828F002468FB383F7D563044A">
    <w:name w:val="62B5F33828F002468FB383F7D563044A"/>
    <w:rsid w:val="00E2585E"/>
  </w:style>
  <w:style w:type="paragraph" w:customStyle="1" w:styleId="CA95A5C9CB96274D885DD5FAE00A3B27">
    <w:name w:val="CA95A5C9CB96274D885DD5FAE00A3B27"/>
    <w:rsid w:val="00E2585E"/>
  </w:style>
  <w:style w:type="paragraph" w:customStyle="1" w:styleId="B1ABF0789F7D42489929290DA9093292">
    <w:name w:val="B1ABF0789F7D42489929290DA9093292"/>
    <w:rsid w:val="00B610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Kaylie Karagias</dc:creator>
  <cp:keywords/>
  <dc:description/>
  <cp:lastModifiedBy>Kaylie Karagias</cp:lastModifiedBy>
  <cp:revision>13</cp:revision>
  <dcterms:created xsi:type="dcterms:W3CDTF">2026-08-19T14:35:00Z</dcterms:created>
  <dcterms:modified xsi:type="dcterms:W3CDTF">2026-09-20T18:11:00Z</dcterms:modified>
</cp:coreProperties>
</file>