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1C237" w14:textId="78A8C106" w:rsidR="008C21B2" w:rsidRPr="008A7C17" w:rsidRDefault="003C71CC" w:rsidP="008C21B2">
      <w:pPr>
        <w:jc w:val="center"/>
        <w:rPr>
          <w:b/>
          <w:bCs/>
        </w:rPr>
      </w:pPr>
      <w:r w:rsidRPr="008A7C17">
        <w:rPr>
          <w:b/>
          <w:bCs/>
        </w:rPr>
        <w:t>Week 2</w:t>
      </w:r>
      <w:r w:rsidR="008B0B6D">
        <w:rPr>
          <w:b/>
          <w:bCs/>
        </w:rPr>
        <w:br/>
        <w:t>The Blood Covenant</w:t>
      </w:r>
      <w:r w:rsidRPr="008A7C17">
        <w:rPr>
          <w:b/>
          <w:bCs/>
        </w:rPr>
        <w:br/>
      </w:r>
      <w:r w:rsidR="0002540F" w:rsidRPr="008B0B6D">
        <w:rPr>
          <w:i/>
          <w:iCs/>
        </w:rPr>
        <w:t xml:space="preserve">Intro to </w:t>
      </w:r>
      <w:r w:rsidR="00AD4974" w:rsidRPr="008B0B6D">
        <w:rPr>
          <w:i/>
          <w:iCs/>
        </w:rPr>
        <w:t>The Covenant</w:t>
      </w:r>
      <w:r w:rsidR="0002540F" w:rsidRPr="008B0B6D">
        <w:rPr>
          <w:i/>
          <w:iCs/>
        </w:rPr>
        <w:t>: Part 2</w:t>
      </w:r>
    </w:p>
    <w:p w14:paraId="09B553F7" w14:textId="6BFC17BB" w:rsidR="0002540F" w:rsidRPr="008A7C17" w:rsidRDefault="0002540F" w:rsidP="003C71CC">
      <w:pPr>
        <w:spacing w:after="0" w:line="240" w:lineRule="auto"/>
        <w:rPr>
          <w:i/>
          <w:iCs/>
          <w:color w:val="215E99" w:themeColor="text2" w:themeTint="BF"/>
        </w:rPr>
      </w:pPr>
      <w:r w:rsidRPr="008A7C17">
        <w:rPr>
          <w:b/>
          <w:bCs/>
        </w:rPr>
        <w:t>Eph</w:t>
      </w:r>
      <w:r w:rsidR="00306E2B">
        <w:rPr>
          <w:b/>
          <w:bCs/>
        </w:rPr>
        <w:t>esians</w:t>
      </w:r>
      <w:r w:rsidRPr="008A7C17">
        <w:rPr>
          <w:b/>
          <w:bCs/>
        </w:rPr>
        <w:t xml:space="preserve"> 2:12</w:t>
      </w:r>
      <w:r w:rsidR="003C71CC" w:rsidRPr="008A7C17">
        <w:rPr>
          <w:b/>
          <w:bCs/>
        </w:rPr>
        <w:t>-</w:t>
      </w:r>
      <w:r w:rsidRPr="008A7C17">
        <w:rPr>
          <w:b/>
          <w:bCs/>
        </w:rPr>
        <w:t>13</w:t>
      </w:r>
      <w:r w:rsidR="003C71CC" w:rsidRPr="008A7C17">
        <w:t xml:space="preserve"> </w:t>
      </w:r>
      <w:r w:rsidRPr="008A7C17">
        <w:t>NKJ</w:t>
      </w:r>
      <w:r w:rsidR="003C71CC" w:rsidRPr="008A7C17">
        <w:t>V-</w:t>
      </w:r>
      <w:r w:rsidRPr="008A7C17">
        <w:t xml:space="preserve"> </w:t>
      </w:r>
      <w:r w:rsidRPr="008A7C17">
        <w:rPr>
          <w:i/>
          <w:iCs/>
          <w:color w:val="215E99" w:themeColor="text2" w:themeTint="BF"/>
        </w:rPr>
        <w:t xml:space="preserve">that at that time you were </w:t>
      </w:r>
      <w:r w:rsidRPr="008A7C17">
        <w:rPr>
          <w:b/>
          <w:bCs/>
          <w:i/>
          <w:iCs/>
          <w:color w:val="215E99" w:themeColor="text2" w:themeTint="BF"/>
          <w:u w:val="single"/>
        </w:rPr>
        <w:t>without Christ</w:t>
      </w:r>
      <w:r w:rsidRPr="008A7C17">
        <w:rPr>
          <w:i/>
          <w:iCs/>
          <w:color w:val="215E99" w:themeColor="text2" w:themeTint="BF"/>
        </w:rPr>
        <w:t xml:space="preserve">, being aliens from the commonwealth of Israel and strangers from the covenants of promise, having no hope and without God in the world. </w:t>
      </w:r>
      <w:r w:rsidRPr="008A7C17">
        <w:rPr>
          <w:b/>
          <w:bCs/>
          <w:i/>
          <w:iCs/>
          <w:color w:val="215E99" w:themeColor="text2" w:themeTint="BF"/>
          <w:u w:val="single"/>
        </w:rPr>
        <w:t>But now in Christ Jesus</w:t>
      </w:r>
      <w:r w:rsidRPr="008A7C17">
        <w:rPr>
          <w:i/>
          <w:iCs/>
          <w:color w:val="215E99" w:themeColor="text2" w:themeTint="BF"/>
        </w:rPr>
        <w:t xml:space="preserve">, you who once were far off have been </w:t>
      </w:r>
      <w:r w:rsidRPr="008A7C17">
        <w:rPr>
          <w:b/>
          <w:bCs/>
          <w:i/>
          <w:iCs/>
          <w:color w:val="215E99" w:themeColor="text2" w:themeTint="BF"/>
          <w:u w:val="single"/>
        </w:rPr>
        <w:t>brought near</w:t>
      </w:r>
      <w:r w:rsidRPr="008A7C17">
        <w:rPr>
          <w:i/>
          <w:iCs/>
          <w:color w:val="215E99" w:themeColor="text2" w:themeTint="BF"/>
        </w:rPr>
        <w:t xml:space="preserve"> by the </w:t>
      </w:r>
      <w:r w:rsidRPr="008A7C17">
        <w:rPr>
          <w:b/>
          <w:bCs/>
          <w:i/>
          <w:iCs/>
          <w:color w:val="215E99" w:themeColor="text2" w:themeTint="BF"/>
          <w:u w:val="single"/>
        </w:rPr>
        <w:t>blood of Christ</w:t>
      </w:r>
      <w:r w:rsidRPr="008A7C17">
        <w:rPr>
          <w:i/>
          <w:iCs/>
          <w:color w:val="215E99" w:themeColor="text2" w:themeTint="BF"/>
        </w:rPr>
        <w:t>.</w:t>
      </w:r>
    </w:p>
    <w:p w14:paraId="4E1546B4" w14:textId="77777777" w:rsidR="00D75935" w:rsidRDefault="00D75935" w:rsidP="003C71CC">
      <w:pPr>
        <w:spacing w:after="0" w:line="240" w:lineRule="auto"/>
        <w:rPr>
          <w:b/>
          <w:bCs/>
        </w:rPr>
      </w:pPr>
    </w:p>
    <w:p w14:paraId="67E69A61" w14:textId="3F62D86B" w:rsidR="008C21B2" w:rsidRDefault="005012EC" w:rsidP="003C71CC">
      <w:pPr>
        <w:spacing w:after="0" w:line="240" w:lineRule="auto"/>
      </w:pPr>
      <w:r w:rsidRPr="008A7C17">
        <w:rPr>
          <w:b/>
          <w:bCs/>
        </w:rPr>
        <w:t xml:space="preserve">Definition of Covenant: </w:t>
      </w:r>
      <w:r w:rsidR="0002540F" w:rsidRPr="008A7C17">
        <w:t>the strongest agreement or union between two parties based on trust, love, and differences; and if broken the punishment is death.</w:t>
      </w:r>
      <w:r w:rsidR="008C21B2" w:rsidRPr="008A7C17">
        <w:t xml:space="preserve"> </w:t>
      </w:r>
    </w:p>
    <w:p w14:paraId="7402277D" w14:textId="77777777" w:rsidR="007928AC" w:rsidRDefault="007928AC" w:rsidP="003C71CC">
      <w:pPr>
        <w:spacing w:after="0" w:line="240" w:lineRule="auto"/>
      </w:pPr>
    </w:p>
    <w:p w14:paraId="6E9A3152" w14:textId="4E352CE3" w:rsidR="007928AC" w:rsidRPr="007928AC" w:rsidRDefault="007928AC" w:rsidP="003C71CC">
      <w:pPr>
        <w:spacing w:after="0" w:line="240" w:lineRule="auto"/>
      </w:pPr>
      <w:r w:rsidRPr="008A7C17">
        <w:t>A covenant is binding. It is not meant to be broken.</w:t>
      </w:r>
    </w:p>
    <w:p w14:paraId="01E72258" w14:textId="77777777" w:rsidR="00D75935" w:rsidRDefault="00D75935" w:rsidP="003C71CC">
      <w:pPr>
        <w:spacing w:after="0" w:line="240" w:lineRule="auto"/>
        <w:rPr>
          <w:color w:val="FF0000"/>
        </w:rPr>
      </w:pPr>
    </w:p>
    <w:p w14:paraId="02148422" w14:textId="1F0AF1B3" w:rsidR="00E30727" w:rsidRPr="008A7C17" w:rsidRDefault="00E30727" w:rsidP="003C71CC">
      <w:pPr>
        <w:spacing w:after="0" w:line="240" w:lineRule="auto"/>
        <w:rPr>
          <w:i/>
          <w:iCs/>
          <w:color w:val="215E99" w:themeColor="text2" w:themeTint="BF"/>
        </w:rPr>
      </w:pPr>
      <w:r w:rsidRPr="008A7C17">
        <w:rPr>
          <w:b/>
          <w:bCs/>
        </w:rPr>
        <w:t>Genesis 15:6</w:t>
      </w:r>
      <w:r w:rsidR="003C71CC" w:rsidRPr="008A7C17">
        <w:t xml:space="preserve"> </w:t>
      </w:r>
      <w:r w:rsidRPr="008A7C17">
        <w:t>AMP</w:t>
      </w:r>
      <w:r w:rsidR="003C71CC" w:rsidRPr="008A7C17">
        <w:t>-</w:t>
      </w:r>
      <w:r w:rsidRPr="008A7C17">
        <w:t xml:space="preserve"> </w:t>
      </w:r>
      <w:r w:rsidRPr="008A7C17">
        <w:rPr>
          <w:i/>
          <w:iCs/>
          <w:color w:val="215E99" w:themeColor="text2" w:themeTint="BF"/>
        </w:rPr>
        <w:t xml:space="preserve">Then Abram believed in (affirmed, trusted in, relied on, remained steadfast to) the LORD; and He counted (credited) it to him as righteousness (doing right </w:t>
      </w:r>
      <w:proofErr w:type="gramStart"/>
      <w:r w:rsidRPr="008A7C17">
        <w:rPr>
          <w:i/>
          <w:iCs/>
          <w:color w:val="215E99" w:themeColor="text2" w:themeTint="BF"/>
        </w:rPr>
        <w:t>in regard to</w:t>
      </w:r>
      <w:proofErr w:type="gramEnd"/>
      <w:r w:rsidRPr="008A7C17">
        <w:rPr>
          <w:i/>
          <w:iCs/>
          <w:color w:val="215E99" w:themeColor="text2" w:themeTint="BF"/>
        </w:rPr>
        <w:t xml:space="preserve"> God and man).</w:t>
      </w:r>
    </w:p>
    <w:p w14:paraId="17C8EF12" w14:textId="77777777" w:rsidR="003C71CC" w:rsidRPr="008A7C17" w:rsidRDefault="003C71CC" w:rsidP="003C71CC">
      <w:pPr>
        <w:spacing w:after="0" w:line="240" w:lineRule="auto"/>
      </w:pPr>
    </w:p>
    <w:p w14:paraId="35933D4D" w14:textId="08510834" w:rsidR="00E30727" w:rsidRPr="008A7C17" w:rsidRDefault="00E30727" w:rsidP="003C71CC">
      <w:pPr>
        <w:spacing w:after="0" w:line="240" w:lineRule="auto"/>
        <w:rPr>
          <w:color w:val="FF0000"/>
        </w:rPr>
      </w:pPr>
      <w:r w:rsidRPr="008A7C17">
        <w:t>Abram gave himself completely to God. There was a loving trust that Abram had towards God the way a young baby is with his nursing mom.</w:t>
      </w:r>
      <w:r w:rsidR="00C829A7" w:rsidRPr="008A7C17">
        <w:t xml:space="preserve"> </w:t>
      </w:r>
    </w:p>
    <w:p w14:paraId="4A5E0083" w14:textId="77777777" w:rsidR="00D75935" w:rsidRDefault="00D75935" w:rsidP="001705FD">
      <w:pPr>
        <w:spacing w:after="0" w:line="240" w:lineRule="auto"/>
      </w:pPr>
    </w:p>
    <w:p w14:paraId="3B6B9B0B" w14:textId="3201FADF" w:rsidR="00D75935" w:rsidRDefault="00E30727" w:rsidP="00D75935">
      <w:pPr>
        <w:spacing w:after="0" w:line="240" w:lineRule="auto"/>
      </w:pPr>
      <w:r w:rsidRPr="008A7C17">
        <w:t xml:space="preserve">Abram believed </w:t>
      </w:r>
      <w:r w:rsidR="00424249" w:rsidRPr="008A7C17">
        <w:t>what God promised. He believed God’s Word.</w:t>
      </w:r>
      <w:r w:rsidR="00C829A7" w:rsidRPr="008A7C17">
        <w:t xml:space="preserve"> </w:t>
      </w:r>
    </w:p>
    <w:p w14:paraId="14E3F680" w14:textId="77777777" w:rsidR="00163226" w:rsidRDefault="00163226" w:rsidP="00D75935">
      <w:pPr>
        <w:spacing w:after="0" w:line="240" w:lineRule="auto"/>
      </w:pPr>
    </w:p>
    <w:p w14:paraId="26858FA4" w14:textId="77777777" w:rsidR="00163226" w:rsidRPr="008942DF" w:rsidRDefault="00163226" w:rsidP="00163226">
      <w:pPr>
        <w:rPr>
          <w:color w:val="215E99" w:themeColor="text2" w:themeTint="BF"/>
        </w:rPr>
      </w:pPr>
      <w:r w:rsidRPr="00E27C7A">
        <w:rPr>
          <w:b/>
          <w:bCs/>
          <w:color w:val="0D0D0D" w:themeColor="text1" w:themeTint="F2"/>
        </w:rPr>
        <w:t>Matthew 26:26-28</w:t>
      </w:r>
      <w:r w:rsidRPr="008942DF">
        <w:rPr>
          <w:color w:val="0D0D0D" w:themeColor="text1" w:themeTint="F2"/>
        </w:rPr>
        <w:t xml:space="preserve"> NKJV </w:t>
      </w:r>
      <w:r w:rsidRPr="008942DF">
        <w:rPr>
          <w:rStyle w:val="text"/>
          <w:rFonts w:cs="Segoe UI"/>
          <w:color w:val="215E99" w:themeColor="text2" w:themeTint="BF"/>
        </w:rPr>
        <w:t>And as they were eating,</w:t>
      </w:r>
      <w:r w:rsidRPr="008942DF">
        <w:rPr>
          <w:rStyle w:val="apple-converted-space"/>
          <w:rFonts w:cs="Segoe UI"/>
          <w:color w:val="215E99" w:themeColor="text2" w:themeTint="BF"/>
        </w:rPr>
        <w:t> </w:t>
      </w:r>
      <w:r w:rsidRPr="008942DF">
        <w:rPr>
          <w:rStyle w:val="text"/>
          <w:rFonts w:cs="Segoe UI"/>
          <w:color w:val="215E99" w:themeColor="text2" w:themeTint="BF"/>
        </w:rPr>
        <w:t>Jesus took bread,</w:t>
      </w:r>
      <w:r>
        <w:rPr>
          <w:rStyle w:val="apple-converted-space"/>
          <w:rFonts w:cs="Segoe UI"/>
          <w:color w:val="215E99" w:themeColor="text2" w:themeTint="BF"/>
        </w:rPr>
        <w:t xml:space="preserve"> </w:t>
      </w:r>
      <w:r w:rsidRPr="008942DF">
        <w:rPr>
          <w:rStyle w:val="text"/>
          <w:rFonts w:cs="Segoe UI"/>
          <w:color w:val="215E99" w:themeColor="text2" w:themeTint="BF"/>
        </w:rPr>
        <w:t>blessed and broke</w:t>
      </w:r>
      <w:r w:rsidRPr="008942DF">
        <w:rPr>
          <w:rStyle w:val="apple-converted-space"/>
          <w:rFonts w:cs="Segoe UI"/>
          <w:color w:val="215E99" w:themeColor="text2" w:themeTint="BF"/>
        </w:rPr>
        <w:t> </w:t>
      </w:r>
      <w:r w:rsidRPr="008942DF">
        <w:rPr>
          <w:rStyle w:val="text"/>
          <w:rFonts w:cs="Segoe UI"/>
          <w:i/>
          <w:iCs/>
          <w:color w:val="215E99" w:themeColor="text2" w:themeTint="BF"/>
        </w:rPr>
        <w:t>it,</w:t>
      </w:r>
      <w:r w:rsidRPr="008942DF">
        <w:rPr>
          <w:rStyle w:val="apple-converted-space"/>
          <w:rFonts w:cs="Segoe UI"/>
          <w:color w:val="215E99" w:themeColor="text2" w:themeTint="BF"/>
        </w:rPr>
        <w:t> </w:t>
      </w:r>
      <w:r w:rsidRPr="008942DF">
        <w:rPr>
          <w:rStyle w:val="text"/>
          <w:rFonts w:cs="Segoe UI"/>
          <w:color w:val="215E99" w:themeColor="text2" w:themeTint="BF"/>
        </w:rPr>
        <w:t>and gave</w:t>
      </w:r>
      <w:r w:rsidRPr="008942DF">
        <w:rPr>
          <w:rStyle w:val="apple-converted-space"/>
          <w:rFonts w:cs="Segoe UI"/>
          <w:color w:val="215E99" w:themeColor="text2" w:themeTint="BF"/>
        </w:rPr>
        <w:t> </w:t>
      </w:r>
      <w:r w:rsidRPr="008942DF">
        <w:rPr>
          <w:rStyle w:val="text"/>
          <w:rFonts w:cs="Segoe UI"/>
          <w:i/>
          <w:iCs/>
          <w:color w:val="215E99" w:themeColor="text2" w:themeTint="BF"/>
        </w:rPr>
        <w:t>it</w:t>
      </w:r>
      <w:r w:rsidRPr="008942DF">
        <w:rPr>
          <w:rStyle w:val="apple-converted-space"/>
          <w:rFonts w:cs="Segoe UI"/>
          <w:color w:val="215E99" w:themeColor="text2" w:themeTint="BF"/>
        </w:rPr>
        <w:t> </w:t>
      </w:r>
      <w:r w:rsidRPr="008942DF">
        <w:rPr>
          <w:rStyle w:val="text"/>
          <w:rFonts w:cs="Segoe UI"/>
          <w:color w:val="215E99" w:themeColor="text2" w:themeTint="BF"/>
        </w:rPr>
        <w:t>to the disciples and said,</w:t>
      </w:r>
      <w:r w:rsidRPr="008942DF">
        <w:rPr>
          <w:rStyle w:val="apple-converted-space"/>
          <w:rFonts w:cs="Segoe UI"/>
          <w:color w:val="215E99" w:themeColor="text2" w:themeTint="BF"/>
        </w:rPr>
        <w:t> </w:t>
      </w:r>
      <w:r w:rsidRPr="008942DF">
        <w:rPr>
          <w:rStyle w:val="woj"/>
          <w:rFonts w:cs="Segoe UI"/>
          <w:color w:val="215E99" w:themeColor="text2" w:themeTint="BF"/>
        </w:rPr>
        <w:t>“Take, eat;</w:t>
      </w:r>
      <w:r w:rsidRPr="008942DF">
        <w:rPr>
          <w:rStyle w:val="apple-converted-space"/>
          <w:rFonts w:cs="Segoe UI"/>
          <w:color w:val="215E99" w:themeColor="text2" w:themeTint="BF"/>
        </w:rPr>
        <w:t> </w:t>
      </w:r>
      <w:r w:rsidRPr="008942DF">
        <w:rPr>
          <w:rStyle w:val="woj"/>
          <w:rFonts w:cs="Segoe UI"/>
          <w:color w:val="215E99" w:themeColor="text2" w:themeTint="BF"/>
        </w:rPr>
        <w:t>this is My body.”</w:t>
      </w:r>
    </w:p>
    <w:p w14:paraId="6CE45553" w14:textId="75808F7E" w:rsidR="00163226" w:rsidRPr="008942DF" w:rsidRDefault="00163226" w:rsidP="00163226">
      <w:pPr>
        <w:pStyle w:val="NormalWeb"/>
        <w:rPr>
          <w:rFonts w:asciiTheme="minorHAnsi" w:hAnsiTheme="minorHAnsi" w:cs="Segoe UI"/>
          <w:color w:val="215E99" w:themeColor="text2" w:themeTint="BF"/>
        </w:rPr>
      </w:pPr>
      <w:r w:rsidRPr="008942DF">
        <w:rPr>
          <w:rStyle w:val="text"/>
          <w:rFonts w:asciiTheme="minorHAnsi" w:eastAsiaTheme="majorEastAsia" w:hAnsiTheme="minorHAnsi" w:cs="Segoe UI"/>
          <w:b/>
          <w:bCs/>
          <w:color w:val="215E99" w:themeColor="text2" w:themeTint="BF"/>
          <w:vertAlign w:val="superscript"/>
        </w:rPr>
        <w:t>27 </w:t>
      </w:r>
      <w:r w:rsidRPr="008942DF">
        <w:rPr>
          <w:rStyle w:val="text"/>
          <w:rFonts w:asciiTheme="minorHAnsi" w:eastAsiaTheme="majorEastAsia" w:hAnsiTheme="minorHAnsi" w:cs="Segoe UI"/>
          <w:color w:val="215E99" w:themeColor="text2" w:themeTint="BF"/>
        </w:rPr>
        <w:t>Then He took the cup, and gave thanks, and gave</w:t>
      </w:r>
      <w:r w:rsidRPr="008942DF">
        <w:rPr>
          <w:rStyle w:val="apple-converted-space"/>
          <w:rFonts w:asciiTheme="minorHAnsi" w:eastAsiaTheme="majorEastAsia" w:hAnsiTheme="minorHAnsi" w:cs="Segoe UI"/>
          <w:color w:val="215E99" w:themeColor="text2" w:themeTint="BF"/>
        </w:rPr>
        <w:t> </w:t>
      </w:r>
      <w:r w:rsidRPr="008942DF">
        <w:rPr>
          <w:rStyle w:val="text"/>
          <w:rFonts w:asciiTheme="minorHAnsi" w:eastAsiaTheme="majorEastAsia" w:hAnsiTheme="minorHAnsi" w:cs="Segoe UI"/>
          <w:i/>
          <w:iCs/>
          <w:color w:val="215E99" w:themeColor="text2" w:themeTint="BF"/>
        </w:rPr>
        <w:t>it</w:t>
      </w:r>
      <w:r w:rsidRPr="008942DF">
        <w:rPr>
          <w:rStyle w:val="apple-converted-space"/>
          <w:rFonts w:asciiTheme="minorHAnsi" w:eastAsiaTheme="majorEastAsia" w:hAnsiTheme="minorHAnsi" w:cs="Segoe UI"/>
          <w:color w:val="215E99" w:themeColor="text2" w:themeTint="BF"/>
        </w:rPr>
        <w:t> </w:t>
      </w:r>
      <w:r w:rsidRPr="008942DF">
        <w:rPr>
          <w:rStyle w:val="text"/>
          <w:rFonts w:asciiTheme="minorHAnsi" w:eastAsiaTheme="majorEastAsia" w:hAnsiTheme="minorHAnsi" w:cs="Segoe UI"/>
          <w:color w:val="215E99" w:themeColor="text2" w:themeTint="BF"/>
        </w:rPr>
        <w:t>to them, saying,</w:t>
      </w:r>
      <w:r w:rsidRPr="008942DF">
        <w:rPr>
          <w:rStyle w:val="apple-converted-space"/>
          <w:rFonts w:asciiTheme="minorHAnsi" w:eastAsiaTheme="majorEastAsia" w:hAnsiTheme="minorHAnsi" w:cs="Segoe UI"/>
          <w:color w:val="215E99" w:themeColor="text2" w:themeTint="BF"/>
        </w:rPr>
        <w:t> </w:t>
      </w:r>
      <w:r w:rsidRPr="008942DF">
        <w:rPr>
          <w:rStyle w:val="woj"/>
          <w:rFonts w:asciiTheme="minorHAnsi" w:eastAsiaTheme="majorEastAsia" w:hAnsiTheme="minorHAnsi" w:cs="Segoe UI"/>
          <w:color w:val="215E99" w:themeColor="text2" w:themeTint="BF"/>
        </w:rPr>
        <w:t>“Drink from it, all of you.</w:t>
      </w:r>
      <w:r w:rsidRPr="008942DF">
        <w:rPr>
          <w:rStyle w:val="apple-converted-space"/>
          <w:rFonts w:asciiTheme="minorHAnsi" w:eastAsiaTheme="majorEastAsia" w:hAnsiTheme="minorHAnsi" w:cs="Segoe UI"/>
          <w:color w:val="215E99" w:themeColor="text2" w:themeTint="BF"/>
        </w:rPr>
        <w:t> </w:t>
      </w:r>
      <w:r w:rsidRPr="008942DF">
        <w:rPr>
          <w:rStyle w:val="text"/>
          <w:rFonts w:asciiTheme="minorHAnsi" w:eastAsiaTheme="majorEastAsia" w:hAnsiTheme="minorHAnsi" w:cs="Segoe UI"/>
          <w:b/>
          <w:bCs/>
          <w:color w:val="215E99" w:themeColor="text2" w:themeTint="BF"/>
          <w:vertAlign w:val="superscript"/>
        </w:rPr>
        <w:t>28 </w:t>
      </w:r>
      <w:r w:rsidRPr="008942DF">
        <w:rPr>
          <w:rStyle w:val="woj"/>
          <w:rFonts w:asciiTheme="minorHAnsi" w:eastAsiaTheme="majorEastAsia" w:hAnsiTheme="minorHAnsi" w:cs="Segoe UI"/>
          <w:color w:val="215E99" w:themeColor="text2" w:themeTint="BF"/>
        </w:rPr>
        <w:t>For</w:t>
      </w:r>
      <w:r w:rsidRPr="008942DF">
        <w:rPr>
          <w:rStyle w:val="apple-converted-space"/>
          <w:rFonts w:asciiTheme="minorHAnsi" w:eastAsiaTheme="majorEastAsia" w:hAnsiTheme="minorHAnsi" w:cs="Segoe UI"/>
          <w:color w:val="215E99" w:themeColor="text2" w:themeTint="BF"/>
        </w:rPr>
        <w:t> </w:t>
      </w:r>
      <w:r w:rsidRPr="008942DF">
        <w:rPr>
          <w:rStyle w:val="woj"/>
          <w:rFonts w:asciiTheme="minorHAnsi" w:eastAsiaTheme="majorEastAsia" w:hAnsiTheme="minorHAnsi" w:cs="Segoe UI"/>
          <w:color w:val="215E99" w:themeColor="text2" w:themeTint="BF"/>
        </w:rPr>
        <w:t>this is My blood</w:t>
      </w:r>
      <w:r w:rsidRPr="008942DF">
        <w:rPr>
          <w:rStyle w:val="apple-converted-space"/>
          <w:rFonts w:asciiTheme="minorHAnsi" w:eastAsiaTheme="majorEastAsia" w:hAnsiTheme="minorHAnsi" w:cs="Segoe UI"/>
          <w:color w:val="215E99" w:themeColor="text2" w:themeTint="BF"/>
        </w:rPr>
        <w:t> </w:t>
      </w:r>
      <w:r w:rsidRPr="008942DF">
        <w:rPr>
          <w:rStyle w:val="woj"/>
          <w:rFonts w:asciiTheme="minorHAnsi" w:eastAsiaTheme="majorEastAsia" w:hAnsiTheme="minorHAnsi" w:cs="Segoe UI"/>
          <w:color w:val="215E99" w:themeColor="text2" w:themeTint="BF"/>
        </w:rPr>
        <w:t>of the</w:t>
      </w:r>
      <w:r w:rsidRPr="008942DF">
        <w:rPr>
          <w:rStyle w:val="apple-converted-space"/>
          <w:rFonts w:asciiTheme="minorHAnsi" w:eastAsiaTheme="majorEastAsia" w:hAnsiTheme="minorHAnsi" w:cs="Segoe UI"/>
          <w:color w:val="215E99" w:themeColor="text2" w:themeTint="BF"/>
        </w:rPr>
        <w:t> </w:t>
      </w:r>
      <w:r w:rsidRPr="008942DF">
        <w:rPr>
          <w:rStyle w:val="woj"/>
          <w:rFonts w:asciiTheme="minorHAnsi" w:eastAsiaTheme="majorEastAsia" w:hAnsiTheme="minorHAnsi" w:cs="Segoe UI"/>
          <w:color w:val="215E99" w:themeColor="text2" w:themeTint="BF"/>
        </w:rPr>
        <w:t>new covenant, which is shed</w:t>
      </w:r>
      <w:r w:rsidRPr="008942DF">
        <w:rPr>
          <w:rStyle w:val="apple-converted-space"/>
          <w:rFonts w:asciiTheme="minorHAnsi" w:eastAsiaTheme="majorEastAsia" w:hAnsiTheme="minorHAnsi" w:cs="Segoe UI"/>
          <w:color w:val="215E99" w:themeColor="text2" w:themeTint="BF"/>
        </w:rPr>
        <w:t> </w:t>
      </w:r>
      <w:r w:rsidRPr="008942DF">
        <w:rPr>
          <w:rStyle w:val="woj"/>
          <w:rFonts w:asciiTheme="minorHAnsi" w:eastAsiaTheme="majorEastAsia" w:hAnsiTheme="minorHAnsi" w:cs="Segoe UI"/>
          <w:color w:val="215E99" w:themeColor="text2" w:themeTint="BF"/>
        </w:rPr>
        <w:t>for many for the</w:t>
      </w:r>
      <w:r>
        <w:rPr>
          <w:rStyle w:val="apple-converted-space"/>
          <w:rFonts w:asciiTheme="minorHAnsi" w:eastAsiaTheme="majorEastAsia" w:hAnsiTheme="minorHAnsi" w:cs="Segoe UI"/>
          <w:color w:val="215E99" w:themeColor="text2" w:themeTint="BF"/>
        </w:rPr>
        <w:t xml:space="preserve"> </w:t>
      </w:r>
      <w:r w:rsidRPr="008942DF">
        <w:rPr>
          <w:rStyle w:val="woj"/>
          <w:rFonts w:asciiTheme="minorHAnsi" w:eastAsiaTheme="majorEastAsia" w:hAnsiTheme="minorHAnsi" w:cs="Segoe UI"/>
          <w:color w:val="215E99" w:themeColor="text2" w:themeTint="BF"/>
        </w:rPr>
        <w:t>remission of sins.</w:t>
      </w:r>
    </w:p>
    <w:p w14:paraId="711750D9" w14:textId="69FF2193" w:rsidR="00163226" w:rsidRPr="00163226" w:rsidRDefault="00163226" w:rsidP="00D75935">
      <w:pPr>
        <w:spacing w:after="0" w:line="240" w:lineRule="auto"/>
        <w:rPr>
          <w:color w:val="0D0D0D" w:themeColor="text1" w:themeTint="F2"/>
        </w:rPr>
      </w:pPr>
      <w:r w:rsidRPr="00163226">
        <w:rPr>
          <w:color w:val="0D0D0D" w:themeColor="text1" w:themeTint="F2"/>
        </w:rPr>
        <w:t>Another term for the Blood Covenant or New Covenant is The Lord’s Table.</w:t>
      </w:r>
    </w:p>
    <w:p w14:paraId="150BBF36" w14:textId="77777777" w:rsidR="00D75935" w:rsidRDefault="00D75935" w:rsidP="00D75935">
      <w:pPr>
        <w:spacing w:after="0" w:line="240" w:lineRule="auto"/>
        <w:rPr>
          <w:color w:val="FF0000"/>
        </w:rPr>
      </w:pPr>
    </w:p>
    <w:p w14:paraId="5532601E" w14:textId="4B595676" w:rsidR="00B90F27" w:rsidRPr="00E63895" w:rsidRDefault="00424CD8" w:rsidP="00D75935">
      <w:pPr>
        <w:rPr>
          <w:b/>
          <w:bCs/>
        </w:rPr>
      </w:pPr>
      <w:r w:rsidRPr="00D75935">
        <w:rPr>
          <w:b/>
          <w:bCs/>
          <w:u w:val="single"/>
        </w:rPr>
        <w:t>The Covenant Cutting Process</w:t>
      </w:r>
      <w:r w:rsidR="00D75935">
        <w:br/>
      </w:r>
      <w:r w:rsidR="00E63895">
        <w:rPr>
          <w:b/>
          <w:bCs/>
        </w:rPr>
        <w:br/>
      </w:r>
      <w:r w:rsidRPr="00D75935">
        <w:rPr>
          <w:b/>
          <w:bCs/>
        </w:rPr>
        <w:t>Key Elements in Ancient Covenants:</w:t>
      </w:r>
      <w:r w:rsidR="00C97DAF" w:rsidRPr="008A7C17">
        <w:rPr>
          <w:color w:val="FF0000"/>
        </w:rPr>
        <w:t xml:space="preserve"> </w:t>
      </w:r>
      <w:r>
        <w:rPr>
          <w:color w:val="FF0000"/>
        </w:rPr>
        <w:br/>
      </w:r>
      <w:r w:rsidR="00B90F27" w:rsidRPr="008A7C17">
        <w:rPr>
          <w:u w:val="single"/>
        </w:rPr>
        <w:t>A Representative was chosen</w:t>
      </w:r>
      <w:r w:rsidR="00B90F27" w:rsidRPr="008A7C17">
        <w:t xml:space="preserve">: </w:t>
      </w:r>
      <w:r w:rsidR="00D75935">
        <w:br/>
      </w:r>
      <w:r w:rsidR="00B90F27" w:rsidRPr="008A7C17">
        <w:t xml:space="preserve">Each tribe would select a representative to stand on behalf of the entire group. This one person carried the identity, authority, and responsibility of the whole tribe. </w:t>
      </w:r>
    </w:p>
    <w:p w14:paraId="652F59D0" w14:textId="36EBEFDD" w:rsidR="00424CD8" w:rsidRPr="00424CD8" w:rsidRDefault="00B90F27" w:rsidP="00B90F27">
      <w:pPr>
        <w:pStyle w:val="NormalWeb"/>
        <w:rPr>
          <w:rFonts w:asciiTheme="minorHAnsi" w:eastAsiaTheme="minorHAnsi" w:hAnsiTheme="minorHAnsi" w:cstheme="minorBidi"/>
          <w:color w:val="000000" w:themeColor="text1"/>
          <w:kern w:val="2"/>
          <w14:ligatures w14:val="standardContextual"/>
        </w:rPr>
      </w:pPr>
      <w:r w:rsidRPr="00424CD8">
        <w:rPr>
          <w:rFonts w:asciiTheme="minorHAnsi" w:eastAsiaTheme="minorHAnsi" w:hAnsiTheme="minorHAnsi" w:cstheme="minorBidi"/>
          <w:color w:val="000000" w:themeColor="text1"/>
          <w:kern w:val="2"/>
          <w14:ligatures w14:val="standardContextual"/>
        </w:rPr>
        <w:t xml:space="preserve">Whoever represented them carried the DNA and culture of that tribe. And whatever covenant was made </w:t>
      </w:r>
      <w:r w:rsidR="001204EB">
        <w:rPr>
          <w:rFonts w:asciiTheme="minorHAnsi" w:eastAsiaTheme="minorHAnsi" w:hAnsiTheme="minorHAnsi" w:cstheme="minorBidi"/>
          <w:color w:val="000000" w:themeColor="text1"/>
          <w:kern w:val="2"/>
          <w14:ligatures w14:val="standardContextual"/>
        </w:rPr>
        <w:t xml:space="preserve">automatically </w:t>
      </w:r>
      <w:r w:rsidRPr="00424CD8">
        <w:rPr>
          <w:rFonts w:asciiTheme="minorHAnsi" w:eastAsiaTheme="minorHAnsi" w:hAnsiTheme="minorHAnsi" w:cstheme="minorBidi"/>
          <w:color w:val="000000" w:themeColor="text1"/>
          <w:kern w:val="2"/>
          <w14:ligatures w14:val="standardContextual"/>
        </w:rPr>
        <w:t>applied to everyone they represented</w:t>
      </w:r>
      <w:r w:rsidR="001204EB">
        <w:rPr>
          <w:rFonts w:asciiTheme="minorHAnsi" w:eastAsiaTheme="minorHAnsi" w:hAnsiTheme="minorHAnsi" w:cstheme="minorBidi"/>
          <w:color w:val="000000" w:themeColor="text1"/>
          <w:kern w:val="2"/>
          <w14:ligatures w14:val="standardContextual"/>
        </w:rPr>
        <w:t xml:space="preserve">, </w:t>
      </w:r>
      <w:r w:rsidRPr="00424CD8">
        <w:rPr>
          <w:rFonts w:asciiTheme="minorHAnsi" w:eastAsiaTheme="minorHAnsi" w:hAnsiTheme="minorHAnsi" w:cstheme="minorBidi"/>
          <w:color w:val="000000" w:themeColor="text1"/>
          <w:kern w:val="2"/>
          <w14:ligatures w14:val="standardContextual"/>
        </w:rPr>
        <w:t xml:space="preserve">both the blessings and the </w:t>
      </w:r>
      <w:r w:rsidR="00424CD8" w:rsidRPr="00424CD8">
        <w:rPr>
          <w:rFonts w:asciiTheme="minorHAnsi" w:eastAsiaTheme="minorHAnsi" w:hAnsiTheme="minorHAnsi" w:cstheme="minorBidi"/>
          <w:color w:val="000000" w:themeColor="text1"/>
          <w:kern w:val="2"/>
          <w14:ligatures w14:val="standardContextual"/>
        </w:rPr>
        <w:t>curses</w:t>
      </w:r>
      <w:r w:rsidRPr="00424CD8">
        <w:rPr>
          <w:rFonts w:asciiTheme="minorHAnsi" w:eastAsiaTheme="minorHAnsi" w:hAnsiTheme="minorHAnsi" w:cstheme="minorBidi"/>
          <w:color w:val="000000" w:themeColor="text1"/>
          <w:kern w:val="2"/>
          <w14:ligatures w14:val="standardContextual"/>
        </w:rPr>
        <w:t>.</w:t>
      </w:r>
    </w:p>
    <w:p w14:paraId="2D199711" w14:textId="789170B2" w:rsidR="005012EC" w:rsidRPr="008A7C17" w:rsidRDefault="00B90F27" w:rsidP="00B90F27">
      <w:pPr>
        <w:spacing w:after="0" w:line="240" w:lineRule="auto"/>
      </w:pPr>
      <w:r w:rsidRPr="00424CD8">
        <w:rPr>
          <w:rFonts w:eastAsia="Times New Roman" w:cs="Times New Roman"/>
          <w:kern w:val="0"/>
          <w:u w:val="single"/>
          <w14:ligatures w14:val="none"/>
        </w:rPr>
        <w:lastRenderedPageBreak/>
        <w:t>An Appointed Time and Public Place:</w:t>
      </w:r>
      <w:r w:rsidRPr="008A7C17">
        <w:rPr>
          <w:rFonts w:ascii="-webkit-standard" w:hAnsi="-webkit-standard"/>
          <w:color w:val="000000"/>
        </w:rPr>
        <w:t xml:space="preserve"> </w:t>
      </w:r>
      <w:r w:rsidR="00D75935">
        <w:rPr>
          <w:rFonts w:ascii="-webkit-standard" w:hAnsi="-webkit-standard"/>
          <w:color w:val="000000"/>
        </w:rPr>
        <w:br/>
      </w:r>
      <w:r w:rsidR="005012EC" w:rsidRPr="008A7C17">
        <w:t xml:space="preserve">They set an appointed time and place. Usually, a large field where both nations and tribes can witness the covenant-cutting process. </w:t>
      </w:r>
    </w:p>
    <w:p w14:paraId="13E2961B" w14:textId="77777777" w:rsidR="0002540F" w:rsidRPr="008A7C17" w:rsidRDefault="0002540F" w:rsidP="003C71CC">
      <w:pPr>
        <w:pStyle w:val="ListParagraph"/>
        <w:spacing w:after="0" w:line="240" w:lineRule="auto"/>
      </w:pPr>
    </w:p>
    <w:p w14:paraId="1DDD7461" w14:textId="7E9D42A3" w:rsidR="00943F33" w:rsidRPr="00424CD8" w:rsidRDefault="00943F33" w:rsidP="00943F33">
      <w:pPr>
        <w:spacing w:after="0" w:line="240" w:lineRule="auto"/>
        <w:rPr>
          <w:color w:val="000000" w:themeColor="text1"/>
        </w:rPr>
      </w:pPr>
      <w:r w:rsidRPr="001204EB">
        <w:rPr>
          <w:color w:val="000000" w:themeColor="text1"/>
          <w:u w:val="single"/>
        </w:rPr>
        <w:t>The Sacrifice and the Blood Path:</w:t>
      </w:r>
      <w:r w:rsidRPr="00424CD8">
        <w:rPr>
          <w:color w:val="000000" w:themeColor="text1"/>
        </w:rPr>
        <w:t xml:space="preserve"> </w:t>
      </w:r>
      <w:r w:rsidR="00D75935">
        <w:rPr>
          <w:color w:val="000000" w:themeColor="text1"/>
        </w:rPr>
        <w:br/>
      </w:r>
      <w:r w:rsidR="005012EC" w:rsidRPr="00424CD8">
        <w:rPr>
          <w:color w:val="000000" w:themeColor="text1"/>
        </w:rPr>
        <w:t>Select a sacrificial animal for cutting and shedding of blood</w:t>
      </w:r>
      <w:r w:rsidR="005658B9" w:rsidRPr="00424CD8">
        <w:rPr>
          <w:color w:val="000000" w:themeColor="text1"/>
        </w:rPr>
        <w:t xml:space="preserve"> to create a blood path.</w:t>
      </w:r>
      <w:r w:rsidR="00791A29" w:rsidRPr="00424CD8">
        <w:rPr>
          <w:color w:val="000000" w:themeColor="text1"/>
        </w:rPr>
        <w:t xml:space="preserve"> </w:t>
      </w:r>
    </w:p>
    <w:p w14:paraId="7668AF7E" w14:textId="48527764" w:rsidR="00943F33" w:rsidRDefault="00943F33" w:rsidP="001204EB">
      <w:pPr>
        <w:pStyle w:val="NormalWeb"/>
        <w:rPr>
          <w:rFonts w:asciiTheme="minorHAnsi" w:hAnsiTheme="minorHAnsi"/>
          <w:color w:val="FF0000"/>
        </w:rPr>
      </w:pPr>
      <w:r w:rsidRPr="008A7C17">
        <w:rPr>
          <w:rFonts w:asciiTheme="minorHAnsi" w:hAnsiTheme="minorHAnsi"/>
          <w:u w:val="single"/>
        </w:rPr>
        <w:t>Exchange in the Middle</w:t>
      </w:r>
      <w:r w:rsidRPr="008A7C17">
        <w:rPr>
          <w:rFonts w:asciiTheme="minorHAnsi" w:hAnsiTheme="minorHAnsi"/>
        </w:rPr>
        <w:t xml:space="preserve">: </w:t>
      </w:r>
      <w:r w:rsidR="00D75935">
        <w:rPr>
          <w:rFonts w:asciiTheme="minorHAnsi" w:hAnsiTheme="minorHAnsi"/>
        </w:rPr>
        <w:br/>
      </w:r>
      <w:r w:rsidR="005012EC" w:rsidRPr="008A7C17">
        <w:rPr>
          <w:rFonts w:asciiTheme="minorHAnsi" w:hAnsiTheme="minorHAnsi"/>
        </w:rPr>
        <w:t>Exchange symbolic items of what each tribe receives as a benefit for being in partnership with one another.</w:t>
      </w:r>
      <w:r w:rsidRPr="008A7C17">
        <w:rPr>
          <w:rFonts w:asciiTheme="minorHAnsi" w:hAnsiTheme="minorHAnsi"/>
        </w:rPr>
        <w:t xml:space="preserve"> </w:t>
      </w:r>
    </w:p>
    <w:p w14:paraId="7D23EDC6" w14:textId="3F1CD109" w:rsidR="00943F33" w:rsidRPr="00D75935" w:rsidRDefault="00EE24FD" w:rsidP="00943F33">
      <w:pPr>
        <w:spacing w:after="0" w:line="240" w:lineRule="auto"/>
      </w:pPr>
      <w:r w:rsidRPr="008A7C17">
        <w:t>They exchange belts, robes,</w:t>
      </w:r>
      <w:r w:rsidR="00B755F6" w:rsidRPr="008A7C17">
        <w:t xml:space="preserve"> </w:t>
      </w:r>
      <w:r w:rsidRPr="008A7C17">
        <w:t>weapons</w:t>
      </w:r>
      <w:r w:rsidR="00B755F6" w:rsidRPr="008A7C17">
        <w:t>, names</w:t>
      </w:r>
      <w:r w:rsidR="00A04A38" w:rsidRPr="008A7C17">
        <w:t xml:space="preserve">, </w:t>
      </w:r>
      <w:r w:rsidR="001204EB">
        <w:t xml:space="preserve">blood, </w:t>
      </w:r>
      <w:r w:rsidR="00A04A38" w:rsidRPr="008A7C17">
        <w:t>scars to show they are in covenant</w:t>
      </w:r>
      <w:r w:rsidR="00B755F6" w:rsidRPr="008A7C17">
        <w:t xml:space="preserve"> and have a big covenant meal with wine and bread.</w:t>
      </w:r>
    </w:p>
    <w:p w14:paraId="3A8D7AF3" w14:textId="77777777" w:rsidR="00943F33" w:rsidRPr="008A7C17" w:rsidRDefault="00943F33" w:rsidP="00943F33">
      <w:pPr>
        <w:spacing w:after="0" w:line="240" w:lineRule="auto"/>
        <w:rPr>
          <w:rFonts w:ascii="-webkit-standard" w:hAnsi="-webkit-standard"/>
          <w:color w:val="000000"/>
        </w:rPr>
      </w:pPr>
    </w:p>
    <w:p w14:paraId="2C5484D3" w14:textId="786CF950" w:rsidR="00D75935" w:rsidRPr="008A7C17" w:rsidRDefault="005012EC" w:rsidP="00D75935">
      <w:pPr>
        <w:spacing w:after="0" w:line="240" w:lineRule="auto"/>
        <w:rPr>
          <w:color w:val="FF0000"/>
        </w:rPr>
      </w:pPr>
      <w:r w:rsidRPr="008A7C17">
        <w:t>The covenant partners never doubt</w:t>
      </w:r>
      <w:r w:rsidR="00A959B8">
        <w:t>ed</w:t>
      </w:r>
      <w:r w:rsidRPr="008A7C17">
        <w:t xml:space="preserve"> </w:t>
      </w:r>
      <w:r w:rsidR="005658B9" w:rsidRPr="008A7C17">
        <w:t xml:space="preserve">their benefits or if they had </w:t>
      </w:r>
      <w:r w:rsidRPr="008A7C17">
        <w:t xml:space="preserve">access to </w:t>
      </w:r>
      <w:r w:rsidR="005658B9" w:rsidRPr="008A7C17">
        <w:t>them.</w:t>
      </w:r>
      <w:r w:rsidRPr="008A7C17">
        <w:t xml:space="preserve"> They only receive them and take full advantage of every benefit as their need </w:t>
      </w:r>
      <w:r w:rsidR="005658B9" w:rsidRPr="008A7C17">
        <w:t>arise</w:t>
      </w:r>
      <w:r w:rsidRPr="008A7C17">
        <w:t xml:space="preserve">. </w:t>
      </w:r>
    </w:p>
    <w:p w14:paraId="108D651A" w14:textId="77777777" w:rsidR="001A4E83" w:rsidRPr="008A7C17" w:rsidRDefault="001A4E83" w:rsidP="001A4E83">
      <w:pPr>
        <w:spacing w:after="0" w:line="240" w:lineRule="auto"/>
      </w:pPr>
    </w:p>
    <w:p w14:paraId="77788441" w14:textId="448C8402" w:rsidR="00EE24FD" w:rsidRDefault="005012EC" w:rsidP="005012EC">
      <w:r w:rsidRPr="008A7C17">
        <w:t>A covenant is only as strong as the weakest member of it.</w:t>
      </w:r>
      <w:r w:rsidR="00BA4BBE">
        <w:t xml:space="preserve"> </w:t>
      </w:r>
    </w:p>
    <w:p w14:paraId="2A8907C6" w14:textId="67E08881" w:rsidR="00EE24FD" w:rsidRDefault="00EE24FD" w:rsidP="00EE24FD">
      <w:pPr>
        <w:rPr>
          <w:b/>
          <w:bCs/>
          <w:i/>
          <w:iCs/>
        </w:rPr>
      </w:pPr>
      <w:r w:rsidRPr="008A7C17">
        <w:rPr>
          <w:b/>
          <w:bCs/>
          <w:i/>
          <w:iCs/>
        </w:rPr>
        <w:t>Question 1: How did God cut a covenant with us?</w:t>
      </w:r>
      <w:r w:rsidR="00BA4BBE">
        <w:rPr>
          <w:b/>
          <w:bCs/>
          <w:i/>
          <w:iCs/>
        </w:rPr>
        <w:t xml:space="preserve"> </w:t>
      </w:r>
    </w:p>
    <w:p w14:paraId="65FBF857" w14:textId="07A55A24" w:rsidR="00EE24FD" w:rsidRPr="008A7C17" w:rsidRDefault="003C71CC" w:rsidP="00EE24FD">
      <w:pPr>
        <w:rPr>
          <w:i/>
          <w:iCs/>
          <w:color w:val="215E99" w:themeColor="text2" w:themeTint="BF"/>
          <w:u w:val="single"/>
        </w:rPr>
      </w:pPr>
      <w:hyperlink r:id="rId10" w:history="1">
        <w:r w:rsidRPr="008A7C17">
          <w:rPr>
            <w:rStyle w:val="Hyperlink"/>
            <w:b/>
            <w:bCs/>
            <w:color w:val="000000" w:themeColor="text1"/>
            <w:u w:val="none"/>
          </w:rPr>
          <w:t>Galatians</w:t>
        </w:r>
      </w:hyperlink>
      <w:r w:rsidRPr="008A7C17">
        <w:rPr>
          <w:b/>
          <w:bCs/>
          <w:color w:val="000000" w:themeColor="text1"/>
        </w:rPr>
        <w:t xml:space="preserve"> 3:16</w:t>
      </w:r>
      <w:r w:rsidRPr="008A7C17">
        <w:t>-</w:t>
      </w:r>
      <w:r w:rsidR="00EE24FD" w:rsidRPr="008A7C17">
        <w:t xml:space="preserve"> </w:t>
      </w:r>
      <w:r w:rsidR="009A1A3C" w:rsidRPr="008A7C17">
        <w:rPr>
          <w:i/>
          <w:iCs/>
          <w:color w:val="215E99" w:themeColor="text2" w:themeTint="BF"/>
        </w:rPr>
        <w:t xml:space="preserve">Now to Abraham and his </w:t>
      </w:r>
      <w:r w:rsidR="009A1A3C" w:rsidRPr="008A7C17">
        <w:rPr>
          <w:i/>
          <w:iCs/>
          <w:color w:val="215E99" w:themeColor="text2" w:themeTint="BF"/>
          <w:u w:val="single"/>
        </w:rPr>
        <w:t>Seed</w:t>
      </w:r>
      <w:r w:rsidR="009A1A3C" w:rsidRPr="008A7C17">
        <w:rPr>
          <w:i/>
          <w:iCs/>
          <w:color w:val="215E99" w:themeColor="text2" w:themeTint="BF"/>
        </w:rPr>
        <w:t xml:space="preserve"> were the promises made. He does not say, “And to seeds,” as of many, but as of one, “</w:t>
      </w:r>
      <w:r w:rsidR="009A1A3C" w:rsidRPr="008A7C17">
        <w:rPr>
          <w:i/>
          <w:iCs/>
          <w:color w:val="215E99" w:themeColor="text2" w:themeTint="BF"/>
          <w:u w:val="single"/>
        </w:rPr>
        <w:t>And to your Seed,” who is Christ.</w:t>
      </w:r>
    </w:p>
    <w:p w14:paraId="1289C596" w14:textId="20778775" w:rsidR="005660FA" w:rsidRDefault="003C71CC" w:rsidP="00D75935">
      <w:pPr>
        <w:rPr>
          <w:color w:val="FF0000"/>
        </w:rPr>
      </w:pPr>
      <w:r w:rsidRPr="008A7C17">
        <w:rPr>
          <w:b/>
          <w:bCs/>
        </w:rPr>
        <w:t>Galatians 3:17</w:t>
      </w:r>
      <w:r w:rsidRPr="008A7C17">
        <w:t>-</w:t>
      </w:r>
      <w:r w:rsidR="00EE24FD" w:rsidRPr="008A7C17">
        <w:t xml:space="preserve"> </w:t>
      </w:r>
      <w:r w:rsidR="009A1A3C" w:rsidRPr="008A7C17">
        <w:rPr>
          <w:i/>
          <w:iCs/>
          <w:color w:val="215E99" w:themeColor="text2" w:themeTint="BF"/>
        </w:rPr>
        <w:t xml:space="preserve">And this I say that the law, which was four hundred and thirty years later, cannot annul </w:t>
      </w:r>
      <w:r w:rsidR="009A1A3C" w:rsidRPr="008A7C17">
        <w:rPr>
          <w:i/>
          <w:iCs/>
          <w:color w:val="215E99" w:themeColor="text2" w:themeTint="BF"/>
          <w:u w:val="single"/>
        </w:rPr>
        <w:t>the covenant that was confirmed</w:t>
      </w:r>
      <w:r w:rsidR="009A1A3C" w:rsidRPr="008A7C17">
        <w:rPr>
          <w:i/>
          <w:iCs/>
          <w:color w:val="215E99" w:themeColor="text2" w:themeTint="BF"/>
        </w:rPr>
        <w:t xml:space="preserve"> </w:t>
      </w:r>
      <w:r w:rsidR="009A1A3C" w:rsidRPr="008A7C17">
        <w:rPr>
          <w:b/>
          <w:bCs/>
          <w:i/>
          <w:iCs/>
          <w:color w:val="215E99" w:themeColor="text2" w:themeTint="BF"/>
        </w:rPr>
        <w:t>before</w:t>
      </w:r>
      <w:r w:rsidR="005660FA">
        <w:rPr>
          <w:b/>
          <w:bCs/>
          <w:i/>
          <w:iCs/>
          <w:color w:val="215E99" w:themeColor="text2" w:themeTint="BF"/>
        </w:rPr>
        <w:t xml:space="preserve"> </w:t>
      </w:r>
      <w:r w:rsidR="00DF07FC" w:rsidRPr="008A7C17">
        <w:rPr>
          <w:b/>
          <w:bCs/>
          <w:i/>
          <w:iCs/>
          <w:color w:val="215E99" w:themeColor="text2" w:themeTint="BF"/>
        </w:rPr>
        <w:t>(Genesis 22:18)</w:t>
      </w:r>
      <w:r w:rsidR="009A1A3C" w:rsidRPr="008A7C17">
        <w:rPr>
          <w:b/>
          <w:bCs/>
          <w:i/>
          <w:iCs/>
          <w:color w:val="215E99" w:themeColor="text2" w:themeTint="BF"/>
        </w:rPr>
        <w:t xml:space="preserve"> </w:t>
      </w:r>
      <w:r w:rsidR="009A1A3C" w:rsidRPr="008A7C17">
        <w:rPr>
          <w:i/>
          <w:iCs/>
          <w:color w:val="215E99" w:themeColor="text2" w:themeTint="BF"/>
          <w:u w:val="single"/>
        </w:rPr>
        <w:t>by God in Christ</w:t>
      </w:r>
      <w:r w:rsidR="009A1A3C" w:rsidRPr="008A7C17">
        <w:rPr>
          <w:i/>
          <w:iCs/>
          <w:color w:val="215E99" w:themeColor="text2" w:themeTint="BF"/>
        </w:rPr>
        <w:t>, that it should make the promise of no effect.</w:t>
      </w:r>
      <w:r w:rsidR="005660FA">
        <w:rPr>
          <w:i/>
          <w:iCs/>
          <w:color w:val="215E99" w:themeColor="text2" w:themeTint="BF"/>
        </w:rPr>
        <w:t xml:space="preserve"> </w:t>
      </w:r>
    </w:p>
    <w:p w14:paraId="13BF2655" w14:textId="3784D36B" w:rsidR="005660FA" w:rsidRPr="005660FA" w:rsidRDefault="005660FA" w:rsidP="005660FA">
      <w:r>
        <w:t>God made the covenant with Jesus, not directly with humanity.</w:t>
      </w:r>
    </w:p>
    <w:p w14:paraId="502B003D" w14:textId="7DAF7015" w:rsidR="00EE24FD" w:rsidRPr="008A7C17" w:rsidRDefault="003C71CC" w:rsidP="00EE24FD">
      <w:pPr>
        <w:rPr>
          <w:i/>
          <w:iCs/>
          <w:color w:val="215E99" w:themeColor="text2" w:themeTint="BF"/>
        </w:rPr>
      </w:pPr>
      <w:r w:rsidRPr="008A7C17">
        <w:rPr>
          <w:b/>
          <w:bCs/>
          <w:color w:val="000000" w:themeColor="text1"/>
        </w:rPr>
        <w:t xml:space="preserve">Genesis </w:t>
      </w:r>
      <w:r w:rsidR="005660FA">
        <w:rPr>
          <w:b/>
          <w:bCs/>
          <w:color w:val="000000" w:themeColor="text1"/>
        </w:rPr>
        <w:t>1</w:t>
      </w:r>
      <w:r w:rsidRPr="008A7C17">
        <w:rPr>
          <w:b/>
          <w:bCs/>
          <w:color w:val="000000" w:themeColor="text1"/>
        </w:rPr>
        <w:t>5:12-</w:t>
      </w:r>
      <w:r w:rsidRPr="008A7C17">
        <w:rPr>
          <w:color w:val="000000" w:themeColor="text1"/>
        </w:rPr>
        <w:t xml:space="preserve"> </w:t>
      </w:r>
      <w:r w:rsidR="00EE24FD" w:rsidRPr="008A7C17">
        <w:rPr>
          <w:i/>
          <w:iCs/>
          <w:color w:val="215E99" w:themeColor="text2" w:themeTint="BF"/>
        </w:rPr>
        <w:t xml:space="preserve">Now when the sun was going down, </w:t>
      </w:r>
      <w:r w:rsidR="00EE24FD" w:rsidRPr="008A7C17">
        <w:rPr>
          <w:i/>
          <w:iCs/>
          <w:color w:val="215E99" w:themeColor="text2" w:themeTint="BF"/>
          <w:u w:val="single"/>
        </w:rPr>
        <w:t>a deep sleep fell upon Abram</w:t>
      </w:r>
      <w:r w:rsidR="00EE24FD" w:rsidRPr="008A7C17">
        <w:rPr>
          <w:i/>
          <w:iCs/>
          <w:color w:val="215E99" w:themeColor="text2" w:themeTint="BF"/>
        </w:rPr>
        <w:t>; and behold, horror and great darkness fell upon him.</w:t>
      </w:r>
    </w:p>
    <w:p w14:paraId="7FB7E4F6" w14:textId="3DD31F45" w:rsidR="00202599" w:rsidRPr="008A7C17" w:rsidRDefault="00202599" w:rsidP="00EE24FD">
      <w:pPr>
        <w:rPr>
          <w:i/>
          <w:iCs/>
          <w:color w:val="215E99" w:themeColor="text2" w:themeTint="BF"/>
        </w:rPr>
      </w:pPr>
      <w:r w:rsidRPr="008A7C17">
        <w:rPr>
          <w:i/>
          <w:iCs/>
          <w:color w:val="215E99" w:themeColor="text2" w:themeTint="BF"/>
        </w:rPr>
        <w:t xml:space="preserve">Vs 13-16 God is prophesying to him that his </w:t>
      </w:r>
      <w:proofErr w:type="spellStart"/>
      <w:r w:rsidRPr="008A7C17">
        <w:rPr>
          <w:i/>
          <w:iCs/>
          <w:color w:val="215E99" w:themeColor="text2" w:themeTint="BF"/>
        </w:rPr>
        <w:t>descendents</w:t>
      </w:r>
      <w:proofErr w:type="spellEnd"/>
      <w:r w:rsidRPr="008A7C17">
        <w:rPr>
          <w:i/>
          <w:iCs/>
          <w:color w:val="215E99" w:themeColor="text2" w:themeTint="BF"/>
        </w:rPr>
        <w:t xml:space="preserve"> are going to be slaves in Egypt. </w:t>
      </w:r>
    </w:p>
    <w:p w14:paraId="1CB4F3E3" w14:textId="010B30CC" w:rsidR="00EE24FD" w:rsidRPr="008A7C17" w:rsidRDefault="003E7133" w:rsidP="00EE24FD">
      <w:r w:rsidRPr="008A7C17">
        <w:t>Abram</w:t>
      </w:r>
      <w:r w:rsidR="00EE24FD" w:rsidRPr="008A7C17">
        <w:t xml:space="preserve"> fell into a deep sleep</w:t>
      </w:r>
      <w:r w:rsidR="00D75935">
        <w:t xml:space="preserve">. </w:t>
      </w:r>
      <w:r w:rsidRPr="008A7C17">
        <w:t>Abram</w:t>
      </w:r>
      <w:r w:rsidR="00EE24FD" w:rsidRPr="008A7C17">
        <w:t xml:space="preserve"> was not allowed to participate in this covenant. He was too weak, and a stronger better representative had to take his place.</w:t>
      </w:r>
    </w:p>
    <w:p w14:paraId="4C2C8254" w14:textId="2B226235" w:rsidR="005660FA" w:rsidRDefault="003C71CC" w:rsidP="003E7133">
      <w:pPr>
        <w:pStyle w:val="NormalWeb"/>
        <w:rPr>
          <w:rFonts w:asciiTheme="minorHAnsi" w:hAnsiTheme="minorHAnsi"/>
          <w:i/>
          <w:iCs/>
          <w:color w:val="215E99" w:themeColor="text2" w:themeTint="BF"/>
        </w:rPr>
      </w:pPr>
      <w:r w:rsidRPr="00D75935">
        <w:rPr>
          <w:rFonts w:asciiTheme="minorHAnsi" w:hAnsiTheme="minorHAnsi"/>
          <w:b/>
          <w:bCs/>
        </w:rPr>
        <w:t>Genesis</w:t>
      </w:r>
      <w:r w:rsidRPr="008A7C17">
        <w:rPr>
          <w:rFonts w:asciiTheme="minorHAnsi" w:hAnsiTheme="minorHAnsi"/>
          <w:b/>
          <w:bCs/>
          <w:color w:val="000000" w:themeColor="text1"/>
        </w:rPr>
        <w:t xml:space="preserve"> </w:t>
      </w:r>
      <w:r w:rsidR="005660FA">
        <w:rPr>
          <w:rFonts w:asciiTheme="minorHAnsi" w:hAnsiTheme="minorHAnsi"/>
          <w:b/>
          <w:bCs/>
          <w:color w:val="000000" w:themeColor="text1"/>
        </w:rPr>
        <w:t>1</w:t>
      </w:r>
      <w:r w:rsidRPr="008A7C17">
        <w:rPr>
          <w:rFonts w:asciiTheme="minorHAnsi" w:hAnsiTheme="minorHAnsi"/>
          <w:b/>
          <w:bCs/>
          <w:color w:val="000000" w:themeColor="text1"/>
        </w:rPr>
        <w:t>5:17</w:t>
      </w:r>
      <w:r w:rsidRPr="008A7C17">
        <w:rPr>
          <w:rFonts w:asciiTheme="minorHAnsi" w:hAnsiTheme="minorHAnsi"/>
        </w:rPr>
        <w:t xml:space="preserve">- </w:t>
      </w:r>
      <w:r w:rsidR="00EE24FD" w:rsidRPr="008A7C17">
        <w:rPr>
          <w:rFonts w:asciiTheme="minorHAnsi" w:hAnsiTheme="minorHAnsi"/>
          <w:i/>
          <w:iCs/>
          <w:color w:val="215E99" w:themeColor="text2" w:themeTint="BF"/>
        </w:rPr>
        <w:t xml:space="preserve">And it came to pass when the sun went down and it was dark, that behold, there appeared a </w:t>
      </w:r>
      <w:r w:rsidR="00EE24FD" w:rsidRPr="008A7C17">
        <w:rPr>
          <w:rFonts w:asciiTheme="minorHAnsi" w:hAnsiTheme="minorHAnsi"/>
          <w:i/>
          <w:iCs/>
          <w:color w:val="215E99" w:themeColor="text2" w:themeTint="BF"/>
          <w:u w:val="single"/>
        </w:rPr>
        <w:t>smoking oven</w:t>
      </w:r>
      <w:r w:rsidR="00EE24FD" w:rsidRPr="008A7C17">
        <w:rPr>
          <w:rFonts w:asciiTheme="minorHAnsi" w:hAnsiTheme="minorHAnsi"/>
          <w:i/>
          <w:iCs/>
          <w:color w:val="215E99" w:themeColor="text2" w:themeTint="BF"/>
        </w:rPr>
        <w:t xml:space="preserve"> and a </w:t>
      </w:r>
      <w:r w:rsidR="00EE24FD" w:rsidRPr="008A7C17">
        <w:rPr>
          <w:rFonts w:asciiTheme="minorHAnsi" w:hAnsiTheme="minorHAnsi"/>
          <w:i/>
          <w:iCs/>
          <w:color w:val="215E99" w:themeColor="text2" w:themeTint="BF"/>
          <w:u w:val="single"/>
        </w:rPr>
        <w:t>burning torch</w:t>
      </w:r>
      <w:r w:rsidR="00EE24FD" w:rsidRPr="008A7C17">
        <w:rPr>
          <w:rFonts w:asciiTheme="minorHAnsi" w:hAnsiTheme="minorHAnsi"/>
          <w:i/>
          <w:iCs/>
          <w:color w:val="215E99" w:themeColor="text2" w:themeTint="BF"/>
        </w:rPr>
        <w:t xml:space="preserve"> that </w:t>
      </w:r>
      <w:r w:rsidR="00EE24FD" w:rsidRPr="008A7C17">
        <w:rPr>
          <w:rFonts w:asciiTheme="minorHAnsi" w:hAnsiTheme="minorHAnsi"/>
          <w:b/>
          <w:bCs/>
          <w:i/>
          <w:iCs/>
          <w:color w:val="215E99" w:themeColor="text2" w:themeTint="BF"/>
          <w:u w:val="single"/>
        </w:rPr>
        <w:t>passed between those pieces</w:t>
      </w:r>
      <w:r w:rsidR="00EE24FD" w:rsidRPr="008A7C17">
        <w:rPr>
          <w:rFonts w:asciiTheme="minorHAnsi" w:hAnsiTheme="minorHAnsi"/>
          <w:i/>
          <w:iCs/>
          <w:color w:val="215E99" w:themeColor="text2" w:themeTint="BF"/>
        </w:rPr>
        <w:t>.</w:t>
      </w:r>
      <w:r w:rsidR="00202599" w:rsidRPr="008A7C17">
        <w:rPr>
          <w:rFonts w:asciiTheme="minorHAnsi" w:hAnsiTheme="minorHAnsi"/>
          <w:i/>
          <w:iCs/>
          <w:color w:val="215E99" w:themeColor="text2" w:themeTint="BF"/>
        </w:rPr>
        <w:t xml:space="preserve"> </w:t>
      </w:r>
      <w:r w:rsidR="005660FA" w:rsidRPr="005660FA">
        <w:rPr>
          <w:rFonts w:asciiTheme="minorHAnsi" w:hAnsiTheme="minorHAnsi"/>
          <w:i/>
          <w:iCs/>
          <w:color w:val="215E99" w:themeColor="text2" w:themeTint="BF"/>
        </w:rPr>
        <w:t>On the same day the LORD made a covenant with Abram, saying: “To your descendants I have given this land, from the river of Egypt to the great river, the River Euphrates</w:t>
      </w:r>
    </w:p>
    <w:p w14:paraId="11B669A6" w14:textId="77777777" w:rsidR="00525558" w:rsidRPr="008A7C17" w:rsidRDefault="00525558" w:rsidP="00525558">
      <w:r w:rsidRPr="008A7C17">
        <w:t xml:space="preserve">The smoking oven is the wrath of God poured on sin. The wrath of God </w:t>
      </w:r>
      <w:r>
        <w:t xml:space="preserve">that </w:t>
      </w:r>
      <w:r w:rsidRPr="008A7C17">
        <w:t xml:space="preserve">was poured on Jesus. </w:t>
      </w:r>
    </w:p>
    <w:p w14:paraId="10045826" w14:textId="1DFFAF7E" w:rsidR="00525558" w:rsidRPr="00525558" w:rsidRDefault="00525558" w:rsidP="00525558">
      <w:pPr>
        <w:pStyle w:val="NormalWeb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25558">
        <w:rPr>
          <w:rFonts w:asciiTheme="minorHAnsi" w:eastAsiaTheme="minorHAnsi" w:hAnsiTheme="minorHAnsi" w:cstheme="minorBidi"/>
          <w:kern w:val="2"/>
          <w14:ligatures w14:val="standardContextual"/>
        </w:rPr>
        <w:lastRenderedPageBreak/>
        <w:t>The burning torch represents Jesus.</w:t>
      </w:r>
    </w:p>
    <w:p w14:paraId="478BB6FB" w14:textId="139615F4" w:rsidR="00D75935" w:rsidRPr="00D75935" w:rsidRDefault="00EE24FD" w:rsidP="00525558">
      <w:pPr>
        <w:rPr>
          <w:color w:val="FF0000"/>
        </w:rPr>
      </w:pPr>
      <w:r w:rsidRPr="008A7C17">
        <w:t>So, God the Father and Jesus Christ cut the covenant with each other.</w:t>
      </w:r>
      <w:r w:rsidR="00202599" w:rsidRPr="008A7C17">
        <w:t xml:space="preserve"> </w:t>
      </w:r>
    </w:p>
    <w:p w14:paraId="3AAA3DA6" w14:textId="77777777" w:rsidR="00D75935" w:rsidRDefault="00EE24FD" w:rsidP="00D75935">
      <w:pPr>
        <w:rPr>
          <w:b/>
          <w:bCs/>
          <w:i/>
          <w:iCs/>
        </w:rPr>
      </w:pPr>
      <w:r w:rsidRPr="008A7C17">
        <w:rPr>
          <w:b/>
          <w:bCs/>
          <w:i/>
          <w:iCs/>
        </w:rPr>
        <w:t xml:space="preserve">Question 2: How did we </w:t>
      </w:r>
      <w:r w:rsidR="00424249" w:rsidRPr="008A7C17">
        <w:rPr>
          <w:b/>
          <w:bCs/>
          <w:i/>
          <w:iCs/>
        </w:rPr>
        <w:t>enter</w:t>
      </w:r>
      <w:r w:rsidRPr="008A7C17">
        <w:rPr>
          <w:b/>
          <w:bCs/>
          <w:i/>
          <w:iCs/>
        </w:rPr>
        <w:t xml:space="preserve"> a covenant with God?</w:t>
      </w:r>
      <w:r w:rsidR="00525558">
        <w:rPr>
          <w:b/>
          <w:bCs/>
          <w:i/>
          <w:iCs/>
        </w:rPr>
        <w:t xml:space="preserve"> </w:t>
      </w:r>
    </w:p>
    <w:p w14:paraId="3F7E327C" w14:textId="4E735C56" w:rsidR="00EE24FD" w:rsidRPr="00D75935" w:rsidRDefault="00EE24FD" w:rsidP="00D75935">
      <w:pPr>
        <w:rPr>
          <w:b/>
          <w:bCs/>
          <w:i/>
          <w:iCs/>
        </w:rPr>
      </w:pPr>
      <w:r w:rsidRPr="008A7C17">
        <w:t xml:space="preserve">We </w:t>
      </w:r>
      <w:r w:rsidR="00086E04" w:rsidRPr="008A7C17">
        <w:t>enter the</w:t>
      </w:r>
      <w:r w:rsidRPr="008A7C17">
        <w:t xml:space="preserve"> covenant by being </w:t>
      </w:r>
      <w:r w:rsidRPr="008A7C17">
        <w:rPr>
          <w:b/>
          <w:bCs/>
        </w:rPr>
        <w:t>IN CHRIST.</w:t>
      </w:r>
      <w:r w:rsidR="009B68D6" w:rsidRPr="008A7C17">
        <w:rPr>
          <w:b/>
          <w:bCs/>
        </w:rPr>
        <w:t xml:space="preserve"> </w:t>
      </w:r>
      <w:r w:rsidR="00086E04" w:rsidRPr="008A7C17">
        <w:rPr>
          <w:color w:val="000000"/>
        </w:rPr>
        <w:t>That is the only way. You are not in covenant with God apart from Jesus; you are in covenant with God because you are in Him.</w:t>
      </w:r>
    </w:p>
    <w:p w14:paraId="15815111" w14:textId="53F04A49" w:rsidR="00EE24FD" w:rsidRPr="00D75935" w:rsidRDefault="00EE24FD" w:rsidP="00EE24FD">
      <w:pPr>
        <w:rPr>
          <w:color w:val="000000" w:themeColor="text1"/>
        </w:rPr>
      </w:pPr>
      <w:r w:rsidRPr="008A7C17">
        <w:t>How do we go from being outside of Christ to being IN CHRIST?</w:t>
      </w:r>
      <w:r w:rsidR="009B68D6" w:rsidRPr="008A7C17">
        <w:t xml:space="preserve"> </w:t>
      </w:r>
      <w:r w:rsidR="009B68D6" w:rsidRPr="00D75935">
        <w:rPr>
          <w:color w:val="000000" w:themeColor="text1"/>
        </w:rPr>
        <w:t xml:space="preserve">You must be born </w:t>
      </w:r>
      <w:r w:rsidR="00D75935" w:rsidRPr="00D75935">
        <w:rPr>
          <w:color w:val="000000" w:themeColor="text1"/>
        </w:rPr>
        <w:t>again;</w:t>
      </w:r>
      <w:r w:rsidR="009B68D6" w:rsidRPr="00D75935">
        <w:rPr>
          <w:color w:val="000000" w:themeColor="text1"/>
        </w:rPr>
        <w:t xml:space="preserve"> you must put your faith in </w:t>
      </w:r>
      <w:r w:rsidR="00086E04" w:rsidRPr="00D75935">
        <w:rPr>
          <w:color w:val="000000" w:themeColor="text1"/>
        </w:rPr>
        <w:t>Jesus</w:t>
      </w:r>
      <w:r w:rsidR="009B68D6" w:rsidRPr="00D75935">
        <w:rPr>
          <w:color w:val="000000" w:themeColor="text1"/>
        </w:rPr>
        <w:t xml:space="preserve">. </w:t>
      </w:r>
    </w:p>
    <w:p w14:paraId="70CEDC58" w14:textId="445EA59D" w:rsidR="00476276" w:rsidRPr="008A7C17" w:rsidRDefault="00EE24FD" w:rsidP="00D75935">
      <w:pPr>
        <w:rPr>
          <w:color w:val="FF0000"/>
        </w:rPr>
      </w:pPr>
      <w:r w:rsidRPr="008A7C17">
        <w:rPr>
          <w:b/>
          <w:bCs/>
        </w:rPr>
        <w:t>Rom</w:t>
      </w:r>
      <w:r w:rsidR="003C71CC" w:rsidRPr="008A7C17">
        <w:rPr>
          <w:b/>
          <w:bCs/>
        </w:rPr>
        <w:t xml:space="preserve">ans </w:t>
      </w:r>
      <w:r w:rsidRPr="008A7C17">
        <w:rPr>
          <w:b/>
          <w:bCs/>
        </w:rPr>
        <w:t>10:9</w:t>
      </w:r>
      <w:r w:rsidR="003C71CC" w:rsidRPr="008A7C17">
        <w:t xml:space="preserve">- </w:t>
      </w:r>
      <w:r w:rsidRPr="008A7C17">
        <w:rPr>
          <w:i/>
          <w:iCs/>
          <w:color w:val="215E99" w:themeColor="text2" w:themeTint="BF"/>
        </w:rPr>
        <w:t>If you declare with your mouth, “Jesus is Lord,” and believe in your heart that God raised him from the dead, you will be saved.</w:t>
      </w:r>
      <w:r w:rsidRPr="008A7C17">
        <w:rPr>
          <w:color w:val="215E99" w:themeColor="text2" w:themeTint="BF"/>
        </w:rPr>
        <w:t xml:space="preserve"> </w:t>
      </w:r>
    </w:p>
    <w:p w14:paraId="0BB52F0A" w14:textId="77777777" w:rsidR="00473244" w:rsidRPr="008A7C17" w:rsidRDefault="00473244" w:rsidP="00473244">
      <w:pPr>
        <w:rPr>
          <w:i/>
          <w:iCs/>
          <w:color w:val="215E99" w:themeColor="text2" w:themeTint="BF"/>
        </w:rPr>
      </w:pPr>
      <w:r w:rsidRPr="008A7C17">
        <w:rPr>
          <w:b/>
          <w:bCs/>
        </w:rPr>
        <w:t>2 Corinthians 5:17</w:t>
      </w:r>
      <w:r w:rsidRPr="008A7C17">
        <w:t xml:space="preserve"> NKJV- </w:t>
      </w:r>
      <w:r w:rsidRPr="008A7C17">
        <w:rPr>
          <w:i/>
          <w:iCs/>
          <w:color w:val="215E99" w:themeColor="text2" w:themeTint="BF"/>
        </w:rPr>
        <w:t>Therefore, if anyone is in Christ, he is a new creation; old things have passed away; behold all things have become new.</w:t>
      </w:r>
    </w:p>
    <w:p w14:paraId="7FB657E8" w14:textId="5DF18112" w:rsidR="00473244" w:rsidRPr="00473244" w:rsidRDefault="00473244" w:rsidP="00EE24FD">
      <w:r w:rsidRPr="008A7C17">
        <w:rPr>
          <w:b/>
          <w:bCs/>
        </w:rPr>
        <w:t>1 Corinthians 6:17</w:t>
      </w:r>
      <w:r w:rsidRPr="008A7C17">
        <w:t xml:space="preserve">- </w:t>
      </w:r>
      <w:r w:rsidRPr="008A7C17">
        <w:rPr>
          <w:i/>
          <w:iCs/>
          <w:color w:val="215E99" w:themeColor="text2" w:themeTint="BF"/>
        </w:rPr>
        <w:t>But the person who is joined to the Lord is one spirit with him.</w:t>
      </w:r>
    </w:p>
    <w:p w14:paraId="5084BAB2" w14:textId="14F17CCA" w:rsidR="00EE24FD" w:rsidRDefault="00EE24FD" w:rsidP="00EE24FD">
      <w:r w:rsidRPr="008A7C17">
        <w:t>Joined with Christ:</w:t>
      </w:r>
      <w:r w:rsidR="00476276" w:rsidRPr="008A7C17">
        <w:t xml:space="preserve"> When you are born again, you are no longer just someone who believes in Jesus, you are joined to Him.</w:t>
      </w:r>
    </w:p>
    <w:p w14:paraId="518ECE02" w14:textId="7E0462BB" w:rsidR="00EE24FD" w:rsidRDefault="00476276" w:rsidP="00562A96">
      <w:pPr>
        <w:rPr>
          <w:rFonts w:eastAsia="Times New Roman" w:cs="Times New Roman"/>
          <w:color w:val="0D0D0D" w:themeColor="text1" w:themeTint="F2"/>
          <w:kern w:val="0"/>
          <w14:ligatures w14:val="none"/>
        </w:rPr>
      </w:pPr>
      <w:r w:rsidRPr="008A7C17">
        <w:rPr>
          <w:rFonts w:eastAsia="Times New Roman" w:cs="Times New Roman"/>
          <w:color w:val="0D0D0D" w:themeColor="text1" w:themeTint="F2"/>
          <w:kern w:val="0"/>
          <w14:ligatures w14:val="none"/>
        </w:rPr>
        <w:t xml:space="preserve">Everything that belongs to Him is now being imparted into your born-again spirit. </w:t>
      </w:r>
    </w:p>
    <w:p w14:paraId="3368CD96" w14:textId="65D23E7F" w:rsidR="00D75935" w:rsidRPr="00D75935" w:rsidRDefault="00D75935" w:rsidP="00562A96">
      <w:pPr>
        <w:rPr>
          <w:b/>
          <w:bCs/>
          <w:color w:val="000000" w:themeColor="text1"/>
        </w:rPr>
      </w:pPr>
      <w:r w:rsidRPr="00D75935">
        <w:rPr>
          <w:b/>
          <w:bCs/>
          <w:color w:val="000000" w:themeColor="text1"/>
        </w:rPr>
        <w:t xml:space="preserve">You have covenant benefits through Christ. </w:t>
      </w:r>
    </w:p>
    <w:p w14:paraId="4B71D06F" w14:textId="5E71217C" w:rsidR="006B7C0D" w:rsidRPr="008A7C17" w:rsidRDefault="006B7C0D" w:rsidP="00EE24FD">
      <w:pPr>
        <w:rPr>
          <w:color w:val="000000"/>
        </w:rPr>
      </w:pPr>
      <w:r w:rsidRPr="008A7C17">
        <w:rPr>
          <w:color w:val="000000"/>
        </w:rPr>
        <w:t>Everything that Christ secured in the covenant now belongs to you as you remain in Him.</w:t>
      </w:r>
    </w:p>
    <w:p w14:paraId="0AE0F4BE" w14:textId="05765C57" w:rsidR="00EE24FD" w:rsidRPr="008A7C17" w:rsidRDefault="00562A96" w:rsidP="00EE24FD">
      <w:pPr>
        <w:rPr>
          <w:color w:val="FF0000"/>
        </w:rPr>
      </w:pPr>
      <w:r w:rsidRPr="008A7C17">
        <w:rPr>
          <w:b/>
          <w:bCs/>
        </w:rPr>
        <w:t>John 15:5</w:t>
      </w:r>
      <w:r w:rsidRPr="008A7C17">
        <w:t xml:space="preserve">- </w:t>
      </w:r>
      <w:r w:rsidRPr="008A7C17">
        <w:rPr>
          <w:i/>
          <w:iCs/>
          <w:color w:val="215E99" w:themeColor="text2" w:themeTint="BF"/>
        </w:rPr>
        <w:t>“</w:t>
      </w:r>
      <w:r w:rsidR="00EE24FD" w:rsidRPr="008A7C17">
        <w:rPr>
          <w:i/>
          <w:iCs/>
          <w:color w:val="215E99" w:themeColor="text2" w:themeTint="BF"/>
        </w:rPr>
        <w:t xml:space="preserve">I am the vine; you are the branches. He who abides in Me, and I in him, </w:t>
      </w:r>
      <w:r w:rsidR="00EE24FD" w:rsidRPr="008A7C17">
        <w:rPr>
          <w:i/>
          <w:iCs/>
          <w:color w:val="215E99" w:themeColor="text2" w:themeTint="BF"/>
          <w:u w:val="single"/>
        </w:rPr>
        <w:t>bears much fruit;</w:t>
      </w:r>
      <w:r w:rsidR="00EE24FD" w:rsidRPr="008A7C17">
        <w:rPr>
          <w:i/>
          <w:iCs/>
          <w:color w:val="215E99" w:themeColor="text2" w:themeTint="BF"/>
        </w:rPr>
        <w:t xml:space="preserve"> for without Me, </w:t>
      </w:r>
      <w:r w:rsidR="00EE24FD" w:rsidRPr="008A7C17">
        <w:rPr>
          <w:i/>
          <w:iCs/>
          <w:color w:val="215E99" w:themeColor="text2" w:themeTint="BF"/>
          <w:u w:val="single"/>
        </w:rPr>
        <w:t>you can do nothing</w:t>
      </w:r>
      <w:r w:rsidR="00EE24FD" w:rsidRPr="008A7C17">
        <w:rPr>
          <w:i/>
          <w:iCs/>
          <w:color w:val="215E99" w:themeColor="text2" w:themeTint="BF"/>
        </w:rPr>
        <w:t>.</w:t>
      </w:r>
      <w:r w:rsidR="00E96E87" w:rsidRPr="008A7C17">
        <w:rPr>
          <w:i/>
          <w:iCs/>
          <w:color w:val="215E99" w:themeColor="text2" w:themeTint="BF"/>
        </w:rPr>
        <w:t xml:space="preserve"> </w:t>
      </w:r>
      <w:r w:rsidR="00E96E87" w:rsidRPr="008A7C17">
        <w:rPr>
          <w:color w:val="FF0000"/>
        </w:rPr>
        <w:t xml:space="preserve"> </w:t>
      </w:r>
    </w:p>
    <w:p w14:paraId="7741D659" w14:textId="28C12569" w:rsidR="006B7C0D" w:rsidRPr="008A7C17" w:rsidRDefault="00EE24FD" w:rsidP="00EE24FD">
      <w:pPr>
        <w:rPr>
          <w:color w:val="FF0000"/>
        </w:rPr>
      </w:pPr>
      <w:r w:rsidRPr="008A7C17">
        <w:t xml:space="preserve">Why? </w:t>
      </w:r>
      <w:r w:rsidR="006B7C0D" w:rsidRPr="008A7C17">
        <w:rPr>
          <w:color w:val="000000"/>
        </w:rPr>
        <w:t>The reason we cannot do anything apart from Him is because we are not the ones who cut the covenant, Jesus did.</w:t>
      </w:r>
      <w:r w:rsidR="006B7C0D" w:rsidRPr="008A7C17">
        <w:rPr>
          <w:rFonts w:ascii="-webkit-standard" w:hAnsi="-webkit-standard"/>
          <w:color w:val="000000"/>
        </w:rPr>
        <w:t xml:space="preserve"> </w:t>
      </w:r>
      <w:r w:rsidR="00D35C49" w:rsidRPr="00D35C49">
        <w:rPr>
          <w:color w:val="000000"/>
        </w:rPr>
        <w:t>Now that we are</w:t>
      </w:r>
      <w:r w:rsidR="00D35C49">
        <w:rPr>
          <w:rFonts w:ascii="-webkit-standard" w:hAnsi="-webkit-standard"/>
          <w:color w:val="000000"/>
        </w:rPr>
        <w:t xml:space="preserve"> </w:t>
      </w:r>
      <w:r w:rsidR="00D35C49" w:rsidRPr="00D35C49">
        <w:rPr>
          <w:color w:val="000000"/>
        </w:rPr>
        <w:t>in Christ, we share in all He has.</w:t>
      </w:r>
      <w:r w:rsidR="00D35C49">
        <w:rPr>
          <w:rFonts w:ascii="-webkit-standard" w:hAnsi="-webkit-standard"/>
          <w:color w:val="000000"/>
        </w:rPr>
        <w:t xml:space="preserve"> </w:t>
      </w:r>
    </w:p>
    <w:p w14:paraId="27E2E3FE" w14:textId="6DAB8720" w:rsidR="00EE24FD" w:rsidRPr="008A7C17" w:rsidRDefault="00EE24FD" w:rsidP="00EE24FD">
      <w:r w:rsidRPr="008A7C17">
        <w:t xml:space="preserve">Before we move on to the steps of cutting the covenant, we </w:t>
      </w:r>
      <w:r w:rsidR="00EF5CE8" w:rsidRPr="008A7C17">
        <w:t>must</w:t>
      </w:r>
      <w:r w:rsidRPr="008A7C17">
        <w:t xml:space="preserve"> understand that God and Jesus cut the covenant with each other, period! </w:t>
      </w:r>
    </w:p>
    <w:p w14:paraId="46514DDB" w14:textId="77777777" w:rsidR="00EE24FD" w:rsidRPr="008A7C17" w:rsidRDefault="00EE24FD" w:rsidP="00EE24FD">
      <w:pPr>
        <w:rPr>
          <w:b/>
          <w:bCs/>
          <w:i/>
          <w:iCs/>
        </w:rPr>
      </w:pPr>
      <w:r w:rsidRPr="008A7C17">
        <w:rPr>
          <w:b/>
          <w:bCs/>
          <w:i/>
          <w:iCs/>
        </w:rPr>
        <w:t>Question 3: Why did God cut a covenant with us?</w:t>
      </w:r>
    </w:p>
    <w:p w14:paraId="60B016FD" w14:textId="252E853F" w:rsidR="00D35C49" w:rsidRPr="00D35C49" w:rsidRDefault="00D35C49" w:rsidP="00D35C49">
      <w:pPr>
        <w:spacing w:line="259" w:lineRule="auto"/>
      </w:pPr>
      <w:r w:rsidRPr="00D35C49">
        <w:t>The motivation for the covenant is God's love for humanity.</w:t>
      </w:r>
    </w:p>
    <w:p w14:paraId="715EE7BE" w14:textId="5C3C24F4" w:rsidR="00EE24FD" w:rsidRPr="008A7C17" w:rsidRDefault="00562A96" w:rsidP="00EE24FD">
      <w:pPr>
        <w:rPr>
          <w:i/>
          <w:iCs/>
          <w:color w:val="215E99" w:themeColor="text2" w:themeTint="BF"/>
        </w:rPr>
      </w:pPr>
      <w:r w:rsidRPr="008A7C17">
        <w:rPr>
          <w:b/>
          <w:bCs/>
          <w:color w:val="000000" w:themeColor="text1"/>
        </w:rPr>
        <w:t>John 3:16-</w:t>
      </w:r>
      <w:r w:rsidR="00EE24FD" w:rsidRPr="008A7C17">
        <w:rPr>
          <w:color w:val="000000" w:themeColor="text1"/>
        </w:rPr>
        <w:t xml:space="preserve"> </w:t>
      </w:r>
      <w:r w:rsidR="00EE24FD" w:rsidRPr="008A7C17">
        <w:rPr>
          <w:i/>
          <w:iCs/>
          <w:color w:val="215E99" w:themeColor="text2" w:themeTint="BF"/>
        </w:rPr>
        <w:t>“For God so loved the world that He gave His only begotten Son, that whoever believes in Him should not perish but have everlasting life.</w:t>
      </w:r>
    </w:p>
    <w:p w14:paraId="2FFD74EE" w14:textId="258CF52E" w:rsidR="00FD5897" w:rsidRPr="00A55034" w:rsidRDefault="00D35C49">
      <w:r w:rsidRPr="00D35C49">
        <w:rPr>
          <w:b/>
          <w:bCs/>
        </w:rPr>
        <w:t>Covenant</w:t>
      </w:r>
      <w:r>
        <w:t>-</w:t>
      </w:r>
      <w:r w:rsidR="00EE24FD" w:rsidRPr="008A7C17">
        <w:t xml:space="preserve"> the strongest agreement or union between two parties based on trust, love, and differences and only broken by deat</w:t>
      </w:r>
      <w:r w:rsidR="00A55034">
        <w:t>h.</w:t>
      </w:r>
    </w:p>
    <w:sectPr w:rsidR="00FD5897" w:rsidRPr="00A55034">
      <w:headerReference w:type="even" r:id="rId11"/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8A29F" w14:textId="77777777" w:rsidR="00B30E49" w:rsidRDefault="00B30E49" w:rsidP="00CF0428">
      <w:pPr>
        <w:spacing w:after="0" w:line="240" w:lineRule="auto"/>
      </w:pPr>
      <w:r>
        <w:separator/>
      </w:r>
    </w:p>
  </w:endnote>
  <w:endnote w:type="continuationSeparator" w:id="0">
    <w:p w14:paraId="7D4EC623" w14:textId="77777777" w:rsidR="00B30E49" w:rsidRDefault="00B30E49" w:rsidP="00CF0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C755B" w14:textId="77777777" w:rsidR="00B30E49" w:rsidRDefault="00B30E49" w:rsidP="00CF0428">
      <w:pPr>
        <w:spacing w:after="0" w:line="240" w:lineRule="auto"/>
      </w:pPr>
      <w:r>
        <w:separator/>
      </w:r>
    </w:p>
  </w:footnote>
  <w:footnote w:type="continuationSeparator" w:id="0">
    <w:p w14:paraId="19B6C447" w14:textId="77777777" w:rsidR="00B30E49" w:rsidRDefault="00B30E49" w:rsidP="00CF0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95733026"/>
      <w:docPartObj>
        <w:docPartGallery w:val="Page Numbers (Top of Page)"/>
        <w:docPartUnique/>
      </w:docPartObj>
    </w:sdtPr>
    <w:sdtContent>
      <w:p w14:paraId="5C14F88C" w14:textId="5040E99B" w:rsidR="00CF0428" w:rsidRDefault="00CF0428" w:rsidP="009D57A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80327A6" w14:textId="77777777" w:rsidR="00CF0428" w:rsidRDefault="00CF0428" w:rsidP="00CF042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94985254"/>
      <w:docPartObj>
        <w:docPartGallery w:val="Page Numbers (Top of Page)"/>
        <w:docPartUnique/>
      </w:docPartObj>
    </w:sdtPr>
    <w:sdtContent>
      <w:p w14:paraId="4AB95786" w14:textId="7F80A222" w:rsidR="00CF0428" w:rsidRDefault="00CF0428" w:rsidP="009D57A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242E0DD" w14:textId="77777777" w:rsidR="00CF0428" w:rsidRDefault="00CF0428" w:rsidP="00CF042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CB9"/>
    <w:multiLevelType w:val="hybridMultilevel"/>
    <w:tmpl w:val="F15CF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60683"/>
    <w:multiLevelType w:val="multilevel"/>
    <w:tmpl w:val="0650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B7DDD"/>
    <w:multiLevelType w:val="multilevel"/>
    <w:tmpl w:val="9426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6B0EBE"/>
    <w:multiLevelType w:val="multilevel"/>
    <w:tmpl w:val="67C2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C3262"/>
    <w:multiLevelType w:val="hybridMultilevel"/>
    <w:tmpl w:val="BE8C8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D4DE9"/>
    <w:multiLevelType w:val="hybridMultilevel"/>
    <w:tmpl w:val="C81ED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B730A"/>
    <w:multiLevelType w:val="multilevel"/>
    <w:tmpl w:val="526C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3E318F"/>
    <w:multiLevelType w:val="multilevel"/>
    <w:tmpl w:val="F24E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6E1BB8"/>
    <w:multiLevelType w:val="hybridMultilevel"/>
    <w:tmpl w:val="2856C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2781B"/>
    <w:multiLevelType w:val="hybridMultilevel"/>
    <w:tmpl w:val="21C251D0"/>
    <w:lvl w:ilvl="0" w:tplc="3C8053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35613"/>
    <w:multiLevelType w:val="hybridMultilevel"/>
    <w:tmpl w:val="3B12A01A"/>
    <w:lvl w:ilvl="0" w:tplc="09E63B9C">
      <w:start w:val="1"/>
      <w:numFmt w:val="bullet"/>
      <w:lvlText w:val="-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14206"/>
    <w:multiLevelType w:val="hybridMultilevel"/>
    <w:tmpl w:val="AFCA5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14E2D"/>
    <w:multiLevelType w:val="multilevel"/>
    <w:tmpl w:val="BBDE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7874D5"/>
    <w:multiLevelType w:val="multilevel"/>
    <w:tmpl w:val="C756E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3A6908"/>
    <w:multiLevelType w:val="hybridMultilevel"/>
    <w:tmpl w:val="816A6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670616">
    <w:abstractNumId w:val="14"/>
  </w:num>
  <w:num w:numId="2" w16cid:durableId="240869342">
    <w:abstractNumId w:val="10"/>
  </w:num>
  <w:num w:numId="3" w16cid:durableId="61216520">
    <w:abstractNumId w:val="11"/>
  </w:num>
  <w:num w:numId="4" w16cid:durableId="767045107">
    <w:abstractNumId w:val="0"/>
  </w:num>
  <w:num w:numId="5" w16cid:durableId="229003147">
    <w:abstractNumId w:val="8"/>
  </w:num>
  <w:num w:numId="6" w16cid:durableId="2039357104">
    <w:abstractNumId w:val="5"/>
  </w:num>
  <w:num w:numId="7" w16cid:durableId="198444594">
    <w:abstractNumId w:val="4"/>
  </w:num>
  <w:num w:numId="8" w16cid:durableId="1037511305">
    <w:abstractNumId w:val="13"/>
  </w:num>
  <w:num w:numId="9" w16cid:durableId="1335835735">
    <w:abstractNumId w:val="9"/>
  </w:num>
  <w:num w:numId="10" w16cid:durableId="1808039668">
    <w:abstractNumId w:val="2"/>
  </w:num>
  <w:num w:numId="11" w16cid:durableId="1647277834">
    <w:abstractNumId w:val="6"/>
  </w:num>
  <w:num w:numId="12" w16cid:durableId="2023238924">
    <w:abstractNumId w:val="3"/>
  </w:num>
  <w:num w:numId="13" w16cid:durableId="980156747">
    <w:abstractNumId w:val="12"/>
  </w:num>
  <w:num w:numId="14" w16cid:durableId="1973052577">
    <w:abstractNumId w:val="7"/>
  </w:num>
  <w:num w:numId="15" w16cid:durableId="487552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974"/>
    <w:rsid w:val="0002540F"/>
    <w:rsid w:val="00063050"/>
    <w:rsid w:val="00086E04"/>
    <w:rsid w:val="001204EB"/>
    <w:rsid w:val="00163226"/>
    <w:rsid w:val="001705FD"/>
    <w:rsid w:val="00176636"/>
    <w:rsid w:val="001A4E83"/>
    <w:rsid w:val="001C4F48"/>
    <w:rsid w:val="001C5E63"/>
    <w:rsid w:val="00202599"/>
    <w:rsid w:val="002473AE"/>
    <w:rsid w:val="002E75A1"/>
    <w:rsid w:val="002F5A13"/>
    <w:rsid w:val="00306E2B"/>
    <w:rsid w:val="00307E50"/>
    <w:rsid w:val="00334F11"/>
    <w:rsid w:val="003A40D8"/>
    <w:rsid w:val="003C71CC"/>
    <w:rsid w:val="003D4753"/>
    <w:rsid w:val="003E7133"/>
    <w:rsid w:val="00424249"/>
    <w:rsid w:val="00424CD8"/>
    <w:rsid w:val="0042535D"/>
    <w:rsid w:val="004300F5"/>
    <w:rsid w:val="00473244"/>
    <w:rsid w:val="00476276"/>
    <w:rsid w:val="004B1DAC"/>
    <w:rsid w:val="004B303F"/>
    <w:rsid w:val="004B5267"/>
    <w:rsid w:val="004C1C17"/>
    <w:rsid w:val="004C1EAA"/>
    <w:rsid w:val="004E4FDB"/>
    <w:rsid w:val="005012EC"/>
    <w:rsid w:val="00525558"/>
    <w:rsid w:val="00543674"/>
    <w:rsid w:val="00562A96"/>
    <w:rsid w:val="005658B9"/>
    <w:rsid w:val="005660FA"/>
    <w:rsid w:val="00647199"/>
    <w:rsid w:val="006708D8"/>
    <w:rsid w:val="006B7C0D"/>
    <w:rsid w:val="006C5864"/>
    <w:rsid w:val="006E2CF4"/>
    <w:rsid w:val="006E6FCB"/>
    <w:rsid w:val="006F03AA"/>
    <w:rsid w:val="00707D8E"/>
    <w:rsid w:val="00713A02"/>
    <w:rsid w:val="00773869"/>
    <w:rsid w:val="00791A29"/>
    <w:rsid w:val="007928AC"/>
    <w:rsid w:val="007B0E20"/>
    <w:rsid w:val="007F0EF4"/>
    <w:rsid w:val="00806D4A"/>
    <w:rsid w:val="0082272D"/>
    <w:rsid w:val="00822A1B"/>
    <w:rsid w:val="00882FA6"/>
    <w:rsid w:val="00882FDC"/>
    <w:rsid w:val="008A7C17"/>
    <w:rsid w:val="008B0B6D"/>
    <w:rsid w:val="008C21B2"/>
    <w:rsid w:val="008E2BD0"/>
    <w:rsid w:val="00943F33"/>
    <w:rsid w:val="009A1A3C"/>
    <w:rsid w:val="009A75BA"/>
    <w:rsid w:val="009B68D6"/>
    <w:rsid w:val="00A04A38"/>
    <w:rsid w:val="00A55034"/>
    <w:rsid w:val="00A959B8"/>
    <w:rsid w:val="00AD4974"/>
    <w:rsid w:val="00B13316"/>
    <w:rsid w:val="00B3055E"/>
    <w:rsid w:val="00B30E49"/>
    <w:rsid w:val="00B755F6"/>
    <w:rsid w:val="00B80CEC"/>
    <w:rsid w:val="00B90F27"/>
    <w:rsid w:val="00BA244A"/>
    <w:rsid w:val="00BA4BBE"/>
    <w:rsid w:val="00BB5E3F"/>
    <w:rsid w:val="00BD3A7B"/>
    <w:rsid w:val="00C1168A"/>
    <w:rsid w:val="00C64A4C"/>
    <w:rsid w:val="00C829A7"/>
    <w:rsid w:val="00C9576D"/>
    <w:rsid w:val="00C97DAF"/>
    <w:rsid w:val="00CE22F2"/>
    <w:rsid w:val="00CF0428"/>
    <w:rsid w:val="00D35C49"/>
    <w:rsid w:val="00D75935"/>
    <w:rsid w:val="00DB75EF"/>
    <w:rsid w:val="00DE0FE5"/>
    <w:rsid w:val="00DE673A"/>
    <w:rsid w:val="00DF07FC"/>
    <w:rsid w:val="00E16CD1"/>
    <w:rsid w:val="00E20392"/>
    <w:rsid w:val="00E30727"/>
    <w:rsid w:val="00E3170E"/>
    <w:rsid w:val="00E57C33"/>
    <w:rsid w:val="00E605B4"/>
    <w:rsid w:val="00E63895"/>
    <w:rsid w:val="00E87C4D"/>
    <w:rsid w:val="00E96E87"/>
    <w:rsid w:val="00ED70AA"/>
    <w:rsid w:val="00EE24FD"/>
    <w:rsid w:val="00EF5CE8"/>
    <w:rsid w:val="00F4786C"/>
    <w:rsid w:val="00F63C97"/>
    <w:rsid w:val="00F65722"/>
    <w:rsid w:val="00F77E58"/>
    <w:rsid w:val="00F943A6"/>
    <w:rsid w:val="00FD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72193"/>
  <w15:chartTrackingRefBased/>
  <w15:docId w15:val="{A5E00C67-A639-CE47-99A4-E00C6A55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9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9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9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9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9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9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9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9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9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9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9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9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9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9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0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428"/>
  </w:style>
  <w:style w:type="character" w:styleId="PageNumber">
    <w:name w:val="page number"/>
    <w:basedOn w:val="DefaultParagraphFont"/>
    <w:uiPriority w:val="99"/>
    <w:semiHidden/>
    <w:unhideWhenUsed/>
    <w:rsid w:val="00CF0428"/>
  </w:style>
  <w:style w:type="character" w:styleId="Hyperlink">
    <w:name w:val="Hyperlink"/>
    <w:basedOn w:val="DefaultParagraphFont"/>
    <w:uiPriority w:val="99"/>
    <w:unhideWhenUsed/>
    <w:rsid w:val="00EE24FD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2A96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E6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943F33"/>
  </w:style>
  <w:style w:type="character" w:styleId="Strong">
    <w:name w:val="Strong"/>
    <w:basedOn w:val="DefaultParagraphFont"/>
    <w:uiPriority w:val="22"/>
    <w:qFormat/>
    <w:rsid w:val="00943F33"/>
    <w:rPr>
      <w:b/>
      <w:bCs/>
    </w:rPr>
  </w:style>
  <w:style w:type="character" w:styleId="Emphasis">
    <w:name w:val="Emphasis"/>
    <w:basedOn w:val="DefaultParagraphFont"/>
    <w:uiPriority w:val="20"/>
    <w:qFormat/>
    <w:rsid w:val="003E7133"/>
    <w:rPr>
      <w:i/>
      <w:iCs/>
    </w:rPr>
  </w:style>
  <w:style w:type="character" w:customStyle="1" w:styleId="text">
    <w:name w:val="text"/>
    <w:basedOn w:val="DefaultParagraphFont"/>
    <w:rsid w:val="00163226"/>
  </w:style>
  <w:style w:type="character" w:customStyle="1" w:styleId="woj">
    <w:name w:val="woj"/>
    <w:basedOn w:val="DefaultParagraphFont"/>
    <w:rsid w:val="00163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blueletterbible.org/nkjv/gal/3/16/s_109401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c895c8-20b4-442a-a697-4678fa3bb313">
      <Terms xmlns="http://schemas.microsoft.com/office/infopath/2007/PartnerControls"/>
    </lcf76f155ced4ddcb4097134ff3c332f>
    <TaxCatchAll xmlns="2557ff51-6cd9-4e05-9472-68b285a5221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1F66252D67B409C76BDE580F56A8C" ma:contentTypeVersion="18" ma:contentTypeDescription="Create a new document." ma:contentTypeScope="" ma:versionID="fa139e5f59b3bc08b1f7443f0b998e7c">
  <xsd:schema xmlns:xsd="http://www.w3.org/2001/XMLSchema" xmlns:xs="http://www.w3.org/2001/XMLSchema" xmlns:p="http://schemas.microsoft.com/office/2006/metadata/properties" xmlns:ns2="5fc895c8-20b4-442a-a697-4678fa3bb313" xmlns:ns3="2557ff51-6cd9-4e05-9472-68b285a52213" targetNamespace="http://schemas.microsoft.com/office/2006/metadata/properties" ma:root="true" ma:fieldsID="6c008829c7249bd11f443ad5d7704e11" ns2:_="" ns3:_="">
    <xsd:import namespace="5fc895c8-20b4-442a-a697-4678fa3bb313"/>
    <xsd:import namespace="2557ff51-6cd9-4e05-9472-68b285a52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895c8-20b4-442a-a697-4678fa3bb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1e0b02-c781-49f3-bde5-d4ee56304e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7ff51-6cd9-4e05-9472-68b285a522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8048657-fc24-41d3-a00b-28f638117907}" ma:internalName="TaxCatchAll" ma:showField="CatchAllData" ma:web="2557ff51-6cd9-4e05-9472-68b285a522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3149B1-9082-482E-99BD-48D2247FD809}">
  <ds:schemaRefs>
    <ds:schemaRef ds:uri="http://schemas.microsoft.com/office/2006/metadata/properties"/>
    <ds:schemaRef ds:uri="http://schemas.microsoft.com/office/infopath/2007/PartnerControls"/>
    <ds:schemaRef ds:uri="5fc895c8-20b4-442a-a697-4678fa3bb313"/>
    <ds:schemaRef ds:uri="2557ff51-6cd9-4e05-9472-68b285a52213"/>
  </ds:schemaRefs>
</ds:datastoreItem>
</file>

<file path=customXml/itemProps2.xml><?xml version="1.0" encoding="utf-8"?>
<ds:datastoreItem xmlns:ds="http://schemas.openxmlformats.org/officeDocument/2006/customXml" ds:itemID="{3DFB20D5-DD85-4D46-931B-C54F0DAD8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895c8-20b4-442a-a697-4678fa3bb313"/>
    <ds:schemaRef ds:uri="2557ff51-6cd9-4e05-9472-68b285a522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29A767-C2E7-4312-A281-52575167A3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Rivera</dc:creator>
  <cp:keywords/>
  <dc:description/>
  <cp:lastModifiedBy>Kaylie Karagias</cp:lastModifiedBy>
  <cp:revision>9</cp:revision>
  <cp:lastPrinted>2024-03-07T23:06:00Z</cp:lastPrinted>
  <dcterms:created xsi:type="dcterms:W3CDTF">2026-04-10T17:54:00Z</dcterms:created>
  <dcterms:modified xsi:type="dcterms:W3CDTF">2026-04-22T16:59:00Z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0x010100FA81F66252D67B409C76BDE580F56A8C</vt:lpwstr>
  </property>
</Properties>
</file>