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E63" w:rsidR="00DB00C6" w:rsidRDefault="008E4D13" w14:paraId="506D7982" w14:textId="77777777">
      <w:pPr>
        <w:pStyle w:val="Body"/>
        <w:jc w:val="center"/>
        <w:rPr>
          <w:rFonts w:hint="eastAsia"/>
          <w:b/>
          <w:bCs/>
          <w:sz w:val="24"/>
          <w:szCs w:val="24"/>
        </w:rPr>
      </w:pPr>
      <w:r w:rsidRPr="00A62E63">
        <w:rPr>
          <w:b/>
          <w:bCs/>
          <w:sz w:val="24"/>
          <w:szCs w:val="24"/>
        </w:rPr>
        <w:t>Biblical Leadership</w:t>
      </w:r>
    </w:p>
    <w:p w:rsidRPr="00A62E63" w:rsidR="00DB00C6" w:rsidRDefault="008E4D13" w14:paraId="506D7983" w14:textId="77777777">
      <w:pPr>
        <w:pStyle w:val="Body"/>
        <w:jc w:val="center"/>
        <w:rPr>
          <w:rFonts w:hint="eastAsia"/>
          <w:b/>
          <w:bCs/>
          <w:sz w:val="24"/>
          <w:szCs w:val="24"/>
        </w:rPr>
      </w:pPr>
      <w:r w:rsidRPr="00A62E63">
        <w:rPr>
          <w:b/>
          <w:bCs/>
          <w:sz w:val="24"/>
          <w:szCs w:val="24"/>
        </w:rPr>
        <w:t>The Importance of Good Leadership</w:t>
      </w:r>
    </w:p>
    <w:p w:rsidRPr="00A62E63" w:rsidR="00DB00C6" w:rsidRDefault="00DB00C6" w14:paraId="506D7984" w14:textId="77777777">
      <w:pPr>
        <w:pStyle w:val="Body"/>
        <w:rPr>
          <w:rFonts w:hint="eastAsia"/>
          <w:sz w:val="24"/>
          <w:szCs w:val="24"/>
        </w:rPr>
      </w:pPr>
    </w:p>
    <w:p w:rsidRPr="00A62E63" w:rsidR="00DB00C6" w:rsidRDefault="00BF649B" w14:paraId="506D7987" w14:textId="4A66AE66">
      <w:pPr>
        <w:pStyle w:val="Body"/>
        <w:rPr>
          <w:rFonts w:hint="eastAsia"/>
          <w:sz w:val="24"/>
          <w:szCs w:val="24"/>
        </w:rPr>
      </w:pPr>
      <w:r w:rsidRPr="00A62E63">
        <w:rPr>
          <w:sz w:val="24"/>
          <w:szCs w:val="24"/>
          <w:u w:val="single"/>
        </w:rPr>
        <w:t>Leadership is not a popularity contest</w:t>
      </w:r>
      <w:r w:rsidRPr="00A62E63">
        <w:rPr>
          <w:sz w:val="24"/>
          <w:szCs w:val="24"/>
        </w:rPr>
        <w:t xml:space="preserve">.   </w:t>
      </w:r>
    </w:p>
    <w:p w:rsidRPr="00A62E63" w:rsidR="00DB00C6" w:rsidRDefault="00DB00C6" w14:paraId="506D7988" w14:textId="77777777">
      <w:pPr>
        <w:pStyle w:val="Body"/>
        <w:rPr>
          <w:rFonts w:hint="eastAsia"/>
          <w:sz w:val="24"/>
          <w:szCs w:val="24"/>
        </w:rPr>
      </w:pPr>
    </w:p>
    <w:p w:rsidRPr="00A62E63" w:rsidR="00DB00C6" w:rsidRDefault="00BF649B" w14:paraId="506D7989" w14:textId="1859BF59">
      <w:pPr>
        <w:pStyle w:val="Body"/>
        <w:rPr>
          <w:rFonts w:hint="eastAsia"/>
          <w:sz w:val="24"/>
          <w:szCs w:val="24"/>
        </w:rPr>
      </w:pPr>
      <w:r w:rsidRPr="00A62E63">
        <w:rPr>
          <w:sz w:val="24"/>
          <w:szCs w:val="24"/>
        </w:rPr>
        <w:t>Just because you don’t have a huge following or tons of people under you, does not mean you are a bad leader</w:t>
      </w:r>
      <w:r w:rsidRPr="00A62E63" w:rsidR="007747E7">
        <w:rPr>
          <w:sz w:val="24"/>
          <w:szCs w:val="24"/>
        </w:rPr>
        <w:t xml:space="preserve"> or unsuccessful leader.</w:t>
      </w:r>
    </w:p>
    <w:p w:rsidRPr="00A62E63" w:rsidR="00DB00C6" w:rsidRDefault="00DB00C6" w14:paraId="506D798A" w14:textId="77777777">
      <w:pPr>
        <w:pStyle w:val="Body"/>
        <w:rPr>
          <w:rFonts w:hint="eastAsia"/>
          <w:sz w:val="24"/>
          <w:szCs w:val="24"/>
        </w:rPr>
      </w:pPr>
    </w:p>
    <w:p w:rsidRPr="00A62E63" w:rsidR="00DB00C6" w:rsidRDefault="008E4D13" w14:paraId="506D798D" w14:textId="70B8747B">
      <w:pPr>
        <w:pStyle w:val="Body"/>
        <w:rPr>
          <w:rFonts w:hint="eastAsia"/>
          <w:sz w:val="24"/>
          <w:szCs w:val="24"/>
        </w:rPr>
      </w:pPr>
      <w:r w:rsidRPr="00A62E63">
        <w:rPr>
          <w:sz w:val="24"/>
          <w:szCs w:val="24"/>
        </w:rPr>
        <w:t>Jesus example is the parable of the talents</w:t>
      </w:r>
      <w:proofErr w:type="gramStart"/>
      <w:r w:rsidRPr="00A62E63">
        <w:rPr>
          <w:sz w:val="24"/>
          <w:szCs w:val="24"/>
        </w:rPr>
        <w:t>…..</w:t>
      </w:r>
      <w:proofErr w:type="gramEnd"/>
      <w:r w:rsidRPr="00A62E63">
        <w:rPr>
          <w:sz w:val="24"/>
          <w:szCs w:val="24"/>
        </w:rPr>
        <w:t xml:space="preserve"> be faithful with what you’ve been </w:t>
      </w:r>
      <w:proofErr w:type="gramStart"/>
      <w:r w:rsidRPr="00A62E63">
        <w:rPr>
          <w:sz w:val="24"/>
          <w:szCs w:val="24"/>
        </w:rPr>
        <w:t>given</w:t>
      </w:r>
      <w:proofErr w:type="gramEnd"/>
      <w:r w:rsidRPr="00A62E63">
        <w:rPr>
          <w:sz w:val="24"/>
          <w:szCs w:val="24"/>
        </w:rPr>
        <w:t xml:space="preserve"> and God will give you more.  Our role is to be faithful with what we have as leaders.  </w:t>
      </w:r>
    </w:p>
    <w:p w:rsidRPr="00A62E63" w:rsidR="00DB00C6" w:rsidRDefault="00DB00C6" w14:paraId="506D798E" w14:textId="77777777">
      <w:pPr>
        <w:pStyle w:val="Body"/>
        <w:rPr>
          <w:rFonts w:hint="eastAsia"/>
          <w:sz w:val="24"/>
          <w:szCs w:val="24"/>
        </w:rPr>
      </w:pPr>
    </w:p>
    <w:p w:rsidRPr="00A62E63" w:rsidR="00DB00C6" w:rsidRDefault="008E4D13" w14:paraId="506D798F" w14:textId="77777777">
      <w:pPr>
        <w:pStyle w:val="Body"/>
        <w:rPr>
          <w:rFonts w:hint="eastAsia"/>
          <w:sz w:val="24"/>
          <w:szCs w:val="24"/>
        </w:rPr>
      </w:pPr>
      <w:r w:rsidRPr="00A62E63">
        <w:rPr>
          <w:b/>
          <w:bCs/>
          <w:sz w:val="24"/>
          <w:szCs w:val="24"/>
        </w:rPr>
        <w:t>1 Corinthians 4:15-16</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For</w:t>
      </w:r>
      <w:proofErr w:type="gramEnd"/>
      <w:r w:rsidRPr="00A62E63">
        <w:rPr>
          <w:i/>
          <w:iCs/>
          <w:color w:val="0076BA"/>
          <w:sz w:val="24"/>
          <w:szCs w:val="24"/>
        </w:rPr>
        <w:t xml:space="preserve"> even if you had ten thousand others to teach you about Christ, you have only one spiritual father. For I became your father in Christ Jesus when I preached the Good News to you. So I urge you to </w:t>
      </w:r>
      <w:r w:rsidRPr="00A62E63">
        <w:rPr>
          <w:i/>
          <w:iCs/>
          <w:color w:val="0076BA"/>
          <w:sz w:val="24"/>
          <w:szCs w:val="24"/>
          <w:u w:val="single"/>
        </w:rPr>
        <w:t>imitate</w:t>
      </w:r>
      <w:r w:rsidRPr="00A62E63">
        <w:rPr>
          <w:i/>
          <w:iCs/>
          <w:color w:val="0076BA"/>
          <w:sz w:val="24"/>
          <w:szCs w:val="24"/>
        </w:rPr>
        <w:t xml:space="preserve"> </w:t>
      </w:r>
      <w:proofErr w:type="gramStart"/>
      <w:r w:rsidRPr="00A62E63">
        <w:rPr>
          <w:i/>
          <w:iCs/>
          <w:color w:val="0076BA"/>
          <w:sz w:val="24"/>
          <w:szCs w:val="24"/>
        </w:rPr>
        <w:t>me.</w:t>
      </w:r>
      <w:r w:rsidRPr="00A62E63">
        <w:rPr>
          <w:sz w:val="24"/>
          <w:szCs w:val="24"/>
          <w:rtl/>
          <w:lang w:val="ar-SA"/>
        </w:rPr>
        <w:t>“</w:t>
      </w:r>
      <w:proofErr w:type="gramEnd"/>
    </w:p>
    <w:p w:rsidRPr="00A62E63" w:rsidR="00DB00C6" w:rsidRDefault="00DB00C6" w14:paraId="506D7990" w14:textId="77777777">
      <w:pPr>
        <w:pStyle w:val="Body"/>
        <w:rPr>
          <w:rFonts w:hint="eastAsia"/>
          <w:sz w:val="24"/>
          <w:szCs w:val="24"/>
        </w:rPr>
      </w:pPr>
    </w:p>
    <w:p w:rsidRPr="00A62E63" w:rsidR="00DB00C6" w:rsidP="66613A11" w:rsidRDefault="008E4D13" w14:paraId="506D7991" w14:textId="6C36BAA4">
      <w:pPr>
        <w:pStyle w:val="Body"/>
        <w:rPr>
          <w:sz w:val="24"/>
          <w:szCs w:val="24"/>
          <w:u w:val="single"/>
        </w:rPr>
      </w:pPr>
      <w:r w:rsidRPr="66613A11" w:rsidR="008E4D13">
        <w:rPr>
          <w:b w:val="1"/>
          <w:bCs w:val="1"/>
          <w:sz w:val="24"/>
          <w:szCs w:val="24"/>
          <w:u w:val="single"/>
        </w:rPr>
        <w:t xml:space="preserve">As </w:t>
      </w:r>
      <w:r w:rsidRPr="66613A11" w:rsidR="21D5C025">
        <w:rPr>
          <w:b w:val="1"/>
          <w:bCs w:val="1"/>
          <w:sz w:val="24"/>
          <w:szCs w:val="24"/>
          <w:u w:val="single"/>
        </w:rPr>
        <w:t>leaders</w:t>
      </w:r>
      <w:r w:rsidRPr="66613A11" w:rsidR="008E4D13">
        <w:rPr>
          <w:b w:val="1"/>
          <w:bCs w:val="1"/>
          <w:sz w:val="24"/>
          <w:szCs w:val="24"/>
          <w:u w:val="single"/>
        </w:rPr>
        <w:t>, we set an example for others to follow</w:t>
      </w:r>
      <w:r w:rsidRPr="66613A11" w:rsidR="002955A1">
        <w:rPr>
          <w:sz w:val="24"/>
          <w:szCs w:val="24"/>
          <w:u w:val="single"/>
        </w:rPr>
        <w:t>/</w:t>
      </w:r>
      <w:r w:rsidRPr="66613A11" w:rsidR="002955A1">
        <w:rPr>
          <w:b w:val="1"/>
          <w:bCs w:val="1"/>
          <w:sz w:val="24"/>
          <w:szCs w:val="24"/>
          <w:u w:val="single"/>
        </w:rPr>
        <w:t>imitate</w:t>
      </w:r>
      <w:r w:rsidRPr="66613A11" w:rsidR="002955A1">
        <w:rPr>
          <w:sz w:val="24"/>
          <w:szCs w:val="24"/>
          <w:u w:val="single"/>
        </w:rPr>
        <w:t>.</w:t>
      </w:r>
    </w:p>
    <w:p w:rsidRPr="00A62E63" w:rsidR="00DB00C6" w:rsidRDefault="00DB00C6" w14:paraId="506D7992" w14:textId="77777777">
      <w:pPr>
        <w:pStyle w:val="Body"/>
        <w:rPr>
          <w:rFonts w:hint="eastAsia"/>
          <w:sz w:val="24"/>
          <w:szCs w:val="24"/>
        </w:rPr>
      </w:pPr>
    </w:p>
    <w:p w:rsidR="008E4D13" w:rsidP="66613A11" w:rsidRDefault="008E4D13" w14:paraId="64DFF24E" w14:textId="3FC18695">
      <w:pPr>
        <w:pStyle w:val="Body"/>
        <w:rPr>
          <w:sz w:val="24"/>
          <w:szCs w:val="24"/>
        </w:rPr>
      </w:pPr>
      <w:r w:rsidRPr="66613A11" w:rsidR="008E4D13">
        <w:rPr>
          <w:sz w:val="24"/>
          <w:szCs w:val="24"/>
        </w:rPr>
        <w:t xml:space="preserve">This is why </w:t>
      </w:r>
      <w:r w:rsidRPr="66613A11" w:rsidR="008E4D13">
        <w:rPr>
          <w:sz w:val="24"/>
          <w:szCs w:val="24"/>
        </w:rPr>
        <w:t>it’s</w:t>
      </w:r>
      <w:r w:rsidRPr="66613A11" w:rsidR="008E4D13">
        <w:rPr>
          <w:sz w:val="24"/>
          <w:szCs w:val="24"/>
        </w:rPr>
        <w:t xml:space="preserve"> so important that you lead the right way</w:t>
      </w:r>
      <w:r w:rsidRPr="66613A11" w:rsidR="6B99DECF">
        <w:rPr>
          <w:sz w:val="24"/>
          <w:szCs w:val="24"/>
        </w:rPr>
        <w:t>.</w:t>
      </w:r>
    </w:p>
    <w:p w:rsidRPr="00A62E63" w:rsidR="00DB00C6" w:rsidRDefault="00DB00C6" w14:paraId="506D7998" w14:textId="77777777">
      <w:pPr>
        <w:pStyle w:val="Body"/>
        <w:rPr>
          <w:rFonts w:hint="eastAsia"/>
          <w:sz w:val="24"/>
          <w:szCs w:val="24"/>
        </w:rPr>
      </w:pPr>
    </w:p>
    <w:p w:rsidRPr="00A62E63" w:rsidR="00DB00C6" w:rsidRDefault="008E4D13" w14:paraId="506D7999" w14:textId="77777777">
      <w:pPr>
        <w:pStyle w:val="Body"/>
        <w:rPr>
          <w:rFonts w:hint="eastAsia"/>
          <w:sz w:val="24"/>
          <w:szCs w:val="24"/>
        </w:rPr>
      </w:pPr>
      <w:r w:rsidRPr="00A62E63">
        <w:rPr>
          <w:b/>
          <w:bCs/>
          <w:sz w:val="24"/>
          <w:szCs w:val="24"/>
          <w:lang w:val="it-IT"/>
        </w:rPr>
        <w:t>Philippians 3:17</w:t>
      </w:r>
      <w:r w:rsidRPr="00A62E63">
        <w:rPr>
          <w:sz w:val="24"/>
          <w:szCs w:val="24"/>
          <w:lang w:val="de-DE"/>
        </w:rPr>
        <w:t xml:space="preserve"> NKJV</w:t>
      </w:r>
      <w:r w:rsidRPr="00A62E63">
        <w:rPr>
          <w:sz w:val="24"/>
          <w:szCs w:val="24"/>
        </w:rPr>
        <w:t xml:space="preserve"> - ”</w:t>
      </w:r>
      <w:r w:rsidRPr="00A62E63">
        <w:rPr>
          <w:i/>
          <w:iCs/>
          <w:color w:val="0076BA"/>
          <w:sz w:val="24"/>
          <w:szCs w:val="24"/>
        </w:rPr>
        <w:t>Brethren, join in following my example, and note those who so walk, as you have us for a pattern.</w:t>
      </w:r>
      <w:r w:rsidRPr="00A62E63">
        <w:rPr>
          <w:sz w:val="24"/>
          <w:szCs w:val="24"/>
          <w:rtl/>
          <w:lang w:val="ar-SA"/>
        </w:rPr>
        <w:t>“</w:t>
      </w:r>
    </w:p>
    <w:p w:rsidRPr="00A62E63" w:rsidR="00DB00C6" w:rsidRDefault="00DB00C6" w14:paraId="506D799A" w14:textId="77777777">
      <w:pPr>
        <w:pStyle w:val="Body"/>
        <w:rPr>
          <w:rFonts w:hint="eastAsia"/>
          <w:sz w:val="24"/>
          <w:szCs w:val="24"/>
        </w:rPr>
      </w:pPr>
    </w:p>
    <w:p w:rsidRPr="00A62E63" w:rsidR="00DD42D3" w:rsidRDefault="00DD42D3" w14:paraId="433B99A3" w14:textId="64D87EE9">
      <w:pPr>
        <w:pStyle w:val="Body"/>
        <w:rPr>
          <w:rFonts w:hint="eastAsia"/>
          <w:sz w:val="24"/>
          <w:szCs w:val="24"/>
        </w:rPr>
      </w:pPr>
      <w:r w:rsidRPr="00A62E63">
        <w:rPr>
          <w:b/>
          <w:bCs/>
          <w:sz w:val="24"/>
          <w:szCs w:val="24"/>
        </w:rPr>
        <w:t>Pattern</w:t>
      </w:r>
      <w:r w:rsidRPr="00A62E63">
        <w:rPr>
          <w:sz w:val="24"/>
          <w:szCs w:val="24"/>
        </w:rPr>
        <w:t xml:space="preserve"> – a form, print, </w:t>
      </w:r>
      <w:proofErr w:type="gramStart"/>
      <w:r w:rsidRPr="00A62E63" w:rsidR="000B14F3">
        <w:rPr>
          <w:sz w:val="24"/>
          <w:szCs w:val="24"/>
        </w:rPr>
        <w:t>manner</w:t>
      </w:r>
      <w:proofErr w:type="gramEnd"/>
    </w:p>
    <w:p w:rsidRPr="00A62E63" w:rsidR="00DD42D3" w:rsidRDefault="00DD42D3" w14:paraId="71D26C05" w14:textId="77777777">
      <w:pPr>
        <w:pStyle w:val="Body"/>
        <w:rPr>
          <w:rFonts w:hint="eastAsia"/>
          <w:sz w:val="24"/>
          <w:szCs w:val="24"/>
        </w:rPr>
      </w:pPr>
    </w:p>
    <w:p w:rsidRPr="00A62E63" w:rsidR="00E903F0" w:rsidRDefault="00E903F0" w14:paraId="118E5D5A" w14:textId="41F2AF4B">
      <w:pPr>
        <w:pStyle w:val="Body"/>
        <w:rPr>
          <w:rFonts w:hint="eastAsia"/>
          <w:sz w:val="24"/>
          <w:szCs w:val="24"/>
        </w:rPr>
      </w:pPr>
      <w:r w:rsidRPr="00A62E63">
        <w:rPr>
          <w:sz w:val="24"/>
          <w:szCs w:val="24"/>
        </w:rPr>
        <w:t>A pattern is an example or model for you to follow.</w:t>
      </w:r>
      <w:r w:rsidRPr="00A62E63" w:rsidR="000B14F3">
        <w:rPr>
          <w:sz w:val="24"/>
          <w:szCs w:val="24"/>
        </w:rPr>
        <w:t xml:space="preserve">  What kind of example are we setting for others?</w:t>
      </w:r>
    </w:p>
    <w:p w:rsidRPr="00A62E63" w:rsidR="00E903F0" w:rsidRDefault="00E903F0" w14:paraId="2079B861" w14:textId="77777777">
      <w:pPr>
        <w:pStyle w:val="Body"/>
        <w:rPr>
          <w:rFonts w:hint="eastAsia"/>
          <w:sz w:val="24"/>
          <w:szCs w:val="24"/>
        </w:rPr>
      </w:pPr>
    </w:p>
    <w:p w:rsidRPr="00A62E63" w:rsidR="00DB00C6" w:rsidRDefault="008E4D13" w14:paraId="506D799B" w14:textId="77777777">
      <w:pPr>
        <w:pStyle w:val="Body"/>
        <w:rPr>
          <w:rFonts w:hint="eastAsia"/>
          <w:sz w:val="24"/>
          <w:szCs w:val="24"/>
        </w:rPr>
      </w:pPr>
      <w:r w:rsidRPr="00A62E63">
        <w:rPr>
          <w:b/>
          <w:bCs/>
          <w:sz w:val="24"/>
          <w:szCs w:val="24"/>
        </w:rPr>
        <w:t>I Corinthians 11:1</w:t>
      </w:r>
      <w:r w:rsidRPr="00A62E63">
        <w:rPr>
          <w:sz w:val="24"/>
          <w:szCs w:val="24"/>
          <w:lang w:val="de-DE"/>
        </w:rPr>
        <w:t xml:space="preserve"> NKJV</w:t>
      </w:r>
      <w:r w:rsidRPr="00A62E63">
        <w:rPr>
          <w:sz w:val="24"/>
          <w:szCs w:val="24"/>
        </w:rPr>
        <w:t xml:space="preserve"> </w:t>
      </w:r>
      <w:proofErr w:type="gramStart"/>
      <w:r w:rsidRPr="00A62E63">
        <w:rPr>
          <w:sz w:val="24"/>
          <w:szCs w:val="24"/>
        </w:rPr>
        <w:t>- ”</w:t>
      </w:r>
      <w:r w:rsidRPr="00A62E63">
        <w:rPr>
          <w:i/>
          <w:iCs/>
          <w:color w:val="0076BA"/>
          <w:sz w:val="24"/>
          <w:szCs w:val="24"/>
        </w:rPr>
        <w:t>Imitate</w:t>
      </w:r>
      <w:proofErr w:type="gramEnd"/>
      <w:r w:rsidRPr="00A62E63">
        <w:rPr>
          <w:i/>
          <w:iCs/>
          <w:color w:val="0076BA"/>
          <w:sz w:val="24"/>
          <w:szCs w:val="24"/>
        </w:rPr>
        <w:t xml:space="preserve"> me, just as I also imitate Christ.</w:t>
      </w:r>
      <w:r w:rsidRPr="00A62E63">
        <w:rPr>
          <w:sz w:val="24"/>
          <w:szCs w:val="24"/>
          <w:rtl/>
          <w:lang w:val="ar-SA"/>
        </w:rPr>
        <w:t>“</w:t>
      </w:r>
    </w:p>
    <w:p w:rsidRPr="00A62E63" w:rsidR="00DB00C6" w:rsidRDefault="00DB00C6" w14:paraId="506D799C" w14:textId="77777777">
      <w:pPr>
        <w:pStyle w:val="Body"/>
        <w:rPr>
          <w:rFonts w:hint="eastAsia"/>
          <w:sz w:val="24"/>
          <w:szCs w:val="24"/>
        </w:rPr>
      </w:pPr>
    </w:p>
    <w:p w:rsidRPr="00A62E63" w:rsidR="00864973" w:rsidP="023F2FE1" w:rsidRDefault="00864973" w14:paraId="559865F5" w14:textId="6D8850FF">
      <w:pPr>
        <w:pStyle w:val="Body"/>
        <w:rPr>
          <w:sz w:val="24"/>
          <w:szCs w:val="24"/>
        </w:rPr>
      </w:pPr>
      <w:r w:rsidRPr="023F2FE1" w:rsidR="00864973">
        <w:rPr>
          <w:b w:val="1"/>
          <w:bCs w:val="1"/>
          <w:sz w:val="24"/>
          <w:szCs w:val="24"/>
        </w:rPr>
        <w:t>Imitate</w:t>
      </w:r>
      <w:r w:rsidRPr="023F2FE1" w:rsidR="00864973">
        <w:rPr>
          <w:sz w:val="24"/>
          <w:szCs w:val="24"/>
        </w:rPr>
        <w:t xml:space="preserve"> </w:t>
      </w:r>
      <w:r w:rsidRPr="023F2FE1" w:rsidR="00E46BA4">
        <w:rPr>
          <w:sz w:val="24"/>
          <w:szCs w:val="24"/>
        </w:rPr>
        <w:t>–</w:t>
      </w:r>
      <w:r w:rsidRPr="023F2FE1" w:rsidR="00864973">
        <w:rPr>
          <w:sz w:val="24"/>
          <w:szCs w:val="24"/>
        </w:rPr>
        <w:t xml:space="preserve"> mimic</w:t>
      </w:r>
      <w:r w:rsidRPr="023F2FE1" w:rsidR="00E46BA4">
        <w:rPr>
          <w:sz w:val="24"/>
          <w:szCs w:val="24"/>
        </w:rPr>
        <w:t xml:space="preserve">, </w:t>
      </w:r>
      <w:r w:rsidRPr="023F2FE1" w:rsidR="56F8FA95">
        <w:rPr>
          <w:sz w:val="24"/>
          <w:szCs w:val="24"/>
        </w:rPr>
        <w:t>an</w:t>
      </w:r>
      <w:r w:rsidRPr="023F2FE1" w:rsidR="00E46BA4">
        <w:rPr>
          <w:sz w:val="24"/>
          <w:szCs w:val="24"/>
        </w:rPr>
        <w:t xml:space="preserve"> </w:t>
      </w:r>
      <w:r w:rsidRPr="023F2FE1" w:rsidR="00E46BA4">
        <w:rPr>
          <w:sz w:val="24"/>
          <w:szCs w:val="24"/>
        </w:rPr>
        <w:t>imitator</w:t>
      </w:r>
    </w:p>
    <w:p w:rsidRPr="00A62E63" w:rsidR="00864973" w:rsidRDefault="00864973" w14:paraId="69AFCE2C" w14:textId="77777777">
      <w:pPr>
        <w:pStyle w:val="Body"/>
        <w:rPr>
          <w:rFonts w:hint="eastAsia"/>
          <w:sz w:val="24"/>
          <w:szCs w:val="24"/>
        </w:rPr>
      </w:pPr>
    </w:p>
    <w:p w:rsidRPr="00A62E63" w:rsidR="00DB00C6" w:rsidP="023F2FE1" w:rsidRDefault="008E4D13" w14:paraId="506D799D" w14:textId="10171A3E">
      <w:pPr>
        <w:pStyle w:val="Body"/>
        <w:rPr>
          <w:sz w:val="24"/>
          <w:szCs w:val="24"/>
        </w:rPr>
      </w:pPr>
      <w:r w:rsidRPr="023F2FE1" w:rsidR="008E4D13">
        <w:rPr>
          <w:sz w:val="24"/>
          <w:szCs w:val="24"/>
        </w:rPr>
        <w:t xml:space="preserve">As a </w:t>
      </w:r>
      <w:r w:rsidRPr="023F2FE1" w:rsidR="2CE77D8D">
        <w:rPr>
          <w:sz w:val="24"/>
          <w:szCs w:val="24"/>
        </w:rPr>
        <w:t>leader,</w:t>
      </w:r>
      <w:r w:rsidRPr="023F2FE1" w:rsidR="008E4D13">
        <w:rPr>
          <w:sz w:val="24"/>
          <w:szCs w:val="24"/>
        </w:rPr>
        <w:t xml:space="preserve"> you need to set a good example for others to follow</w:t>
      </w:r>
      <w:r w:rsidRPr="023F2FE1" w:rsidR="00E46BA4">
        <w:rPr>
          <w:sz w:val="24"/>
          <w:szCs w:val="24"/>
        </w:rPr>
        <w:t xml:space="preserve"> and pattern themselves after</w:t>
      </w:r>
      <w:r w:rsidRPr="023F2FE1" w:rsidR="008E4D13">
        <w:rPr>
          <w:sz w:val="24"/>
          <w:szCs w:val="24"/>
        </w:rPr>
        <w:t xml:space="preserve">.  </w:t>
      </w:r>
      <w:r w:rsidRPr="023F2FE1" w:rsidR="008E4D13">
        <w:rPr>
          <w:sz w:val="24"/>
          <w:szCs w:val="24"/>
          <w:u w:val="single"/>
        </w:rPr>
        <w:t xml:space="preserve">You </w:t>
      </w:r>
      <w:r w:rsidRPr="023F2FE1" w:rsidR="008E4D13">
        <w:rPr>
          <w:sz w:val="24"/>
          <w:szCs w:val="24"/>
          <w:u w:val="single"/>
        </w:rPr>
        <w:t>don’t</w:t>
      </w:r>
      <w:r w:rsidRPr="023F2FE1" w:rsidR="008E4D13">
        <w:rPr>
          <w:sz w:val="24"/>
          <w:szCs w:val="24"/>
          <w:u w:val="single"/>
        </w:rPr>
        <w:t xml:space="preserve"> want to </w:t>
      </w:r>
      <w:r w:rsidRPr="023F2FE1" w:rsidR="008E4D13">
        <w:rPr>
          <w:sz w:val="24"/>
          <w:szCs w:val="24"/>
          <w:u w:val="single"/>
        </w:rPr>
        <w:t>be responsible for</w:t>
      </w:r>
      <w:r w:rsidRPr="023F2FE1" w:rsidR="008E4D13">
        <w:rPr>
          <w:sz w:val="24"/>
          <w:szCs w:val="24"/>
          <w:u w:val="single"/>
        </w:rPr>
        <w:t xml:space="preserve"> leading others astray</w:t>
      </w:r>
      <w:r w:rsidRPr="023F2FE1" w:rsidR="008E4D13">
        <w:rPr>
          <w:sz w:val="24"/>
          <w:szCs w:val="24"/>
        </w:rPr>
        <w:t xml:space="preserve">.  </w:t>
      </w:r>
      <w:r w:rsidRPr="023F2FE1" w:rsidR="008E4D13">
        <w:rPr>
          <w:sz w:val="24"/>
          <w:szCs w:val="24"/>
        </w:rPr>
        <w:t>Why</w:t>
      </w:r>
      <w:r w:rsidRPr="023F2FE1" w:rsidR="008E4D13">
        <w:rPr>
          <w:sz w:val="24"/>
          <w:szCs w:val="24"/>
        </w:rPr>
        <w:t xml:space="preserve">?  </w:t>
      </w:r>
      <w:r w:rsidRPr="023F2FE1" w:rsidR="008E4D13">
        <w:rPr>
          <w:sz w:val="24"/>
          <w:szCs w:val="24"/>
        </w:rPr>
        <w:t xml:space="preserve">Because God is going to hold you accountable </w:t>
      </w:r>
      <w:r w:rsidRPr="023F2FE1" w:rsidR="00864973">
        <w:rPr>
          <w:sz w:val="24"/>
          <w:szCs w:val="24"/>
        </w:rPr>
        <w:t>if you lead people away from Christ.</w:t>
      </w:r>
    </w:p>
    <w:p w:rsidRPr="00A62E63" w:rsidR="00DB00C6" w:rsidRDefault="00DB00C6" w14:paraId="506D799E" w14:textId="77777777">
      <w:pPr>
        <w:pStyle w:val="Body"/>
        <w:rPr>
          <w:rFonts w:hint="eastAsia"/>
          <w:sz w:val="24"/>
          <w:szCs w:val="24"/>
        </w:rPr>
      </w:pPr>
    </w:p>
    <w:p w:rsidRPr="00A62E63" w:rsidR="00DB00C6" w:rsidRDefault="008E4D13" w14:paraId="506D799F" w14:textId="77777777">
      <w:pPr>
        <w:pStyle w:val="Body"/>
        <w:rPr>
          <w:rFonts w:hint="eastAsia"/>
          <w:sz w:val="24"/>
          <w:szCs w:val="24"/>
        </w:rPr>
      </w:pPr>
      <w:r w:rsidRPr="00A62E63">
        <w:rPr>
          <w:b/>
          <w:bCs/>
          <w:sz w:val="24"/>
          <w:szCs w:val="24"/>
        </w:rPr>
        <w:t>Matthew 18:6</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But</w:t>
      </w:r>
      <w:proofErr w:type="gramEnd"/>
      <w:r w:rsidRPr="00A62E63">
        <w:rPr>
          <w:i/>
          <w:iCs/>
          <w:color w:val="0076BA"/>
          <w:sz w:val="24"/>
          <w:szCs w:val="24"/>
        </w:rPr>
        <w:t xml:space="preserve"> if you cause one of these little ones who trusts in me to fall into sin, it would be better for you to have a large millstone tied around your neck and be drowned in the depths of the sea.</w:t>
      </w:r>
      <w:r w:rsidRPr="00A62E63">
        <w:rPr>
          <w:sz w:val="24"/>
          <w:szCs w:val="24"/>
          <w:rtl/>
          <w:lang w:val="ar-SA"/>
        </w:rPr>
        <w:t>“</w:t>
      </w:r>
    </w:p>
    <w:p w:rsidRPr="00A62E63" w:rsidR="00DB00C6" w:rsidRDefault="00DB00C6" w14:paraId="506D79A0" w14:textId="77777777">
      <w:pPr>
        <w:pStyle w:val="Body"/>
        <w:rPr>
          <w:rFonts w:hint="eastAsia"/>
          <w:sz w:val="24"/>
          <w:szCs w:val="24"/>
        </w:rPr>
      </w:pPr>
    </w:p>
    <w:p w:rsidRPr="00A62E63" w:rsidR="00DB00C6" w:rsidRDefault="00705EDC" w14:paraId="506D79A1" w14:textId="2382C972">
      <w:pPr>
        <w:pStyle w:val="Body"/>
        <w:rPr>
          <w:rFonts w:hint="eastAsia"/>
          <w:sz w:val="24"/>
          <w:szCs w:val="24"/>
        </w:rPr>
      </w:pPr>
      <w:r w:rsidRPr="00A62E63">
        <w:rPr>
          <w:sz w:val="24"/>
          <w:szCs w:val="24"/>
        </w:rPr>
        <w:t>Specifically, this is talking about someone who is leading someone away from faith in Jesus</w:t>
      </w:r>
      <w:r w:rsidRPr="00A62E63" w:rsidR="00552262">
        <w:rPr>
          <w:sz w:val="24"/>
          <w:szCs w:val="24"/>
        </w:rPr>
        <w:t>.  I</w:t>
      </w:r>
      <w:r w:rsidRPr="00A62E63">
        <w:rPr>
          <w:sz w:val="24"/>
          <w:szCs w:val="24"/>
        </w:rPr>
        <w:t>t shows us how important it is that we lead people the right way, set a good example for them</w:t>
      </w:r>
      <w:r w:rsidRPr="00A62E63" w:rsidR="00552262">
        <w:rPr>
          <w:sz w:val="24"/>
          <w:szCs w:val="24"/>
        </w:rPr>
        <w:t xml:space="preserve"> to follow.</w:t>
      </w:r>
    </w:p>
    <w:p w:rsidRPr="00A62E63" w:rsidR="00552262" w:rsidRDefault="00552262" w14:paraId="7A593201" w14:textId="77777777">
      <w:pPr>
        <w:pStyle w:val="Body"/>
        <w:rPr>
          <w:rFonts w:hint="eastAsia"/>
          <w:sz w:val="24"/>
          <w:szCs w:val="24"/>
        </w:rPr>
      </w:pPr>
    </w:p>
    <w:p w:rsidRPr="00A62E63" w:rsidR="00DB00C6" w:rsidRDefault="008E4D13" w14:paraId="506D79A2" w14:textId="77777777">
      <w:pPr>
        <w:pStyle w:val="Body"/>
        <w:rPr>
          <w:rFonts w:hint="eastAsia"/>
          <w:sz w:val="24"/>
          <w:szCs w:val="24"/>
        </w:rPr>
      </w:pPr>
      <w:r w:rsidRPr="00A62E63">
        <w:rPr>
          <w:b/>
          <w:bCs/>
          <w:sz w:val="24"/>
          <w:szCs w:val="24"/>
        </w:rPr>
        <w:t>1 Corinthians 8:12-13</w:t>
      </w:r>
      <w:r w:rsidRPr="00A62E63">
        <w:rPr>
          <w:sz w:val="24"/>
          <w:szCs w:val="24"/>
          <w:lang w:val="de-DE"/>
        </w:rPr>
        <w:t xml:space="preserve"> NLT</w:t>
      </w:r>
      <w:r w:rsidRPr="00A62E63">
        <w:rPr>
          <w:sz w:val="24"/>
          <w:szCs w:val="24"/>
        </w:rPr>
        <w:t xml:space="preserve"> - </w:t>
      </w:r>
      <w:r w:rsidRPr="00A62E63">
        <w:rPr>
          <w:i/>
          <w:iCs/>
          <w:color w:val="0076BA"/>
          <w:sz w:val="24"/>
          <w:szCs w:val="24"/>
        </w:rPr>
        <w:t>And when you sin against other believers by encouraging them to do something they believe is wrong, you are sinning against Christ. So if what I eat causes another believer to sin, I will never eat meat again as long as I live—for I don</w:t>
      </w:r>
      <w:r w:rsidRPr="00A62E63">
        <w:rPr>
          <w:i/>
          <w:iCs/>
          <w:color w:val="0076BA"/>
          <w:sz w:val="24"/>
          <w:szCs w:val="24"/>
          <w:rtl/>
        </w:rPr>
        <w:t>’</w:t>
      </w:r>
      <w:r w:rsidRPr="00A62E63">
        <w:rPr>
          <w:i/>
          <w:iCs/>
          <w:color w:val="0076BA"/>
          <w:sz w:val="24"/>
          <w:szCs w:val="24"/>
        </w:rPr>
        <w:t xml:space="preserve">t want to cause another believer to </w:t>
      </w:r>
      <w:proofErr w:type="gramStart"/>
      <w:r w:rsidRPr="00A62E63">
        <w:rPr>
          <w:i/>
          <w:iCs/>
          <w:color w:val="0076BA"/>
          <w:sz w:val="24"/>
          <w:szCs w:val="24"/>
        </w:rPr>
        <w:t>stumble.</w:t>
      </w:r>
      <w:r w:rsidRPr="00A62E63">
        <w:rPr>
          <w:sz w:val="24"/>
          <w:szCs w:val="24"/>
          <w:rtl/>
          <w:lang w:val="ar-SA"/>
        </w:rPr>
        <w:t>“</w:t>
      </w:r>
      <w:proofErr w:type="gramEnd"/>
    </w:p>
    <w:p w:rsidRPr="00A62E63" w:rsidR="00DB00C6" w:rsidRDefault="00DB00C6" w14:paraId="506D79A3" w14:textId="77777777">
      <w:pPr>
        <w:pStyle w:val="Body"/>
        <w:rPr>
          <w:rFonts w:hint="eastAsia"/>
          <w:sz w:val="24"/>
          <w:szCs w:val="24"/>
        </w:rPr>
      </w:pPr>
    </w:p>
    <w:p w:rsidRPr="00A62E63" w:rsidR="00DB00C6" w:rsidRDefault="008E4D13" w14:paraId="506D79A4" w14:textId="610F1A87">
      <w:pPr>
        <w:pStyle w:val="Body"/>
        <w:rPr>
          <w:rFonts w:hint="eastAsia"/>
          <w:sz w:val="24"/>
          <w:szCs w:val="24"/>
        </w:rPr>
      </w:pPr>
      <w:r w:rsidRPr="00A62E63">
        <w:rPr>
          <w:sz w:val="24"/>
          <w:szCs w:val="24"/>
        </w:rPr>
        <w:t>Paul took this very seriously</w:t>
      </w:r>
      <w:r w:rsidRPr="00A62E63" w:rsidR="000645B8">
        <w:rPr>
          <w:sz w:val="24"/>
          <w:szCs w:val="24"/>
        </w:rPr>
        <w:t xml:space="preserve">.  </w:t>
      </w:r>
      <w:r w:rsidRPr="00A62E63">
        <w:rPr>
          <w:sz w:val="24"/>
          <w:szCs w:val="24"/>
        </w:rPr>
        <w:t>He knew it was ok to eat</w:t>
      </w:r>
      <w:r w:rsidRPr="00A62E63" w:rsidR="0086560B">
        <w:rPr>
          <w:sz w:val="24"/>
          <w:szCs w:val="24"/>
        </w:rPr>
        <w:t xml:space="preserve"> meat</w:t>
      </w:r>
      <w:r w:rsidRPr="00A62E63">
        <w:rPr>
          <w:sz w:val="24"/>
          <w:szCs w:val="24"/>
        </w:rPr>
        <w:t>, but as a leader he also knew that the things he did would impact others, and he only wanted to leave a good example for others to follow and not do things that would cause strife or others to stumble.</w:t>
      </w:r>
    </w:p>
    <w:p w:rsidRPr="00A62E63" w:rsidR="00DB00C6" w:rsidRDefault="00DB00C6" w14:paraId="506D79A5" w14:textId="77777777">
      <w:pPr>
        <w:pStyle w:val="Body"/>
        <w:rPr>
          <w:rFonts w:hint="eastAsia"/>
          <w:sz w:val="24"/>
          <w:szCs w:val="24"/>
        </w:rPr>
      </w:pPr>
    </w:p>
    <w:p w:rsidRPr="00A62E63" w:rsidR="00DB00C6" w:rsidRDefault="008E4D13" w14:paraId="506D79A6" w14:textId="5FB6AFA2">
      <w:pPr>
        <w:pStyle w:val="Body"/>
        <w:rPr>
          <w:rFonts w:hint="eastAsia"/>
          <w:b/>
          <w:bCs/>
          <w:sz w:val="24"/>
          <w:szCs w:val="24"/>
        </w:rPr>
      </w:pPr>
      <w:r w:rsidRPr="00A62E63">
        <w:rPr>
          <w:b/>
          <w:bCs/>
          <w:sz w:val="24"/>
          <w:szCs w:val="24"/>
          <w:u w:val="single"/>
        </w:rPr>
        <w:t xml:space="preserve">It’s not just about whether you can do something or not.  As a leader, you need to think about how </w:t>
      </w:r>
      <w:r w:rsidRPr="00A62E63" w:rsidR="00DF3673">
        <w:rPr>
          <w:b/>
          <w:bCs/>
          <w:sz w:val="24"/>
          <w:szCs w:val="24"/>
          <w:u w:val="single"/>
        </w:rPr>
        <w:t>what you do</w:t>
      </w:r>
      <w:r w:rsidRPr="00A62E63">
        <w:rPr>
          <w:b/>
          <w:bCs/>
          <w:sz w:val="24"/>
          <w:szCs w:val="24"/>
          <w:u w:val="single"/>
        </w:rPr>
        <w:t xml:space="preserve"> impacts others</w:t>
      </w:r>
      <w:r w:rsidRPr="00A62E63">
        <w:rPr>
          <w:b/>
          <w:bCs/>
          <w:sz w:val="24"/>
          <w:szCs w:val="24"/>
        </w:rPr>
        <w:t>.</w:t>
      </w:r>
    </w:p>
    <w:p w:rsidRPr="00A62E63" w:rsidR="00DB00C6" w:rsidRDefault="00DB00C6" w14:paraId="506D79A7" w14:textId="77777777">
      <w:pPr>
        <w:pStyle w:val="Body"/>
        <w:rPr>
          <w:rFonts w:hint="eastAsia"/>
          <w:sz w:val="24"/>
          <w:szCs w:val="24"/>
        </w:rPr>
      </w:pPr>
    </w:p>
    <w:p w:rsidRPr="00A62E63" w:rsidR="00DB00C6" w:rsidRDefault="00DF3673" w14:paraId="506D79AD" w14:textId="586FFC44">
      <w:pPr>
        <w:pStyle w:val="Body"/>
        <w:rPr>
          <w:rFonts w:hint="eastAsia"/>
          <w:sz w:val="24"/>
          <w:szCs w:val="24"/>
        </w:rPr>
      </w:pPr>
      <w:r w:rsidRPr="00A62E63">
        <w:rPr>
          <w:sz w:val="24"/>
          <w:szCs w:val="24"/>
        </w:rPr>
        <w:t>This is why you don’t drink, smoke, etc.  Things people say are OK in the Bible that are questionable at best, as a leader we stay away from it!  Because we are aware of how us doing those things will impact someone else who is using us as a “pattern”.</w:t>
      </w:r>
    </w:p>
    <w:p w:rsidRPr="00A62E63" w:rsidR="00DF3673" w:rsidRDefault="00DF3673" w14:paraId="4985462B" w14:textId="77777777">
      <w:pPr>
        <w:pStyle w:val="Body"/>
        <w:rPr>
          <w:rFonts w:hint="eastAsia"/>
          <w:sz w:val="24"/>
          <w:szCs w:val="24"/>
        </w:rPr>
      </w:pPr>
    </w:p>
    <w:p w:rsidRPr="00A62E63" w:rsidR="00DB00C6" w:rsidRDefault="00DF3673" w14:paraId="506D79B0" w14:textId="7033F00E">
      <w:pPr>
        <w:pStyle w:val="Body"/>
        <w:rPr>
          <w:rFonts w:hint="eastAsia"/>
          <w:sz w:val="24"/>
          <w:szCs w:val="24"/>
        </w:rPr>
      </w:pPr>
      <w:r w:rsidRPr="00A62E63">
        <w:rPr>
          <w:sz w:val="24"/>
          <w:szCs w:val="24"/>
        </w:rPr>
        <w:t>We should be above reproach in all we do.  1 Timothy 3:2.</w:t>
      </w:r>
    </w:p>
    <w:p w:rsidRPr="00A62E63" w:rsidR="00DB00C6" w:rsidRDefault="00DB00C6" w14:paraId="506D79B1" w14:textId="77777777">
      <w:pPr>
        <w:pStyle w:val="Body"/>
        <w:rPr>
          <w:rFonts w:hint="eastAsia"/>
          <w:sz w:val="24"/>
          <w:szCs w:val="24"/>
        </w:rPr>
      </w:pPr>
    </w:p>
    <w:p w:rsidRPr="00A62E63" w:rsidR="00DB00C6" w:rsidRDefault="008E4D13" w14:paraId="506D79B2" w14:textId="77777777">
      <w:pPr>
        <w:pStyle w:val="Body"/>
        <w:rPr>
          <w:rFonts w:hint="eastAsia"/>
          <w:sz w:val="24"/>
          <w:szCs w:val="24"/>
        </w:rPr>
      </w:pPr>
      <w:r w:rsidRPr="00A62E63">
        <w:rPr>
          <w:sz w:val="24"/>
          <w:szCs w:val="24"/>
        </w:rPr>
        <w:t xml:space="preserve">That means we are </w:t>
      </w:r>
      <w:proofErr w:type="gramStart"/>
      <w:r w:rsidRPr="00A62E63">
        <w:rPr>
          <w:sz w:val="24"/>
          <w:szCs w:val="24"/>
        </w:rPr>
        <w:t>blameless,</w:t>
      </w:r>
      <w:proofErr w:type="gramEnd"/>
      <w:r w:rsidRPr="00A62E63">
        <w:rPr>
          <w:sz w:val="24"/>
          <w:szCs w:val="24"/>
        </w:rPr>
        <w:t xml:space="preserve"> we aren’t doing things where we could be blamed </w:t>
      </w:r>
      <w:proofErr w:type="gramStart"/>
      <w:r w:rsidRPr="00A62E63">
        <w:rPr>
          <w:sz w:val="24"/>
          <w:szCs w:val="24"/>
        </w:rPr>
        <w:t>of</w:t>
      </w:r>
      <w:proofErr w:type="gramEnd"/>
      <w:r w:rsidRPr="00A62E63">
        <w:rPr>
          <w:sz w:val="24"/>
          <w:szCs w:val="24"/>
        </w:rPr>
        <w:t xml:space="preserve"> doing something we shouldn’t.  </w:t>
      </w:r>
    </w:p>
    <w:p w:rsidRPr="00A62E63" w:rsidR="00DB00C6" w:rsidRDefault="00DB00C6" w14:paraId="506D79B3" w14:textId="77777777">
      <w:pPr>
        <w:pStyle w:val="Body"/>
        <w:rPr>
          <w:rFonts w:hint="eastAsia"/>
          <w:sz w:val="24"/>
          <w:szCs w:val="24"/>
        </w:rPr>
      </w:pPr>
    </w:p>
    <w:p w:rsidRPr="00A62E63" w:rsidR="00DB00C6" w:rsidRDefault="008E4D13" w14:paraId="506D79B6" w14:textId="01D4EEC6">
      <w:pPr>
        <w:pStyle w:val="Body"/>
        <w:rPr>
          <w:rFonts w:hint="eastAsia"/>
          <w:b/>
          <w:bCs/>
          <w:sz w:val="24"/>
          <w:szCs w:val="24"/>
          <w:u w:val="single"/>
        </w:rPr>
      </w:pPr>
      <w:r w:rsidRPr="00A62E63">
        <w:rPr>
          <w:b/>
          <w:bCs/>
          <w:sz w:val="24"/>
          <w:szCs w:val="24"/>
          <w:u w:val="single"/>
        </w:rPr>
        <w:t>Imparting into others and duplicating yourself</w:t>
      </w:r>
      <w:r w:rsidRPr="00A62E63" w:rsidR="007F0910">
        <w:rPr>
          <w:b/>
          <w:bCs/>
          <w:sz w:val="24"/>
          <w:szCs w:val="24"/>
          <w:u w:val="single"/>
        </w:rPr>
        <w:t>:</w:t>
      </w:r>
    </w:p>
    <w:p w:rsidRPr="00A62E63" w:rsidR="00DB00C6" w:rsidRDefault="00DB00C6" w14:paraId="506D79B7" w14:textId="77777777">
      <w:pPr>
        <w:pStyle w:val="Body"/>
        <w:rPr>
          <w:rFonts w:hint="eastAsia"/>
          <w:sz w:val="24"/>
          <w:szCs w:val="24"/>
        </w:rPr>
      </w:pPr>
    </w:p>
    <w:p w:rsidRPr="00A62E63" w:rsidR="00DB00C6" w:rsidRDefault="008E4D13" w14:paraId="506D79B8" w14:textId="77777777">
      <w:pPr>
        <w:pStyle w:val="Body"/>
        <w:rPr>
          <w:rFonts w:hint="eastAsia"/>
          <w:sz w:val="24"/>
          <w:szCs w:val="24"/>
        </w:rPr>
      </w:pPr>
      <w:r w:rsidRPr="00A62E63">
        <w:rPr>
          <w:b/>
          <w:bCs/>
          <w:sz w:val="24"/>
          <w:szCs w:val="24"/>
        </w:rPr>
        <w:t>Matthew 28:19-20</w:t>
      </w:r>
      <w:r w:rsidRPr="00A62E63">
        <w:rPr>
          <w:sz w:val="24"/>
          <w:szCs w:val="24"/>
          <w:lang w:val="de-DE"/>
        </w:rPr>
        <w:t xml:space="preserve"> NKJV</w:t>
      </w:r>
      <w:r w:rsidRPr="00A62E63">
        <w:rPr>
          <w:sz w:val="24"/>
          <w:szCs w:val="24"/>
        </w:rPr>
        <w:t xml:space="preserve"> </w:t>
      </w:r>
      <w:proofErr w:type="gramStart"/>
      <w:r w:rsidRPr="00A62E63">
        <w:rPr>
          <w:sz w:val="24"/>
          <w:szCs w:val="24"/>
        </w:rPr>
        <w:t>- ”</w:t>
      </w:r>
      <w:r w:rsidRPr="00A62E63">
        <w:rPr>
          <w:i/>
          <w:iCs/>
          <w:color w:val="0076BA"/>
          <w:sz w:val="24"/>
          <w:szCs w:val="24"/>
        </w:rPr>
        <w:t>Go</w:t>
      </w:r>
      <w:proofErr w:type="gramEnd"/>
      <w:r w:rsidRPr="00A62E63">
        <w:rPr>
          <w:i/>
          <w:iCs/>
          <w:color w:val="0076BA"/>
          <w:sz w:val="24"/>
          <w:szCs w:val="24"/>
        </w:rPr>
        <w:t xml:space="preserve"> therefore and make disciples of all the nations, baptizing them in the name of the Father and of the Son and of the Holy Spirit, teaching them to observe all things that I have commanded you; and lo, I am with you always, even to the end of the age.” </w:t>
      </w:r>
      <w:proofErr w:type="gramStart"/>
      <w:r w:rsidRPr="00A62E63">
        <w:rPr>
          <w:i/>
          <w:iCs/>
          <w:color w:val="0076BA"/>
          <w:sz w:val="24"/>
          <w:szCs w:val="24"/>
        </w:rPr>
        <w:t>Amen.</w:t>
      </w:r>
      <w:r w:rsidRPr="00A62E63">
        <w:rPr>
          <w:sz w:val="24"/>
          <w:szCs w:val="24"/>
          <w:rtl/>
          <w:lang w:val="ar-SA"/>
        </w:rPr>
        <w:t>“</w:t>
      </w:r>
      <w:proofErr w:type="gramEnd"/>
    </w:p>
    <w:p w:rsidRPr="00A62E63" w:rsidR="00DB00C6" w:rsidRDefault="00DB00C6" w14:paraId="506D79B9" w14:textId="77777777">
      <w:pPr>
        <w:pStyle w:val="Body"/>
        <w:rPr>
          <w:rFonts w:hint="eastAsia"/>
          <w:sz w:val="24"/>
          <w:szCs w:val="24"/>
        </w:rPr>
      </w:pPr>
    </w:p>
    <w:p w:rsidRPr="00A62E63" w:rsidR="00DB00C6" w:rsidRDefault="008E4D13" w14:paraId="506D79BA" w14:textId="3E37618F">
      <w:pPr>
        <w:pStyle w:val="Body"/>
        <w:rPr>
          <w:rFonts w:hint="eastAsia"/>
          <w:sz w:val="24"/>
          <w:szCs w:val="24"/>
        </w:rPr>
      </w:pPr>
      <w:r w:rsidRPr="00A62E63">
        <w:rPr>
          <w:sz w:val="24"/>
          <w:szCs w:val="24"/>
        </w:rPr>
        <w:t xml:space="preserve">Go make others like you. </w:t>
      </w:r>
      <w:r w:rsidRPr="00A62E63" w:rsidR="00067C4C">
        <w:rPr>
          <w:sz w:val="24"/>
          <w:szCs w:val="24"/>
        </w:rPr>
        <w:t xml:space="preserve"> </w:t>
      </w:r>
      <w:r w:rsidRPr="00A62E63">
        <w:rPr>
          <w:sz w:val="24"/>
          <w:szCs w:val="24"/>
        </w:rPr>
        <w:t>If you were to duplicate yourself as a disciple, what type of disciples would you be making?</w:t>
      </w:r>
    </w:p>
    <w:p w:rsidRPr="00A62E63" w:rsidR="00DB00C6" w:rsidRDefault="00DB00C6" w14:paraId="506D79BB" w14:textId="77777777">
      <w:pPr>
        <w:pStyle w:val="Body"/>
        <w:rPr>
          <w:rFonts w:hint="eastAsia"/>
          <w:sz w:val="24"/>
          <w:szCs w:val="24"/>
        </w:rPr>
      </w:pPr>
    </w:p>
    <w:p w:rsidRPr="00A62E63" w:rsidR="00DB00C6" w:rsidRDefault="008E4D13" w14:paraId="506D79BE" w14:textId="532579A0">
      <w:pPr>
        <w:pStyle w:val="Body"/>
        <w:rPr>
          <w:rFonts w:hint="eastAsia"/>
          <w:sz w:val="24"/>
          <w:szCs w:val="24"/>
        </w:rPr>
      </w:pPr>
      <w:r w:rsidRPr="00A62E63">
        <w:rPr>
          <w:b/>
          <w:bCs/>
          <w:sz w:val="24"/>
          <w:szCs w:val="24"/>
          <w:u w:val="single"/>
        </w:rPr>
        <w:t>A Godly leader will always be looking to duplicate themselves</w:t>
      </w:r>
      <w:r w:rsidRPr="00A62E63">
        <w:rPr>
          <w:b/>
          <w:bCs/>
          <w:sz w:val="24"/>
          <w:szCs w:val="24"/>
        </w:rPr>
        <w:t>.</w:t>
      </w:r>
      <w:r w:rsidRPr="00A62E63">
        <w:rPr>
          <w:sz w:val="24"/>
          <w:szCs w:val="24"/>
        </w:rPr>
        <w:t xml:space="preserve">  Why?  Because we’ve got a Kingdom mindset.  There’s more to do than we can do ourselves, Jesus told us to make more disciples.  </w:t>
      </w:r>
    </w:p>
    <w:p w:rsidRPr="00A62E63" w:rsidR="00DB00C6" w:rsidRDefault="00DB00C6" w14:paraId="506D79BF" w14:textId="77777777">
      <w:pPr>
        <w:pStyle w:val="Body"/>
        <w:rPr>
          <w:rFonts w:hint="eastAsia"/>
          <w:sz w:val="24"/>
          <w:szCs w:val="24"/>
        </w:rPr>
      </w:pPr>
    </w:p>
    <w:p w:rsidRPr="00A62E63" w:rsidR="00DB00C6" w:rsidRDefault="008E4D13" w14:paraId="506D79C0" w14:textId="77777777">
      <w:pPr>
        <w:pStyle w:val="Body"/>
        <w:rPr>
          <w:rFonts w:hint="eastAsia"/>
          <w:sz w:val="24"/>
          <w:szCs w:val="24"/>
        </w:rPr>
      </w:pPr>
      <w:r w:rsidRPr="00A62E63">
        <w:rPr>
          <w:b/>
          <w:bCs/>
          <w:sz w:val="24"/>
          <w:szCs w:val="24"/>
        </w:rPr>
        <w:t>2 Timothy 2:1-2</w:t>
      </w:r>
      <w:r w:rsidRPr="00A62E63">
        <w:rPr>
          <w:sz w:val="24"/>
          <w:szCs w:val="24"/>
          <w:lang w:val="de-DE"/>
        </w:rPr>
        <w:t xml:space="preserve"> NLT</w:t>
      </w:r>
      <w:r w:rsidRPr="00A62E63">
        <w:rPr>
          <w:sz w:val="24"/>
          <w:szCs w:val="24"/>
        </w:rPr>
        <w:t xml:space="preserve"> </w:t>
      </w:r>
      <w:proofErr w:type="gramStart"/>
      <w:r w:rsidRPr="00A62E63">
        <w:rPr>
          <w:sz w:val="24"/>
          <w:szCs w:val="24"/>
        </w:rPr>
        <w:t>- ”</w:t>
      </w:r>
      <w:r w:rsidRPr="00A62E63">
        <w:rPr>
          <w:i/>
          <w:iCs/>
          <w:color w:val="0076BA"/>
          <w:sz w:val="24"/>
          <w:szCs w:val="24"/>
        </w:rPr>
        <w:t>Timothy</w:t>
      </w:r>
      <w:proofErr w:type="gramEnd"/>
      <w:r w:rsidRPr="00A62E63">
        <w:rPr>
          <w:i/>
          <w:iCs/>
          <w:color w:val="0076BA"/>
          <w:sz w:val="24"/>
          <w:szCs w:val="24"/>
        </w:rPr>
        <w:t xml:space="preserve">, my dear son, be strong through the grace that God gives you in Christ Jesus. You have heard me teach things that have been confirmed by many reliable witnesses. Now teach these truths to other trustworthy people who will be able to pass them on to </w:t>
      </w:r>
      <w:proofErr w:type="gramStart"/>
      <w:r w:rsidRPr="00A62E63">
        <w:rPr>
          <w:i/>
          <w:iCs/>
          <w:color w:val="0076BA"/>
          <w:sz w:val="24"/>
          <w:szCs w:val="24"/>
        </w:rPr>
        <w:t>others.</w:t>
      </w:r>
      <w:r w:rsidRPr="00A62E63">
        <w:rPr>
          <w:sz w:val="24"/>
          <w:szCs w:val="24"/>
          <w:rtl/>
          <w:lang w:val="ar-SA"/>
        </w:rPr>
        <w:t>“</w:t>
      </w:r>
      <w:proofErr w:type="gramEnd"/>
    </w:p>
    <w:p w:rsidRPr="00A62E63" w:rsidR="00DB00C6" w:rsidRDefault="00DB00C6" w14:paraId="506D79C1" w14:textId="77777777">
      <w:pPr>
        <w:pStyle w:val="Body"/>
        <w:rPr>
          <w:rFonts w:hint="eastAsia"/>
          <w:sz w:val="24"/>
          <w:szCs w:val="24"/>
        </w:rPr>
      </w:pPr>
    </w:p>
    <w:p w:rsidRPr="00A62E63" w:rsidR="007F0910" w:rsidP="6E3109BC" w:rsidRDefault="008E4D13" w14:paraId="247714F1" w14:textId="54283B47">
      <w:pPr>
        <w:pStyle w:val="Body"/>
        <w:rPr>
          <w:sz w:val="24"/>
          <w:szCs w:val="24"/>
        </w:rPr>
      </w:pPr>
      <w:r w:rsidRPr="6E3109BC" w:rsidR="008E4D13">
        <w:rPr>
          <w:sz w:val="24"/>
          <w:szCs w:val="24"/>
        </w:rPr>
        <w:t xml:space="preserve">This </w:t>
      </w:r>
      <w:r w:rsidRPr="6E3109BC" w:rsidR="008E4D13">
        <w:rPr>
          <w:sz w:val="24"/>
          <w:szCs w:val="24"/>
        </w:rPr>
        <w:t>isn’t</w:t>
      </w:r>
      <w:r w:rsidRPr="6E3109BC" w:rsidR="008E4D13">
        <w:rPr>
          <w:sz w:val="24"/>
          <w:szCs w:val="24"/>
        </w:rPr>
        <w:t xml:space="preserve"> about YOU having a position</w:t>
      </w:r>
      <w:r w:rsidRPr="6E3109BC" w:rsidR="008E4D13">
        <w:rPr>
          <w:sz w:val="24"/>
          <w:szCs w:val="24"/>
        </w:rPr>
        <w:t xml:space="preserve">.  </w:t>
      </w:r>
      <w:r w:rsidRPr="6E3109BC" w:rsidR="008E4D13">
        <w:rPr>
          <w:sz w:val="24"/>
          <w:szCs w:val="24"/>
        </w:rPr>
        <w:t>If you are a godly leader, there will always be a position for you</w:t>
      </w:r>
      <w:r w:rsidRPr="6E3109BC" w:rsidR="008E4D13">
        <w:rPr>
          <w:sz w:val="24"/>
          <w:szCs w:val="24"/>
        </w:rPr>
        <w:t xml:space="preserve">.  </w:t>
      </w:r>
      <w:r w:rsidRPr="6E3109BC" w:rsidR="008E4D13">
        <w:rPr>
          <w:sz w:val="24"/>
          <w:szCs w:val="24"/>
        </w:rPr>
        <w:t xml:space="preserve">You </w:t>
      </w:r>
      <w:r w:rsidRPr="6E3109BC" w:rsidR="008E4D13">
        <w:rPr>
          <w:sz w:val="24"/>
          <w:szCs w:val="24"/>
        </w:rPr>
        <w:t>don’t</w:t>
      </w:r>
      <w:r w:rsidRPr="6E3109BC" w:rsidR="008E4D13">
        <w:rPr>
          <w:sz w:val="24"/>
          <w:szCs w:val="24"/>
        </w:rPr>
        <w:t xml:space="preserve"> have to follow a worldly example and try </w:t>
      </w:r>
      <w:r w:rsidRPr="6E3109BC" w:rsidR="0C4E6B58">
        <w:rPr>
          <w:sz w:val="24"/>
          <w:szCs w:val="24"/>
        </w:rPr>
        <w:t>to build</w:t>
      </w:r>
      <w:r w:rsidRPr="6E3109BC" w:rsidR="008E4D13">
        <w:rPr>
          <w:sz w:val="24"/>
          <w:szCs w:val="24"/>
        </w:rPr>
        <w:t xml:space="preserve"> an empire or security blanket for yourself</w:t>
      </w:r>
      <w:r w:rsidRPr="6E3109BC" w:rsidR="008E4D13">
        <w:rPr>
          <w:sz w:val="24"/>
          <w:szCs w:val="24"/>
        </w:rPr>
        <w:t xml:space="preserve">.  </w:t>
      </w:r>
    </w:p>
    <w:p w:rsidRPr="00A62E63" w:rsidR="007F0910" w:rsidRDefault="007F0910" w14:paraId="357F37C5" w14:textId="77777777">
      <w:pPr>
        <w:pStyle w:val="Body"/>
        <w:rPr>
          <w:rFonts w:hint="eastAsia"/>
          <w:sz w:val="24"/>
          <w:szCs w:val="24"/>
        </w:rPr>
      </w:pPr>
    </w:p>
    <w:p w:rsidR="00DB00C6" w:rsidP="6E3109BC" w:rsidRDefault="008E4D13" w14:paraId="506D79C2" w14:textId="54C4C8B3">
      <w:pPr>
        <w:pStyle w:val="Body"/>
        <w:rPr>
          <w:b w:val="1"/>
          <w:bCs w:val="1"/>
          <w:sz w:val="24"/>
          <w:szCs w:val="24"/>
        </w:rPr>
      </w:pPr>
      <w:r w:rsidRPr="6E3109BC" w:rsidR="008E4D13">
        <w:rPr>
          <w:b w:val="1"/>
          <w:bCs w:val="1"/>
          <w:sz w:val="24"/>
          <w:szCs w:val="24"/>
        </w:rPr>
        <w:t xml:space="preserve">Everything you know and have been taught should be imparted </w:t>
      </w:r>
      <w:r w:rsidRPr="6E3109BC" w:rsidR="7500168D">
        <w:rPr>
          <w:b w:val="1"/>
          <w:bCs w:val="1"/>
          <w:sz w:val="24"/>
          <w:szCs w:val="24"/>
        </w:rPr>
        <w:t>in</w:t>
      </w:r>
      <w:r w:rsidRPr="6E3109BC" w:rsidR="008E4D13">
        <w:rPr>
          <w:b w:val="1"/>
          <w:bCs w:val="1"/>
          <w:sz w:val="24"/>
          <w:szCs w:val="24"/>
        </w:rPr>
        <w:t xml:space="preserve"> other</w:t>
      </w:r>
      <w:r w:rsidRPr="6E3109BC" w:rsidR="00FB4242">
        <w:rPr>
          <w:b w:val="1"/>
          <w:bCs w:val="1"/>
          <w:sz w:val="24"/>
          <w:szCs w:val="24"/>
        </w:rPr>
        <w:t>s!</w:t>
      </w:r>
    </w:p>
    <w:p w:rsidRPr="00A62E63" w:rsidR="00705EDC" w:rsidRDefault="00705EDC" w14:paraId="4A4C3867" w14:textId="77777777">
      <w:pPr>
        <w:pStyle w:val="Body"/>
        <w:rPr>
          <w:rFonts w:hint="eastAsia"/>
          <w:b/>
          <w:bCs/>
          <w:sz w:val="24"/>
          <w:szCs w:val="24"/>
        </w:rPr>
      </w:pPr>
    </w:p>
    <w:p w:rsidRPr="00A62E63" w:rsidR="007F0910" w:rsidRDefault="007F0910" w14:paraId="14C34005" w14:textId="77777777">
      <w:pPr>
        <w:pStyle w:val="Body"/>
        <w:rPr>
          <w:rFonts w:hint="eastAsia"/>
          <w:sz w:val="24"/>
          <w:szCs w:val="24"/>
        </w:rPr>
      </w:pPr>
    </w:p>
    <w:p w:rsidRPr="00A62E63" w:rsidR="00DB00C6" w:rsidRDefault="008E4D13" w14:paraId="506D79C9" w14:textId="3D0EF4DF">
      <w:pPr>
        <w:pStyle w:val="Body"/>
        <w:rPr>
          <w:rFonts w:hint="eastAsia"/>
          <w:b/>
          <w:bCs/>
          <w:sz w:val="24"/>
          <w:szCs w:val="24"/>
          <w:u w:val="single"/>
        </w:rPr>
      </w:pPr>
      <w:r w:rsidRPr="00A62E63">
        <w:rPr>
          <w:b/>
          <w:bCs/>
          <w:sz w:val="24"/>
          <w:szCs w:val="24"/>
          <w:u w:val="single"/>
        </w:rPr>
        <w:t>Excellence</w:t>
      </w:r>
      <w:r w:rsidRPr="00A62E63" w:rsidR="007F0910">
        <w:rPr>
          <w:b/>
          <w:bCs/>
          <w:sz w:val="24"/>
          <w:szCs w:val="24"/>
          <w:u w:val="single"/>
        </w:rPr>
        <w:t>:</w:t>
      </w:r>
    </w:p>
    <w:p w:rsidRPr="00A62E63" w:rsidR="00DB00C6" w:rsidRDefault="00DB00C6" w14:paraId="506D79CA" w14:textId="77777777">
      <w:pPr>
        <w:pStyle w:val="Body"/>
        <w:rPr>
          <w:rFonts w:hint="eastAsia"/>
          <w:sz w:val="24"/>
          <w:szCs w:val="24"/>
        </w:rPr>
      </w:pPr>
    </w:p>
    <w:p w:rsidRPr="00A62E63" w:rsidR="00DB00C6" w:rsidRDefault="008E4D13" w14:paraId="506D79CB" w14:textId="77777777">
      <w:pPr>
        <w:pStyle w:val="Body"/>
        <w:rPr>
          <w:rFonts w:hint="eastAsia"/>
          <w:sz w:val="24"/>
          <w:szCs w:val="24"/>
        </w:rPr>
      </w:pPr>
      <w:r w:rsidRPr="00A62E63">
        <w:rPr>
          <w:sz w:val="24"/>
          <w:szCs w:val="24"/>
        </w:rPr>
        <w:t xml:space="preserve">As a Godly leader we should set an example for others in not only WHAT we do but HOW we do it. We should do everything with excellence because we have God’s wisdom and understanding to lean on.  </w:t>
      </w:r>
    </w:p>
    <w:p w:rsidRPr="00A62E63" w:rsidR="00DB00C6" w:rsidRDefault="00DB00C6" w14:paraId="506D79CC" w14:textId="77777777">
      <w:pPr>
        <w:pStyle w:val="Body"/>
        <w:rPr>
          <w:rFonts w:hint="eastAsia"/>
          <w:sz w:val="24"/>
          <w:szCs w:val="24"/>
        </w:rPr>
      </w:pPr>
    </w:p>
    <w:p w:rsidRPr="00A62E63" w:rsidR="00DB00C6" w:rsidRDefault="008E4D13" w14:paraId="506D79CD" w14:textId="77777777">
      <w:pPr>
        <w:pStyle w:val="Body"/>
        <w:rPr>
          <w:rFonts w:hint="eastAsia"/>
          <w:sz w:val="24"/>
          <w:szCs w:val="24"/>
        </w:rPr>
      </w:pPr>
      <w:r w:rsidRPr="00A62E63">
        <w:rPr>
          <w:b/>
          <w:bCs/>
          <w:sz w:val="24"/>
          <w:szCs w:val="24"/>
          <w:lang w:val="it-IT"/>
        </w:rPr>
        <w:t>Daniel 1:17</w:t>
      </w:r>
      <w:r w:rsidRPr="00A62E63">
        <w:rPr>
          <w:sz w:val="24"/>
          <w:szCs w:val="24"/>
          <w:lang w:val="de-DE"/>
        </w:rPr>
        <w:t xml:space="preserve"> NKJV</w:t>
      </w:r>
      <w:r w:rsidRPr="00A62E63">
        <w:rPr>
          <w:sz w:val="24"/>
          <w:szCs w:val="24"/>
        </w:rPr>
        <w:t xml:space="preserve"> - ”</w:t>
      </w:r>
      <w:r w:rsidRPr="00A62E63">
        <w:rPr>
          <w:i/>
          <w:iCs/>
          <w:color w:val="0076BA"/>
          <w:sz w:val="24"/>
          <w:szCs w:val="24"/>
        </w:rPr>
        <w:t xml:space="preserve">As for these four young men, God gave them </w:t>
      </w:r>
      <w:r w:rsidRPr="00A62E63">
        <w:rPr>
          <w:i/>
          <w:iCs/>
          <w:color w:val="0076BA"/>
          <w:sz w:val="24"/>
          <w:szCs w:val="24"/>
          <w:u w:val="single"/>
        </w:rPr>
        <w:t>knowledge</w:t>
      </w:r>
      <w:r w:rsidRPr="00A62E63">
        <w:rPr>
          <w:i/>
          <w:iCs/>
          <w:color w:val="0076BA"/>
          <w:sz w:val="24"/>
          <w:szCs w:val="24"/>
        </w:rPr>
        <w:t xml:space="preserve"> and </w:t>
      </w:r>
      <w:r w:rsidRPr="00A62E63">
        <w:rPr>
          <w:i/>
          <w:iCs/>
          <w:color w:val="0076BA"/>
          <w:sz w:val="24"/>
          <w:szCs w:val="24"/>
          <w:u w:val="single"/>
        </w:rPr>
        <w:t>skill</w:t>
      </w:r>
      <w:r w:rsidRPr="00A62E63">
        <w:rPr>
          <w:i/>
          <w:iCs/>
          <w:color w:val="0076BA"/>
          <w:sz w:val="24"/>
          <w:szCs w:val="24"/>
        </w:rPr>
        <w:t xml:space="preserve"> in all literature and </w:t>
      </w:r>
      <w:r w:rsidRPr="00A62E63">
        <w:rPr>
          <w:i/>
          <w:iCs/>
          <w:color w:val="0076BA"/>
          <w:sz w:val="24"/>
          <w:szCs w:val="24"/>
          <w:u w:val="single"/>
        </w:rPr>
        <w:t>wisdom</w:t>
      </w:r>
      <w:r w:rsidRPr="00A62E63">
        <w:rPr>
          <w:i/>
          <w:iCs/>
          <w:color w:val="0076BA"/>
          <w:sz w:val="24"/>
          <w:szCs w:val="24"/>
        </w:rPr>
        <w:t xml:space="preserve">; and Daniel had </w:t>
      </w:r>
      <w:r w:rsidRPr="00A62E63">
        <w:rPr>
          <w:i/>
          <w:iCs/>
          <w:color w:val="0076BA"/>
          <w:sz w:val="24"/>
          <w:szCs w:val="24"/>
          <w:u w:val="single"/>
        </w:rPr>
        <w:t>understanding</w:t>
      </w:r>
      <w:r w:rsidRPr="00A62E63">
        <w:rPr>
          <w:i/>
          <w:iCs/>
          <w:color w:val="0076BA"/>
          <w:sz w:val="24"/>
          <w:szCs w:val="24"/>
        </w:rPr>
        <w:t xml:space="preserve"> in all visions and dreams.</w:t>
      </w:r>
      <w:r w:rsidRPr="00A62E63">
        <w:rPr>
          <w:i/>
          <w:iCs/>
          <w:color w:val="0076BA"/>
          <w:sz w:val="24"/>
          <w:szCs w:val="24"/>
          <w:rtl/>
          <w:lang w:val="ar-SA"/>
        </w:rPr>
        <w:t>“</w:t>
      </w:r>
    </w:p>
    <w:p w:rsidRPr="00A62E63" w:rsidR="00DB00C6" w:rsidRDefault="00DB00C6" w14:paraId="506D79CE" w14:textId="77777777">
      <w:pPr>
        <w:pStyle w:val="Body"/>
        <w:rPr>
          <w:rFonts w:hint="eastAsia"/>
          <w:sz w:val="24"/>
          <w:szCs w:val="24"/>
        </w:rPr>
      </w:pPr>
    </w:p>
    <w:p w:rsidRPr="00A62E63" w:rsidR="00DB00C6" w:rsidRDefault="008E4D13" w14:paraId="506D79CF" w14:textId="77777777">
      <w:pPr>
        <w:pStyle w:val="Body"/>
        <w:rPr>
          <w:rFonts w:hint="eastAsia"/>
          <w:sz w:val="24"/>
          <w:szCs w:val="24"/>
        </w:rPr>
      </w:pPr>
      <w:r w:rsidRPr="00A62E63">
        <w:rPr>
          <w:b/>
          <w:bCs/>
          <w:sz w:val="24"/>
          <w:szCs w:val="24"/>
          <w:lang w:val="it-IT"/>
        </w:rPr>
        <w:t>Daniel 1:20</w:t>
      </w:r>
      <w:r w:rsidRPr="00A62E63">
        <w:rPr>
          <w:sz w:val="24"/>
          <w:szCs w:val="24"/>
          <w:lang w:val="de-DE"/>
        </w:rPr>
        <w:t xml:space="preserve"> NKJV</w:t>
      </w:r>
      <w:r w:rsidRPr="00A62E63">
        <w:rPr>
          <w:sz w:val="24"/>
          <w:szCs w:val="24"/>
        </w:rPr>
        <w:t xml:space="preserve"> - ”</w:t>
      </w:r>
      <w:r w:rsidRPr="00A62E63">
        <w:rPr>
          <w:i/>
          <w:iCs/>
          <w:color w:val="0076BA"/>
          <w:sz w:val="24"/>
          <w:szCs w:val="24"/>
        </w:rPr>
        <w:t xml:space="preserve">And in all matters of wisdom and understanding about which the king examined them, he found them </w:t>
      </w:r>
      <w:r w:rsidRPr="00A62E63">
        <w:rPr>
          <w:i/>
          <w:iCs/>
          <w:color w:val="0076BA"/>
          <w:sz w:val="24"/>
          <w:szCs w:val="24"/>
          <w:u w:val="single"/>
        </w:rPr>
        <w:t>ten times better</w:t>
      </w:r>
      <w:r w:rsidRPr="00A62E63">
        <w:rPr>
          <w:i/>
          <w:iCs/>
          <w:color w:val="0076BA"/>
          <w:sz w:val="24"/>
          <w:szCs w:val="24"/>
        </w:rPr>
        <w:t xml:space="preserve"> than all the magicians and astrologers who were in all his realm.</w:t>
      </w:r>
      <w:r w:rsidRPr="00A62E63">
        <w:rPr>
          <w:sz w:val="24"/>
          <w:szCs w:val="24"/>
          <w:rtl/>
          <w:lang w:val="ar-SA"/>
        </w:rPr>
        <w:t>“</w:t>
      </w:r>
    </w:p>
    <w:p w:rsidRPr="00A62E63" w:rsidR="00DB00C6" w:rsidRDefault="00DB00C6" w14:paraId="506D79D0" w14:textId="77777777">
      <w:pPr>
        <w:pStyle w:val="Body"/>
        <w:rPr>
          <w:rFonts w:hint="eastAsia"/>
          <w:sz w:val="24"/>
          <w:szCs w:val="24"/>
        </w:rPr>
      </w:pPr>
    </w:p>
    <w:p w:rsidRPr="00A62E63" w:rsidR="00DB00C6" w:rsidRDefault="008E4D13" w14:paraId="506D79D1" w14:textId="60D8DAA6">
      <w:pPr>
        <w:pStyle w:val="Body"/>
        <w:rPr>
          <w:rFonts w:hint="eastAsia"/>
          <w:sz w:val="24"/>
          <w:szCs w:val="24"/>
        </w:rPr>
      </w:pPr>
      <w:r w:rsidRPr="00A62E63">
        <w:rPr>
          <w:sz w:val="24"/>
          <w:szCs w:val="24"/>
        </w:rPr>
        <w:t>A biblical leader should set an example excellence.</w:t>
      </w:r>
      <w:r w:rsidRPr="00A62E63" w:rsidR="007F0910">
        <w:rPr>
          <w:sz w:val="24"/>
          <w:szCs w:val="24"/>
        </w:rPr>
        <w:t xml:space="preserve"> </w:t>
      </w:r>
      <w:r w:rsidRPr="00A62E63">
        <w:rPr>
          <w:sz w:val="24"/>
          <w:szCs w:val="24"/>
        </w:rPr>
        <w:t xml:space="preserve"> Not only in what we do but how we do things.  Because we had God on our side helping us.</w:t>
      </w:r>
    </w:p>
    <w:p w:rsidRPr="00A62E63" w:rsidR="00DB00C6" w:rsidRDefault="00DB00C6" w14:paraId="506D79D2" w14:textId="77777777">
      <w:pPr>
        <w:pStyle w:val="Body"/>
        <w:rPr>
          <w:rFonts w:hint="eastAsia"/>
          <w:sz w:val="24"/>
          <w:szCs w:val="24"/>
        </w:rPr>
      </w:pPr>
    </w:p>
    <w:p w:rsidRPr="00A62E63" w:rsidR="00DB00C6" w:rsidRDefault="00A62E63" w14:paraId="506D79D5" w14:textId="4DC11732">
      <w:pPr>
        <w:pStyle w:val="Body"/>
        <w:rPr>
          <w:rFonts w:hint="eastAsia"/>
          <w:sz w:val="24"/>
          <w:szCs w:val="24"/>
        </w:rPr>
      </w:pPr>
      <w:r w:rsidRPr="00A62E63">
        <w:rPr>
          <w:sz w:val="24"/>
          <w:szCs w:val="24"/>
        </w:rPr>
        <w:t>As a Biblical leader we should be head and shoulders above other leaders in integrity, work ethic, and how we do business.</w:t>
      </w:r>
    </w:p>
    <w:p w:rsidR="00DB00C6" w:rsidRDefault="00DB00C6" w14:paraId="506D79D6" w14:textId="77777777">
      <w:pPr>
        <w:pStyle w:val="Body"/>
        <w:rPr>
          <w:rFonts w:hint="eastAsia"/>
        </w:rPr>
      </w:pPr>
    </w:p>
    <w:p w:rsidR="00DB00C6" w:rsidRDefault="00DB00C6" w14:paraId="506D79D7" w14:textId="77777777">
      <w:pPr>
        <w:pStyle w:val="Body"/>
        <w:rPr>
          <w:rFonts w:hint="eastAsia"/>
        </w:rPr>
      </w:pPr>
    </w:p>
    <w:sectPr w:rsidR="00DB00C6">
      <w:headerReference w:type="default" r:id="rId9"/>
      <w:footerReference w:type="default" r:id="rId10"/>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D13" w:rsidRDefault="008E4D13" w14:paraId="496A3F8B" w14:textId="77777777">
      <w:r>
        <w:separator/>
      </w:r>
    </w:p>
  </w:endnote>
  <w:endnote w:type="continuationSeparator" w:id="0">
    <w:p w:rsidR="008E4D13" w:rsidRDefault="008E4D13" w14:paraId="0C93FC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C6" w:rsidRDefault="00DB00C6" w14:paraId="506D79D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D13" w:rsidRDefault="008E4D13" w14:paraId="1B62EB80" w14:textId="77777777">
      <w:r>
        <w:separator/>
      </w:r>
    </w:p>
  </w:footnote>
  <w:footnote w:type="continuationSeparator" w:id="0">
    <w:p w:rsidR="008E4D13" w:rsidRDefault="008E4D13" w14:paraId="11D480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0C6" w:rsidRDefault="00DB00C6" w14:paraId="506D79D8"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C6"/>
    <w:rsid w:val="00000000"/>
    <w:rsid w:val="000645B8"/>
    <w:rsid w:val="00067C4C"/>
    <w:rsid w:val="00080B65"/>
    <w:rsid w:val="000B14F3"/>
    <w:rsid w:val="002955A1"/>
    <w:rsid w:val="00411ED3"/>
    <w:rsid w:val="00552262"/>
    <w:rsid w:val="00705EDC"/>
    <w:rsid w:val="007747E7"/>
    <w:rsid w:val="007F0910"/>
    <w:rsid w:val="00864973"/>
    <w:rsid w:val="0086560B"/>
    <w:rsid w:val="008E4D13"/>
    <w:rsid w:val="00A62E63"/>
    <w:rsid w:val="00BF649B"/>
    <w:rsid w:val="00C87915"/>
    <w:rsid w:val="00DB00C6"/>
    <w:rsid w:val="00DD42D3"/>
    <w:rsid w:val="00DF3673"/>
    <w:rsid w:val="00E46BA4"/>
    <w:rsid w:val="00E903F0"/>
    <w:rsid w:val="00FB4242"/>
    <w:rsid w:val="023F2FE1"/>
    <w:rsid w:val="0C4E6B58"/>
    <w:rsid w:val="21D5C025"/>
    <w:rsid w:val="2CE77D8D"/>
    <w:rsid w:val="56F8FA95"/>
    <w:rsid w:val="66613A11"/>
    <w:rsid w:val="6B99DECF"/>
    <w:rsid w:val="6E3109BC"/>
    <w:rsid w:val="75001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7982"/>
  <w15:docId w15:val="{7AA14809-0C90-4A81-8A6F-65AC189D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61D5-F48B-4FB3-AA4C-10313D89EF15}">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C2101080-FBBD-47F5-AC89-6FD67780E2BB}">
  <ds:schemaRefs>
    <ds:schemaRef ds:uri="http://schemas.microsoft.com/sharepoint/v3/contenttype/forms"/>
  </ds:schemaRefs>
</ds:datastoreItem>
</file>

<file path=customXml/itemProps3.xml><?xml version="1.0" encoding="utf-8"?>
<ds:datastoreItem xmlns:ds="http://schemas.openxmlformats.org/officeDocument/2006/customXml" ds:itemID="{A7CE4F87-7030-462B-9A6C-6CB88AF531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Movement</dc:creator>
  <lastModifiedBy>Chris Carter</lastModifiedBy>
  <revision>23</revision>
  <dcterms:created xsi:type="dcterms:W3CDTF">2026-04-08T18:47:00.0000000Z</dcterms:created>
  <dcterms:modified xsi:type="dcterms:W3CDTF">2026-04-08T18:54:12.3420349Z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