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A81" w14:textId="77777777" w:rsidR="00921079" w:rsidRDefault="00036419">
      <w:pPr>
        <w:spacing w:after="120"/>
      </w:pPr>
      <w:r>
        <w:rPr>
          <w:rFonts w:ascii="Arial" w:hAnsi="Arial"/>
          <w:b/>
          <w:sz w:val="48"/>
          <w:szCs w:val="48"/>
        </w:rPr>
        <w:t>Church Leadership Planning Session</w:t>
      </w:r>
    </w:p>
    <w:p w14:paraId="22F11A82" w14:textId="77777777" w:rsidR="00921079" w:rsidRDefault="00036419">
      <w:pPr>
        <w:spacing w:after="450"/>
      </w:pPr>
      <w:r>
        <w:rPr>
          <w:rFonts w:ascii="Arial" w:hAnsi="Arial"/>
          <w:color w:val="999999"/>
          <w:sz w:val="20"/>
          <w:szCs w:val="20"/>
        </w:rPr>
        <w:t xml:space="preserve">Thu 5 Feb </w:t>
      </w:r>
      <w:proofErr w:type="gramStart"/>
      <w:r>
        <w:rPr>
          <w:rFonts w:ascii="Arial" w:hAnsi="Arial"/>
          <w:color w:val="999999"/>
          <w:sz w:val="20"/>
          <w:szCs w:val="20"/>
        </w:rPr>
        <w:t>2026  •</w:t>
      </w:r>
      <w:proofErr w:type="gramEnd"/>
      <w:r>
        <w:rPr>
          <w:rFonts w:ascii="Arial" w:hAnsi="Arial"/>
          <w:color w:val="999999"/>
          <w:sz w:val="20"/>
          <w:szCs w:val="20"/>
        </w:rPr>
        <w:t xml:space="preserve">  38min</w:t>
      </w:r>
    </w:p>
    <w:p w14:paraId="22F11A83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Project Assignments and Activations</w:t>
      </w:r>
    </w:p>
    <w:p w14:paraId="22F11A84" w14:textId="77777777" w:rsidR="00921079" w:rsidRDefault="00036419">
      <w:pPr>
        <w:spacing w:after="120"/>
        <w:ind w:left="720"/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Discussion around who will lead upcoming projects: Chet for classroom remodels, Marjorie for the bridal suite, and potentially Dave for sheds and other oversight roles.</w:t>
      </w:r>
    </w:p>
    <w:p w14:paraId="22F11A85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Emphasis on formally informing and activating assigned individuals for their roles, potentially making a public announcement on Saturday night.</w:t>
      </w:r>
    </w:p>
    <w:p w14:paraId="22F11A86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Dave may announce role assignments to leadership; he is seen as transitioning to more of an oversight role rather than direct project management.</w:t>
      </w:r>
    </w:p>
    <w:p w14:paraId="22F11A87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Checking in with Dave on his bandwidth and willingness to take on or delegate certain tasks, particularly as financial responsibilities are reduced for him.</w:t>
      </w:r>
    </w:p>
    <w:p w14:paraId="22F11A88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Facility Renovation and Scheduling</w:t>
      </w:r>
    </w:p>
    <w:p w14:paraId="22F11A89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Roofing contractor is prepared to start as soon as the deposit is processed; aiming for school spring break (March 16-20) for minimal disruption.</w:t>
      </w:r>
    </w:p>
    <w:p w14:paraId="22F11A8A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Fellowship Hall renovations are planned for the last week of February and first week of March, with necessary notifications to Andrea (bag lunch program) and young adult/Wed night groups for space changes.</w:t>
      </w:r>
    </w:p>
    <w:p w14:paraId="22F11A8B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Seeking to synchronize roof sealing with school break and coordinate all related payments via a money market account for better oversight and interest.</w:t>
      </w:r>
    </w:p>
    <w:p w14:paraId="22F11A8C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Parking lot resurfacing is being considered for summer; bids are expected soon, but costs may be too high for immediate action.</w:t>
      </w:r>
    </w:p>
    <w:p w14:paraId="22F11A8D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Immediate priorities are roof repairs, Fellowship Hall, and accessibility ramps, all seen as non-negotiable for safety and maintenance.</w:t>
      </w:r>
    </w:p>
    <w:p w14:paraId="22F11A8E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Modular (portable) classroom installation will require city permits and plotting, with additional work on a deck possibly needed.</w:t>
      </w:r>
    </w:p>
    <w:p w14:paraId="22F11A8F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Strategy for Congregational Buy-in</w:t>
      </w:r>
    </w:p>
    <w:p w14:paraId="22F11A90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Importance of visual aids (renderings) to communicate project plans and foster congregational acceptance, especially for high-visibility changes (front of church, modular location).</w:t>
      </w:r>
    </w:p>
    <w:p w14:paraId="22F11A91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Plans to use AI or artists to produce affordable, attractive renderings for presentation.</w:t>
      </w:r>
    </w:p>
    <w:p w14:paraId="22F11A92" w14:textId="77777777" w:rsidR="00921079" w:rsidRDefault="00036419">
      <w:pPr>
        <w:spacing w:after="120"/>
        <w:ind w:left="720"/>
      </w:pPr>
      <w:r>
        <w:rPr>
          <w:rFonts w:ascii="Arial" w:hAnsi="Arial"/>
        </w:rPr>
        <w:lastRenderedPageBreak/>
        <w:t>• Recognizing the need to build excitement and consensus before and during announcement of changes to prevent backlash.</w:t>
      </w:r>
    </w:p>
    <w:p w14:paraId="22F11A93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PowerPoint presentation being prepared for Sunday potluck to outline project steps and visuals.</w:t>
      </w:r>
    </w:p>
    <w:p w14:paraId="22F11A94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Discussed potential pushback regarding building accessibility and homelessness, with plans to address concerns (e.g., motion lights, fencing, city-mandated bench designs).</w:t>
      </w:r>
    </w:p>
    <w:p w14:paraId="22F11A95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Leadership Roles and Meeting Agendas</w:t>
      </w:r>
    </w:p>
    <w:p w14:paraId="22F11A96" w14:textId="6AA4FF68" w:rsidR="00921079" w:rsidRDefault="00036419">
      <w:pPr>
        <w:spacing w:after="120"/>
        <w:ind w:left="720"/>
      </w:pPr>
      <w:r>
        <w:rPr>
          <w:rFonts w:ascii="Arial" w:hAnsi="Arial"/>
        </w:rPr>
        <w:t xml:space="preserve">• Saturday agenda includes: devotional, new budget approval, Cocoplum request and consequences, maintenance priorities, </w:t>
      </w:r>
      <w:r w:rsidR="008D5541">
        <w:rPr>
          <w:rFonts w:ascii="Arial" w:hAnsi="Arial"/>
        </w:rPr>
        <w:t>Caring</w:t>
      </w:r>
      <w:r>
        <w:rPr>
          <w:rFonts w:ascii="Arial" w:hAnsi="Arial"/>
        </w:rPr>
        <w:t xml:space="preserve"> Kitchen situation, and fun space activation.</w:t>
      </w:r>
    </w:p>
    <w:p w14:paraId="22F11A97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Leadership report section to include discussion of a leadership covenant and new member covenant, emphasizing leaders stepping up in practical service roles.</w:t>
      </w:r>
    </w:p>
    <w:p w14:paraId="22F11A98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Need for leaders to take initiative in ministry/service areas, mentor replacements, and avoid burnout from involuntary assignments.</w:t>
      </w:r>
    </w:p>
    <w:p w14:paraId="22F11A99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Review of current leadership roles and gaps, highlighting areas that need more engagement (e.g., coffee bar, welcoming, ambassador roles, youth involvement).</w:t>
      </w:r>
    </w:p>
    <w:p w14:paraId="22F11A9A" w14:textId="77777777" w:rsidR="00921079" w:rsidRDefault="00036419">
      <w:pPr>
        <w:spacing w:after="120"/>
        <w:ind w:left="720"/>
      </w:pPr>
      <w:r>
        <w:rPr>
          <w:rFonts w:ascii="Arial" w:hAnsi="Arial"/>
        </w:rPr>
        <w:t xml:space="preserve">• Heather and other key leaders </w:t>
      </w:r>
      <w:proofErr w:type="gramStart"/>
      <w:r>
        <w:rPr>
          <w:rFonts w:ascii="Arial" w:hAnsi="Arial"/>
        </w:rPr>
        <w:t>discussed for</w:t>
      </w:r>
      <w:proofErr w:type="gramEnd"/>
      <w:r>
        <w:rPr>
          <w:rFonts w:ascii="Arial" w:hAnsi="Arial"/>
        </w:rPr>
        <w:t xml:space="preserve"> potential role realignment according to strengths, interests, and availability.</w:t>
      </w:r>
    </w:p>
    <w:p w14:paraId="22F11A9B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Handling Sensitive Topics and Facility Use</w:t>
      </w:r>
    </w:p>
    <w:p w14:paraId="22F11A9C" w14:textId="77777777" w:rsidR="00921079" w:rsidRDefault="00036419">
      <w:pPr>
        <w:spacing w:after="120"/>
        <w:ind w:left="720"/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Two main areas expected to draw feedback: modular placement and changes to the front of the church; both will be addressed with visuals and clear rationale.</w:t>
      </w:r>
    </w:p>
    <w:p w14:paraId="22F11A9D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Homeless use of property expected to be discussed; leadership consensus is not to overreact if no damage occurs, but to prepare explanations and security steps if needed.</w:t>
      </w:r>
    </w:p>
    <w:p w14:paraId="22F11A9E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Security enhancements (lighting, cameras) are proposed for increased safety and deterrence.</w:t>
      </w:r>
    </w:p>
    <w:p w14:paraId="22F11A9F" w14:textId="67581911" w:rsidR="00921079" w:rsidRDefault="00036419">
      <w:pPr>
        <w:spacing w:after="120"/>
        <w:ind w:left="720"/>
      </w:pPr>
      <w:r>
        <w:rPr>
          <w:rFonts w:ascii="Arial" w:hAnsi="Arial"/>
        </w:rPr>
        <w:t xml:space="preserve">• </w:t>
      </w:r>
      <w:r w:rsidR="008D5541">
        <w:rPr>
          <w:rFonts w:ascii="Arial" w:hAnsi="Arial"/>
        </w:rPr>
        <w:t>Caring</w:t>
      </w:r>
      <w:r>
        <w:rPr>
          <w:rFonts w:ascii="Arial" w:hAnsi="Arial"/>
        </w:rPr>
        <w:t xml:space="preserve"> Kitchen's future in the facility remains to be decided, with options including rent changes or ending partnership.</w:t>
      </w:r>
    </w:p>
    <w:p w14:paraId="22F11AA0" w14:textId="77777777" w:rsidR="00921079" w:rsidRDefault="00036419">
      <w:pPr>
        <w:spacing w:before="420" w:after="240"/>
      </w:pPr>
      <w:r>
        <w:rPr>
          <w:rFonts w:ascii="Arial" w:hAnsi="Arial"/>
          <w:b/>
          <w:sz w:val="36"/>
          <w:szCs w:val="36"/>
        </w:rPr>
        <w:t>Suggested Action Items</w:t>
      </w:r>
    </w:p>
    <w:p w14:paraId="22F11AA1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Confirm and notify project leads (Chet, Marjorie, possibly Dave) of their assignments.</w:t>
      </w:r>
    </w:p>
    <w:p w14:paraId="22F11AA2" w14:textId="064CED34" w:rsidR="00921079" w:rsidRDefault="00036419">
      <w:pPr>
        <w:spacing w:after="120"/>
        <w:ind w:left="720"/>
      </w:pPr>
      <w:r>
        <w:rPr>
          <w:rFonts w:ascii="Arial" w:hAnsi="Arial"/>
        </w:rPr>
        <w:t>• Prepare and distribute formal announcements of project roles and schedules at S</w:t>
      </w:r>
      <w:r w:rsidR="008D5541">
        <w:rPr>
          <w:rFonts w:ascii="Arial" w:hAnsi="Arial"/>
        </w:rPr>
        <w:t>unday</w:t>
      </w:r>
      <w:r>
        <w:rPr>
          <w:rFonts w:ascii="Arial" w:hAnsi="Arial"/>
        </w:rPr>
        <w:t>’s meeting.</w:t>
      </w:r>
    </w:p>
    <w:p w14:paraId="22F11AA3" w14:textId="77777777" w:rsidR="00921079" w:rsidRDefault="00036419">
      <w:pPr>
        <w:spacing w:after="120"/>
        <w:ind w:left="720"/>
      </w:pPr>
      <w:r>
        <w:rPr>
          <w:rFonts w:ascii="Arial" w:hAnsi="Arial"/>
        </w:rPr>
        <w:lastRenderedPageBreak/>
        <w:t>• Coordinate with Dave regarding announcement responsibilities and his preferred level of involvement.</w:t>
      </w:r>
    </w:p>
    <w:p w14:paraId="22F11AA4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Schedule and notify all affected groups about temporary space changes during renovations.</w:t>
      </w:r>
    </w:p>
    <w:p w14:paraId="22F11AA5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Obtain and present bids for parking lot resurfacing; decide on financial feasibility.</w:t>
      </w:r>
    </w:p>
    <w:p w14:paraId="22F11AA6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Create or commission visual renderings for key projects to present to congregation.</w:t>
      </w:r>
    </w:p>
    <w:p w14:paraId="22F11AA7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Prepare Saturday agenda documents and Sunday PowerPoint presentation.</w:t>
      </w:r>
    </w:p>
    <w:p w14:paraId="22F11AA8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Develop security plans (lighting, cameras) for renovated/expanded areas.</w:t>
      </w:r>
    </w:p>
    <w:p w14:paraId="22F11AA9" w14:textId="4502E25B" w:rsidR="00921079" w:rsidRDefault="00036419">
      <w:pPr>
        <w:spacing w:after="120"/>
        <w:ind w:left="720"/>
      </w:pPr>
      <w:r>
        <w:rPr>
          <w:rFonts w:ascii="Arial" w:hAnsi="Arial"/>
        </w:rPr>
        <w:t xml:space="preserve">• Finalize decisions regarding </w:t>
      </w:r>
      <w:r w:rsidR="00EF7451">
        <w:rPr>
          <w:rFonts w:ascii="Arial" w:hAnsi="Arial"/>
        </w:rPr>
        <w:t>Caring</w:t>
      </w:r>
      <w:r>
        <w:rPr>
          <w:rFonts w:ascii="Arial" w:hAnsi="Arial"/>
        </w:rPr>
        <w:t xml:space="preserve"> Kitchen’s lease and operational future.</w:t>
      </w:r>
    </w:p>
    <w:p w14:paraId="22F11AAA" w14:textId="77777777" w:rsidR="00921079" w:rsidRDefault="00036419">
      <w:pPr>
        <w:spacing w:after="120"/>
        <w:ind w:left="720"/>
      </w:pPr>
      <w:r>
        <w:rPr>
          <w:rFonts w:ascii="Arial" w:hAnsi="Arial"/>
        </w:rPr>
        <w:t>• Encourage leadership to self-select service roles and mentor replacements.</w:t>
      </w:r>
    </w:p>
    <w:sectPr w:rsidR="00921079">
      <w:pgSz w:w="12240" w:h="15840"/>
      <w:pgMar w:top="1000" w:right="800" w:bottom="10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79"/>
    <w:rsid w:val="00036419"/>
    <w:rsid w:val="008D5541"/>
    <w:rsid w:val="00921079"/>
    <w:rsid w:val="00D60549"/>
    <w:rsid w:val="00E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1A81"/>
  <w15:docId w15:val="{C1B69724-5728-43DF-AB81-D005A94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3995</Characters>
  <Application>Microsoft Office Word</Application>
  <DocSecurity>0</DocSecurity>
  <Lines>70</Lines>
  <Paragraphs>48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Schmidt</cp:lastModifiedBy>
  <cp:revision>2</cp:revision>
  <dcterms:created xsi:type="dcterms:W3CDTF">2026-05-28T14:32:00Z</dcterms:created>
  <dcterms:modified xsi:type="dcterms:W3CDTF">2026-05-28T14:32:00Z</dcterms:modified>
</cp:coreProperties>
</file>