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764A" w14:textId="53BB1754" w:rsidR="005F5925" w:rsidRDefault="005F5925" w:rsidP="005F5925">
      <w:pPr>
        <w:spacing w:line="240" w:lineRule="auto"/>
        <w:contextualSpacing/>
      </w:pPr>
      <w:r>
        <w:t>Luke 15:11-30</w:t>
      </w:r>
    </w:p>
    <w:p w14:paraId="64119122" w14:textId="77777777" w:rsidR="005F5925" w:rsidRDefault="005F5925" w:rsidP="005F5925">
      <w:pPr>
        <w:spacing w:line="240" w:lineRule="auto"/>
        <w:contextualSpacing/>
      </w:pPr>
      <w:r>
        <w:t>Good and Mighty God</w:t>
      </w:r>
    </w:p>
    <w:p w14:paraId="10F9BBD1" w14:textId="77777777" w:rsidR="005F5925" w:rsidRDefault="005F5925" w:rsidP="005F5925">
      <w:pPr>
        <w:spacing w:line="240" w:lineRule="auto"/>
        <w:contextualSpacing/>
      </w:pPr>
      <w:r>
        <w:t>You have given us freedom</w:t>
      </w:r>
    </w:p>
    <w:p w14:paraId="57A6FB12" w14:textId="77777777" w:rsidR="005F5925" w:rsidRDefault="005F5925" w:rsidP="005F5925">
      <w:pPr>
        <w:spacing w:line="240" w:lineRule="auto"/>
        <w:contextualSpacing/>
      </w:pPr>
    </w:p>
    <w:p w14:paraId="3BFAB995" w14:textId="77777777" w:rsidR="005F5925" w:rsidRDefault="005F5925" w:rsidP="005F5925">
      <w:pPr>
        <w:spacing w:line="240" w:lineRule="auto"/>
        <w:contextualSpacing/>
      </w:pPr>
      <w:r>
        <w:t xml:space="preserve">Holy </w:t>
      </w:r>
      <w:proofErr w:type="gramStart"/>
      <w:r>
        <w:t>Father</w:t>
      </w:r>
      <w:proofErr w:type="gramEnd"/>
      <w:r>
        <w:t xml:space="preserve"> you have freely given us your Son. Divine Son, you have freely paid our debt. Eternal Spirit, you freely drew us </w:t>
      </w:r>
      <w:proofErr w:type="gramStart"/>
      <w:r>
        <w:t>near</w:t>
      </w:r>
      <w:proofErr w:type="gramEnd"/>
      <w:r>
        <w:t xml:space="preserve">. Triune </w:t>
      </w:r>
      <w:proofErr w:type="gramStart"/>
      <w:r>
        <w:t>God</w:t>
      </w:r>
      <w:proofErr w:type="gramEnd"/>
      <w:r>
        <w:t xml:space="preserve"> you freely graced us with salvation. No tears or human works could take our sins away. Nothing less than your atoning blood. Our believing is our receiving. It was according to your purposes that we have obtained our inheritance. </w:t>
      </w:r>
    </w:p>
    <w:p w14:paraId="1CAE4D04" w14:textId="77777777" w:rsidR="005F5925" w:rsidRDefault="005F5925" w:rsidP="005F5925">
      <w:pPr>
        <w:spacing w:line="240" w:lineRule="auto"/>
        <w:contextualSpacing/>
      </w:pPr>
      <w:r>
        <w:t xml:space="preserve">Lord what did you see in us? We lived according to our ways. We have lived self-centered, self-gratifying evil lives. We have believed that we could earn your love. That through our hard work, our winsome words, and good behavior we can enter into your house, but </w:t>
      </w:r>
      <w:proofErr w:type="spellStart"/>
      <w:r>
        <w:t>truely</w:t>
      </w:r>
      <w:proofErr w:type="spellEnd"/>
      <w:r>
        <w:t xml:space="preserve"> we would’ve been left outside if it wasn’t for you running to us in and bringing us in. We were enemies thrashing about but you made us sons and daughters. You gave us peace. </w:t>
      </w:r>
    </w:p>
    <w:p w14:paraId="65CD5BA8" w14:textId="77777777" w:rsidR="005F5925" w:rsidRDefault="005F5925" w:rsidP="005F5925">
      <w:pPr>
        <w:spacing w:line="240" w:lineRule="auto"/>
        <w:contextualSpacing/>
      </w:pPr>
      <w:r>
        <w:t xml:space="preserve">Jesus, you are the Prince of Peace. We pray for The </w:t>
      </w:r>
      <w:proofErr w:type="gramStart"/>
      <w:r>
        <w:t>Way Out</w:t>
      </w:r>
      <w:proofErr w:type="gramEnd"/>
      <w:r>
        <w:t xml:space="preserve"> ministry. We pray for Mike, BR, and Dave help them lead with all humility knowing that you are the source of change. In the name of Jesus, we pray for bodies to be supernaturally healed; a cleaning of mind and toxins. But more importantly, we pray for the people who come into this building that their souls would be made sober. That apart from you there truly is no way out. You are the door. The way into true healing and life everlasting. By the power of the Holy Spirt I pray that the testimonies that are shared would produce more testimonies of the one True God changing lives for his glory. For his good purposes. </w:t>
      </w:r>
    </w:p>
    <w:p w14:paraId="124227A2" w14:textId="77777777" w:rsidR="005F5925" w:rsidRDefault="005F5925" w:rsidP="005F5925">
      <w:pPr>
        <w:spacing w:line="240" w:lineRule="auto"/>
        <w:contextualSpacing/>
      </w:pPr>
      <w:proofErr w:type="gramStart"/>
      <w:r>
        <w:t>Lord</w:t>
      </w:r>
      <w:proofErr w:type="gramEnd"/>
      <w:r>
        <w:t xml:space="preserve"> we thank you for our kids, and we lift them up to you right now. There are children in this room who understand that they are fallen just like their mom and dad. We thank you for that awareness. And we pray for those mothers and fathers and these children ministry volunteers now. Help them speak gently and clearly in way that would make your gospel beautiful and desirable even at a young age. We pray That our kids would grow up in the faith knowing that they serve a Good </w:t>
      </w:r>
      <w:proofErr w:type="spellStart"/>
      <w:r>
        <w:t>good</w:t>
      </w:r>
      <w:proofErr w:type="spellEnd"/>
      <w:r>
        <w:t xml:space="preserve"> father. </w:t>
      </w:r>
    </w:p>
    <w:p w14:paraId="0EF71F09" w14:textId="77777777" w:rsidR="005F5925" w:rsidRDefault="005F5925" w:rsidP="005F5925">
      <w:pPr>
        <w:spacing w:line="240" w:lineRule="auto"/>
        <w:contextualSpacing/>
      </w:pPr>
      <w:r>
        <w:t>Lord, we pray for our fully grown children who are out of the home. If they are distant from you, wandering around looking for life in the pig styes of today. Lord, we plead with you that you would wake them up. Rattle their cage. Place barriers in their life so they would be stopped in their tracks. That they would see and know that you are God. Because you see them.</w:t>
      </w:r>
    </w:p>
    <w:p w14:paraId="44CEE614" w14:textId="396E640D" w:rsidR="005F5925" w:rsidRDefault="005F5925" w:rsidP="005F5925">
      <w:pPr>
        <w:spacing w:line="240" w:lineRule="auto"/>
        <w:contextualSpacing/>
      </w:pPr>
      <w:r>
        <w:t xml:space="preserve"> You are a God of seeing. </w:t>
      </w:r>
      <w:proofErr w:type="gramStart"/>
      <w:r>
        <w:t>God</w:t>
      </w:r>
      <w:proofErr w:type="gramEnd"/>
      <w:r>
        <w:t xml:space="preserve"> you saw us far off, and you had compassion on us. Sometimes life can have us in a dry desert, but you see and know us and provide an oasis for us according to your good plan. You lift us out of our mess, and set us in the presence of the king. Where we were once </w:t>
      </w:r>
      <w:proofErr w:type="gramStart"/>
      <w:r>
        <w:t>foreigners</w:t>
      </w:r>
      <w:proofErr w:type="gramEnd"/>
      <w:r>
        <w:t xml:space="preserve"> we have become citizens. How can we even begin to understand this immeasurable love? And yet give us an understanding to know you by our love for one another. Our relationships get measured when meals are provided, when shoulders are cried on, when smiles are mirrored, and when we rejoice and celebrate with one another knowing that we are following the God of mercy and justice. We celebrate because the lost are being found. Here, now we know you in part, but there in heaven we will know you fully. Here is a glimpse, there is glory fully realized. To enjoy you is to know you. Lord, keep us in the freedom of experiencing your salvation for all our days. In Jesus name, Amen.</w:t>
      </w:r>
    </w:p>
    <w:sectPr w:rsidR="005F5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25"/>
    <w:rsid w:val="005F5925"/>
    <w:rsid w:val="00AF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CF5D"/>
  <w15:chartTrackingRefBased/>
  <w15:docId w15:val="{957D4CB2-851E-4270-A6D2-D37FAC75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9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9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9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9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9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9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9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25"/>
    <w:rPr>
      <w:rFonts w:eastAsiaTheme="majorEastAsia" w:cstheme="majorBidi"/>
      <w:color w:val="272727" w:themeColor="text1" w:themeTint="D8"/>
    </w:rPr>
  </w:style>
  <w:style w:type="paragraph" w:styleId="Title">
    <w:name w:val="Title"/>
    <w:basedOn w:val="Normal"/>
    <w:next w:val="Normal"/>
    <w:link w:val="TitleChar"/>
    <w:uiPriority w:val="10"/>
    <w:qFormat/>
    <w:rsid w:val="005F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25"/>
    <w:pPr>
      <w:spacing w:before="160"/>
      <w:jc w:val="center"/>
    </w:pPr>
    <w:rPr>
      <w:i/>
      <w:iCs/>
      <w:color w:val="404040" w:themeColor="text1" w:themeTint="BF"/>
    </w:rPr>
  </w:style>
  <w:style w:type="character" w:customStyle="1" w:styleId="QuoteChar">
    <w:name w:val="Quote Char"/>
    <w:basedOn w:val="DefaultParagraphFont"/>
    <w:link w:val="Quote"/>
    <w:uiPriority w:val="29"/>
    <w:rsid w:val="005F5925"/>
    <w:rPr>
      <w:i/>
      <w:iCs/>
      <w:color w:val="404040" w:themeColor="text1" w:themeTint="BF"/>
    </w:rPr>
  </w:style>
  <w:style w:type="paragraph" w:styleId="ListParagraph">
    <w:name w:val="List Paragraph"/>
    <w:basedOn w:val="Normal"/>
    <w:uiPriority w:val="34"/>
    <w:qFormat/>
    <w:rsid w:val="005F5925"/>
    <w:pPr>
      <w:ind w:left="720"/>
      <w:contextualSpacing/>
    </w:pPr>
  </w:style>
  <w:style w:type="character" w:styleId="IntenseEmphasis">
    <w:name w:val="Intense Emphasis"/>
    <w:basedOn w:val="DefaultParagraphFont"/>
    <w:uiPriority w:val="21"/>
    <w:qFormat/>
    <w:rsid w:val="005F5925"/>
    <w:rPr>
      <w:i/>
      <w:iCs/>
      <w:color w:val="2F5496" w:themeColor="accent1" w:themeShade="BF"/>
    </w:rPr>
  </w:style>
  <w:style w:type="paragraph" w:styleId="IntenseQuote">
    <w:name w:val="Intense Quote"/>
    <w:basedOn w:val="Normal"/>
    <w:next w:val="Normal"/>
    <w:link w:val="IntenseQuoteChar"/>
    <w:uiPriority w:val="30"/>
    <w:qFormat/>
    <w:rsid w:val="005F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925"/>
    <w:rPr>
      <w:i/>
      <w:iCs/>
      <w:color w:val="2F5496" w:themeColor="accent1" w:themeShade="BF"/>
    </w:rPr>
  </w:style>
  <w:style w:type="character" w:styleId="IntenseReference">
    <w:name w:val="Intense Reference"/>
    <w:basedOn w:val="DefaultParagraphFont"/>
    <w:uiPriority w:val="32"/>
    <w:qFormat/>
    <w:rsid w:val="005F59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Garcia</dc:creator>
  <cp:keywords/>
  <dc:description/>
  <cp:lastModifiedBy>Jordan Garcia</cp:lastModifiedBy>
  <cp:revision>1</cp:revision>
  <dcterms:created xsi:type="dcterms:W3CDTF">2025-06-05T21:13:00Z</dcterms:created>
  <dcterms:modified xsi:type="dcterms:W3CDTF">2025-06-05T21:14:00Z</dcterms:modified>
</cp:coreProperties>
</file>