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21B530" w14:textId="77777777" w:rsidR="0015007A" w:rsidRPr="0015007A" w:rsidRDefault="0015007A" w:rsidP="0015007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5007A">
        <w:rPr>
          <w:rFonts w:ascii="Times New Roman" w:eastAsia="Times New Roman" w:hAnsi="Times New Roman" w:cs="Times New Roman"/>
          <w:b/>
          <w:bCs/>
          <w:kern w:val="36"/>
          <w:sz w:val="48"/>
          <w:szCs w:val="48"/>
          <w14:ligatures w14:val="none"/>
        </w:rPr>
        <w:t>Small Group Guide: A Beginner's Guide to Prayer</w:t>
      </w:r>
    </w:p>
    <w:p w14:paraId="6430EB4C" w14:textId="77777777" w:rsidR="0015007A" w:rsidRPr="0015007A" w:rsidRDefault="0015007A" w:rsidP="001500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5007A">
        <w:rPr>
          <w:rFonts w:ascii="Times New Roman" w:eastAsia="Times New Roman" w:hAnsi="Times New Roman" w:cs="Times New Roman"/>
          <w:b/>
          <w:bCs/>
          <w:kern w:val="0"/>
          <w:sz w:val="27"/>
          <w:szCs w:val="27"/>
          <w14:ligatures w14:val="none"/>
        </w:rPr>
        <w:t>Based on the Sermon Series: 40 Days of Prayer</w:t>
      </w:r>
    </w:p>
    <w:p w14:paraId="43BF9C00"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3AEE1AB8">
          <v:rect id="_x0000_i1032" alt="" style="width:468pt;height:.05pt;mso-width-percent:0;mso-height-percent:0;mso-width-percent:0;mso-height-percent:0" o:hralign="center" o:hrstd="t" o:hr="t" fillcolor="#a0a0a0" stroked="f"/>
        </w:pict>
      </w:r>
    </w:p>
    <w:p w14:paraId="28D07A3A" w14:textId="77777777" w:rsidR="0015007A" w:rsidRPr="0015007A" w:rsidRDefault="0015007A" w:rsidP="001500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5007A">
        <w:rPr>
          <w:rFonts w:ascii="Times New Roman" w:eastAsia="Times New Roman" w:hAnsi="Times New Roman" w:cs="Times New Roman"/>
          <w:b/>
          <w:bCs/>
          <w:kern w:val="0"/>
          <w:sz w:val="36"/>
          <w:szCs w:val="36"/>
          <w14:ligatures w14:val="none"/>
        </w:rPr>
        <w:t>Overview</w:t>
      </w:r>
    </w:p>
    <w:p w14:paraId="60EDCED2"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This session explores the foundations of prayer, clearing away common misconceptions and replacing them with four core truths about what prayer really is. The central theme is that prayer is not a ritual, a technique, or a last resort — it is a conversation rooted in a relationship with God as Father.</w:t>
      </w:r>
    </w:p>
    <w:p w14:paraId="1E2440A2"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7A2D32D7">
          <v:rect id="_x0000_i1031" alt="" style="width:468pt;height:.05pt;mso-width-percent:0;mso-height-percent:0;mso-width-percent:0;mso-height-percent:0" o:hralign="center" o:hrstd="t" o:hr="t" fillcolor="#a0a0a0" stroked="f"/>
        </w:pict>
      </w:r>
    </w:p>
    <w:p w14:paraId="6FD0415E" w14:textId="77777777" w:rsidR="0015007A" w:rsidRPr="0015007A" w:rsidRDefault="0015007A" w:rsidP="001500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5007A">
        <w:rPr>
          <w:rFonts w:ascii="Times New Roman" w:eastAsia="Times New Roman" w:hAnsi="Times New Roman" w:cs="Times New Roman"/>
          <w:b/>
          <w:bCs/>
          <w:kern w:val="0"/>
          <w:sz w:val="36"/>
          <w:szCs w:val="36"/>
          <w14:ligatures w14:val="none"/>
        </w:rPr>
        <w:t>Key Takeaways</w:t>
      </w:r>
    </w:p>
    <w:p w14:paraId="2368AE08"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Prayer is not magic, a ritual, or a bargaining tool. It is a sincere, simple conversation with God.</w:t>
      </w:r>
    </w:p>
    <w:p w14:paraId="01E93E8E"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God wired every human being with a longing for communion with him (Ecclesiastes 3:11).</w:t>
      </w:r>
    </w:p>
    <w:p w14:paraId="6C11724C"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Even Jesus' own disciples had to ask him to teach them how to pray (Luke 11:1). No one should feel ashamed of being a beginner.</w:t>
      </w:r>
    </w:p>
    <w:p w14:paraId="745ACDF6"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God desires sincere and simple prayers, not impressive or repetitive ones (Matthew 6:5-8).</w:t>
      </w:r>
    </w:p>
    <w:p w14:paraId="5A9C4CFA"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God actively longs to be close to us. He waits for us to come to him (Isaiah 30:18).</w:t>
      </w:r>
    </w:p>
    <w:p w14:paraId="39420157" w14:textId="77777777" w:rsidR="0015007A" w:rsidRPr="0015007A" w:rsidRDefault="0015007A" w:rsidP="0015007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Prayer produces a relationship, and that relationship produces everything else — service, generosity, faith, and peace.</w:t>
      </w:r>
    </w:p>
    <w:p w14:paraId="343A3D60"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011BD6ED">
          <v:rect id="_x0000_i1030" style="width:0;height:1.5pt" o:hralign="center" o:hrstd="t" o:hr="t" fillcolor="#a0a0a0" stroked="f"/>
        </w:pict>
      </w:r>
    </w:p>
    <w:p w14:paraId="39514C64" w14:textId="77777777" w:rsidR="0015007A" w:rsidRPr="0015007A" w:rsidRDefault="0015007A" w:rsidP="001500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5007A">
        <w:rPr>
          <w:rFonts w:ascii="Times New Roman" w:eastAsia="Times New Roman" w:hAnsi="Times New Roman" w:cs="Times New Roman"/>
          <w:b/>
          <w:bCs/>
          <w:kern w:val="0"/>
          <w:sz w:val="36"/>
          <w:szCs w:val="36"/>
          <w14:ligatures w14:val="none"/>
        </w:rPr>
        <w:t>Discussion Questions</w:t>
      </w:r>
    </w:p>
    <w:p w14:paraId="7EEC5ADC" w14:textId="77777777" w:rsidR="0015007A" w:rsidRPr="0015007A" w:rsidRDefault="0015007A" w:rsidP="001500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5007A">
        <w:rPr>
          <w:rFonts w:ascii="Times New Roman" w:eastAsia="Times New Roman" w:hAnsi="Times New Roman" w:cs="Times New Roman"/>
          <w:b/>
          <w:bCs/>
          <w:kern w:val="0"/>
          <w:sz w:val="27"/>
          <w:szCs w:val="27"/>
          <w14:ligatures w14:val="none"/>
        </w:rPr>
        <w:t>Opening (Getting Comfortable)</w:t>
      </w:r>
    </w:p>
    <w:p w14:paraId="4C66B583" w14:textId="77777777" w:rsidR="0015007A" w:rsidRPr="0015007A" w:rsidRDefault="0015007A" w:rsidP="001500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When you were growing up, what did prayer look like in your home? Was it something practiced regularly, or was it reserved for certain moments?</w:t>
      </w:r>
    </w:p>
    <w:p w14:paraId="1B4E4BB8" w14:textId="77777777" w:rsidR="0015007A" w:rsidRPr="0015007A" w:rsidRDefault="0015007A" w:rsidP="0015007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mentioned that if asked to stand and pray out loud right now, some people might feel like passing out. Can you relate to that feeling? What makes prayer feel intimidating?</w:t>
      </w:r>
    </w:p>
    <w:p w14:paraId="25BB7F41"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757A217D">
          <v:rect id="_x0000_i1029" style="width:0;height:1.5pt" o:hralign="center" o:hrstd="t" o:hr="t" fillcolor="#a0a0a0" stroked="f"/>
        </w:pict>
      </w:r>
    </w:p>
    <w:p w14:paraId="250D96F0" w14:textId="77777777" w:rsidR="0015007A" w:rsidRPr="0015007A" w:rsidRDefault="0015007A" w:rsidP="001500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5007A">
        <w:rPr>
          <w:rFonts w:ascii="Times New Roman" w:eastAsia="Times New Roman" w:hAnsi="Times New Roman" w:cs="Times New Roman"/>
          <w:b/>
          <w:bCs/>
          <w:kern w:val="0"/>
          <w:sz w:val="27"/>
          <w:szCs w:val="27"/>
          <w14:ligatures w14:val="none"/>
        </w:rPr>
        <w:lastRenderedPageBreak/>
        <w:t>Digging In (Exploring the Sermon Content)</w:t>
      </w:r>
    </w:p>
    <w:p w14:paraId="1564431E" w14:textId="77777777" w:rsidR="0015007A" w:rsidRPr="0015007A" w:rsidRDefault="0015007A" w:rsidP="001500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sermon identified four misconceptions about prayer: that it is a magic wand, a fire extinguisher, a tug of war, or a ritual to relieve guilt. Which of these misconceptions have you personally held at some point? How did it affect your prayer life?</w:t>
      </w:r>
    </w:p>
    <w:p w14:paraId="426F85C7" w14:textId="77777777" w:rsidR="0015007A" w:rsidRPr="0015007A" w:rsidRDefault="0015007A" w:rsidP="001500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said, "Prayer ought to be the first resort, not the last resort." Be honest with the group — in your daily life, does prayer tend to come first or last when you face a problem? What makes it hard to go to God first?</w:t>
      </w:r>
    </w:p>
    <w:p w14:paraId="4B6BFFC1" w14:textId="77777777" w:rsidR="0015007A" w:rsidRPr="0015007A" w:rsidRDefault="0015007A" w:rsidP="001500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sermon drew a distinction between praying to be seen and heard by others versus praying in private with only God as your audience. How does the presence of other people change the way you pray? What does that reveal about who you are really talking to?</w:t>
      </w:r>
    </w:p>
    <w:p w14:paraId="093F6E80" w14:textId="77777777" w:rsidR="0015007A" w:rsidRPr="0015007A" w:rsidRDefault="0015007A" w:rsidP="001500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said that God does not want our service, our offerings, or our time if they are not first produced by love and relationship. React to that statement. Does it challenge the way you think about your church involvement or spiritual disciplines?</w:t>
      </w:r>
    </w:p>
    <w:p w14:paraId="617EE0BE" w14:textId="77777777" w:rsidR="0015007A" w:rsidRPr="0015007A" w:rsidRDefault="0015007A" w:rsidP="0015007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sermon made the point that calling God "Father" implies a specific relationship, not just a general acknowledgment of him as Creator. What does it mean to you personally to approach God as Father rather than simply as a higher power?</w:t>
      </w:r>
    </w:p>
    <w:p w14:paraId="5B80B45C"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05819AD4">
          <v:rect id="_x0000_i1028" alt="" style="width:468pt;height:.05pt;mso-width-percent:0;mso-height-percent:0;mso-width-percent:0;mso-height-percent:0" o:hralign="center" o:hrstd="t" o:hr="t" fillcolor="#a0a0a0" stroked="f"/>
        </w:pict>
      </w:r>
    </w:p>
    <w:p w14:paraId="7394175E" w14:textId="77777777" w:rsidR="0015007A" w:rsidRPr="0015007A" w:rsidRDefault="0015007A" w:rsidP="0015007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5007A">
        <w:rPr>
          <w:rFonts w:ascii="Times New Roman" w:eastAsia="Times New Roman" w:hAnsi="Times New Roman" w:cs="Times New Roman"/>
          <w:b/>
          <w:bCs/>
          <w:kern w:val="0"/>
          <w:sz w:val="27"/>
          <w:szCs w:val="27"/>
          <w14:ligatures w14:val="none"/>
        </w:rPr>
        <w:t>Going Deeper (Personal Reflection)</w:t>
      </w:r>
    </w:p>
    <w:p w14:paraId="13516B36" w14:textId="77777777" w:rsidR="0015007A" w:rsidRPr="0015007A" w:rsidRDefault="0015007A" w:rsidP="001500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described a parent longing to hear from a child who has gone silent or distant. Have there been seasons in your life when you went spiritually silent toward God? What drew you back, or what is keeping you distant right now?</w:t>
      </w:r>
    </w:p>
    <w:p w14:paraId="358AA60C" w14:textId="77777777" w:rsidR="0015007A" w:rsidRPr="0015007A" w:rsidRDefault="0015007A" w:rsidP="001500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sermon referenced James 4:2, which says we do not have because we do not ask. Think about a current need or struggle in your life. Have you actually brought it to God specifically and directly, or have you been carrying it alone?</w:t>
      </w:r>
    </w:p>
    <w:p w14:paraId="2310F360" w14:textId="77777777" w:rsidR="0015007A" w:rsidRPr="0015007A" w:rsidRDefault="0015007A" w:rsidP="0015007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said that by the end of just seven days of intentional, focused prayer, a person's life will begin to change. Do you believe that? What would have to shift in your thinking or your schedule to test that claim?</w:t>
      </w:r>
    </w:p>
    <w:p w14:paraId="5C557B9F"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4FAE4447">
          <v:rect id="_x0000_i1027" style="width:0;height:1.5pt" o:hralign="center" o:hrstd="t" o:hr="t" fillcolor="#a0a0a0" stroked="f"/>
        </w:pict>
      </w:r>
    </w:p>
    <w:p w14:paraId="5674631E" w14:textId="77777777" w:rsidR="0015007A" w:rsidRPr="0015007A" w:rsidRDefault="0015007A" w:rsidP="001500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5007A">
        <w:rPr>
          <w:rFonts w:ascii="Times New Roman" w:eastAsia="Times New Roman" w:hAnsi="Times New Roman" w:cs="Times New Roman"/>
          <w:b/>
          <w:bCs/>
          <w:kern w:val="0"/>
          <w:sz w:val="36"/>
          <w:szCs w:val="36"/>
          <w14:ligatures w14:val="none"/>
        </w:rPr>
        <w:t>Practical Applications</w:t>
      </w:r>
    </w:p>
    <w:p w14:paraId="4A0B665E"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Choose at least one of the following to practice before your group meets again.</w:t>
      </w:r>
    </w:p>
    <w:p w14:paraId="3262F047"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b/>
          <w:bCs/>
          <w:kern w:val="0"/>
          <w14:ligatures w14:val="none"/>
        </w:rPr>
        <w:t>For Beginners</w:t>
      </w:r>
      <w:r w:rsidRPr="0015007A">
        <w:rPr>
          <w:rFonts w:ascii="Times New Roman" w:eastAsia="Times New Roman" w:hAnsi="Times New Roman" w:cs="Times New Roman"/>
          <w:kern w:val="0"/>
          <w14:ligatures w14:val="none"/>
        </w:rPr>
        <w:t xml:space="preserve"> Set aside five to ten minutes each day this week to pray alone in a private space with no distractions. Do not worry about using the right words. Simply talk to God as you would talk to someone you trust. Keep it sincere and simple.</w:t>
      </w:r>
    </w:p>
    <w:p w14:paraId="18A89C40"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b/>
          <w:bCs/>
          <w:kern w:val="0"/>
          <w14:ligatures w14:val="none"/>
        </w:rPr>
        <w:t>For Those Who Pray Regularly</w:t>
      </w:r>
      <w:r w:rsidRPr="0015007A">
        <w:rPr>
          <w:rFonts w:ascii="Times New Roman" w:eastAsia="Times New Roman" w:hAnsi="Times New Roman" w:cs="Times New Roman"/>
          <w:kern w:val="0"/>
          <w14:ligatures w14:val="none"/>
        </w:rPr>
        <w:t xml:space="preserve"> Examine your prayer habits this week. Ask yourself whether your prayers have become routine or repetitive. Try writing out a prayer by hand each day, focusing on honesty over eloquence.</w:t>
      </w:r>
    </w:p>
    <w:p w14:paraId="177F0F88"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b/>
          <w:bCs/>
          <w:kern w:val="0"/>
          <w14:ligatures w14:val="none"/>
        </w:rPr>
        <w:lastRenderedPageBreak/>
        <w:t>For the Whole Group</w:t>
      </w:r>
      <w:r w:rsidRPr="0015007A">
        <w:rPr>
          <w:rFonts w:ascii="Times New Roman" w:eastAsia="Times New Roman" w:hAnsi="Times New Roman" w:cs="Times New Roman"/>
          <w:kern w:val="0"/>
          <w14:ligatures w14:val="none"/>
        </w:rPr>
        <w:t xml:space="preserve"> At your next gathering, open with a time of conversational group prayer where each person contributes one short, simple sentence — no long speeches, no performance. Practice the kind of sincere, straightforward prayer the sermon described.</w:t>
      </w:r>
    </w:p>
    <w:p w14:paraId="00838471"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b/>
          <w:bCs/>
          <w:kern w:val="0"/>
          <w14:ligatures w14:val="none"/>
        </w:rPr>
        <w:t>For Personal Reflection</w:t>
      </w:r>
      <w:r w:rsidRPr="0015007A">
        <w:rPr>
          <w:rFonts w:ascii="Times New Roman" w:eastAsia="Times New Roman" w:hAnsi="Times New Roman" w:cs="Times New Roman"/>
          <w:kern w:val="0"/>
          <w14:ligatures w14:val="none"/>
        </w:rPr>
        <w:t xml:space="preserve"> Identify one area of your life where you have been operating with a "I got this" mindset, leaving God out of the process. This week, deliberately bring that area to God in prayer before taking any further action.</w:t>
      </w:r>
    </w:p>
    <w:p w14:paraId="507C80B9"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4571E473">
          <v:rect id="_x0000_i1026" alt="" style="width:468pt;height:.05pt;mso-width-percent:0;mso-height-percent:0;mso-width-percent:0;mso-height-percent:0" o:hralign="center" o:hrstd="t" o:hr="t" fillcolor="#a0a0a0" stroked="f"/>
        </w:pict>
      </w:r>
    </w:p>
    <w:p w14:paraId="53631059" w14:textId="77777777" w:rsidR="0015007A" w:rsidRPr="0015007A" w:rsidRDefault="0015007A" w:rsidP="0015007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5007A">
        <w:rPr>
          <w:rFonts w:ascii="Times New Roman" w:eastAsia="Times New Roman" w:hAnsi="Times New Roman" w:cs="Times New Roman"/>
          <w:b/>
          <w:bCs/>
          <w:kern w:val="0"/>
          <w:sz w:val="36"/>
          <w:szCs w:val="36"/>
          <w14:ligatures w14:val="none"/>
        </w:rPr>
        <w:t>Closing Thought for the Group Leader</w:t>
      </w:r>
    </w:p>
    <w:p w14:paraId="1A771527"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kern w:val="0"/>
          <w14:ligatures w14:val="none"/>
        </w:rPr>
        <w:t>The pastor closed by reminding the congregation that the foundation of all prayer is a relationship with God as Father, made possible through faith in what Christ accomplished. As you close your small group time, invite anyone who has questions about beginning that relationship to stay and talk. Keep the door open. The whole point of this series is that God is not distant — he is waiting.</w:t>
      </w:r>
    </w:p>
    <w:p w14:paraId="65734571" w14:textId="77777777" w:rsidR="0015007A" w:rsidRPr="0015007A" w:rsidRDefault="00AC2BE3" w:rsidP="0015007A">
      <w:pPr>
        <w:spacing w:after="0" w:line="240" w:lineRule="auto"/>
        <w:rPr>
          <w:rFonts w:ascii="Times New Roman" w:eastAsia="Times New Roman" w:hAnsi="Times New Roman" w:cs="Times New Roman"/>
          <w:kern w:val="0"/>
          <w14:ligatures w14:val="none"/>
        </w:rPr>
      </w:pPr>
      <w:r w:rsidRPr="00AC2BE3">
        <w:rPr>
          <w:rFonts w:ascii="Times New Roman" w:eastAsia="Times New Roman" w:hAnsi="Times New Roman" w:cs="Times New Roman"/>
          <w:noProof/>
          <w:kern w:val="0"/>
        </w:rPr>
        <w:pict w14:anchorId="56BA75D8">
          <v:rect id="_x0000_i1025" style="width:0;height:1.5pt" o:hralign="center" o:hrstd="t" o:hr="t" fillcolor="#a0a0a0" stroked="f"/>
        </w:pict>
      </w:r>
    </w:p>
    <w:p w14:paraId="123BFCCF" w14:textId="77777777" w:rsidR="0015007A" w:rsidRPr="0015007A" w:rsidRDefault="0015007A" w:rsidP="0015007A">
      <w:pPr>
        <w:spacing w:before="100" w:beforeAutospacing="1" w:after="100" w:afterAutospacing="1" w:line="240" w:lineRule="auto"/>
        <w:rPr>
          <w:rFonts w:ascii="Times New Roman" w:eastAsia="Times New Roman" w:hAnsi="Times New Roman" w:cs="Times New Roman"/>
          <w:kern w:val="0"/>
          <w14:ligatures w14:val="none"/>
        </w:rPr>
      </w:pPr>
      <w:r w:rsidRPr="0015007A">
        <w:rPr>
          <w:rFonts w:ascii="Times New Roman" w:eastAsia="Times New Roman" w:hAnsi="Times New Roman" w:cs="Times New Roman"/>
          <w:i/>
          <w:iCs/>
          <w:kern w:val="0"/>
          <w14:ligatures w14:val="none"/>
        </w:rPr>
        <w:t>This guide is part of the 40 Days of Prayer series.</w:t>
      </w:r>
    </w:p>
    <w:p w14:paraId="6B73B743" w14:textId="77777777" w:rsidR="005509E9" w:rsidRDefault="005509E9"/>
    <w:sectPr w:rsidR="00550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00545C"/>
    <w:multiLevelType w:val="multilevel"/>
    <w:tmpl w:val="3BFA6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82734D"/>
    <w:multiLevelType w:val="multilevel"/>
    <w:tmpl w:val="227C44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2B2BA4"/>
    <w:multiLevelType w:val="multilevel"/>
    <w:tmpl w:val="92B25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DD18F0"/>
    <w:multiLevelType w:val="multilevel"/>
    <w:tmpl w:val="CA84CC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526628">
    <w:abstractNumId w:val="2"/>
  </w:num>
  <w:num w:numId="2" w16cid:durableId="42289982">
    <w:abstractNumId w:val="0"/>
  </w:num>
  <w:num w:numId="3" w16cid:durableId="1454060740">
    <w:abstractNumId w:val="1"/>
  </w:num>
  <w:num w:numId="4" w16cid:durableId="37547140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07A"/>
    <w:rsid w:val="0015007A"/>
    <w:rsid w:val="001777DB"/>
    <w:rsid w:val="005509E9"/>
    <w:rsid w:val="00A74985"/>
    <w:rsid w:val="00AC2BE3"/>
    <w:rsid w:val="00E4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10F0"/>
  <w15:chartTrackingRefBased/>
  <w15:docId w15:val="{36E4B702-AA64-8145-99AD-8AFBE779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0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0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0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0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07A"/>
    <w:rPr>
      <w:rFonts w:eastAsiaTheme="majorEastAsia" w:cstheme="majorBidi"/>
      <w:color w:val="272727" w:themeColor="text1" w:themeTint="D8"/>
    </w:rPr>
  </w:style>
  <w:style w:type="paragraph" w:styleId="Title">
    <w:name w:val="Title"/>
    <w:basedOn w:val="Normal"/>
    <w:next w:val="Normal"/>
    <w:link w:val="TitleChar"/>
    <w:uiPriority w:val="10"/>
    <w:qFormat/>
    <w:rsid w:val="00150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07A"/>
    <w:pPr>
      <w:spacing w:before="160"/>
      <w:jc w:val="center"/>
    </w:pPr>
    <w:rPr>
      <w:i/>
      <w:iCs/>
      <w:color w:val="404040" w:themeColor="text1" w:themeTint="BF"/>
    </w:rPr>
  </w:style>
  <w:style w:type="character" w:customStyle="1" w:styleId="QuoteChar">
    <w:name w:val="Quote Char"/>
    <w:basedOn w:val="DefaultParagraphFont"/>
    <w:link w:val="Quote"/>
    <w:uiPriority w:val="29"/>
    <w:rsid w:val="0015007A"/>
    <w:rPr>
      <w:i/>
      <w:iCs/>
      <w:color w:val="404040" w:themeColor="text1" w:themeTint="BF"/>
    </w:rPr>
  </w:style>
  <w:style w:type="paragraph" w:styleId="ListParagraph">
    <w:name w:val="List Paragraph"/>
    <w:basedOn w:val="Normal"/>
    <w:uiPriority w:val="34"/>
    <w:qFormat/>
    <w:rsid w:val="0015007A"/>
    <w:pPr>
      <w:ind w:left="720"/>
      <w:contextualSpacing/>
    </w:pPr>
  </w:style>
  <w:style w:type="character" w:styleId="IntenseEmphasis">
    <w:name w:val="Intense Emphasis"/>
    <w:basedOn w:val="DefaultParagraphFont"/>
    <w:uiPriority w:val="21"/>
    <w:qFormat/>
    <w:rsid w:val="0015007A"/>
    <w:rPr>
      <w:i/>
      <w:iCs/>
      <w:color w:val="0F4761" w:themeColor="accent1" w:themeShade="BF"/>
    </w:rPr>
  </w:style>
  <w:style w:type="paragraph" w:styleId="IntenseQuote">
    <w:name w:val="Intense Quote"/>
    <w:basedOn w:val="Normal"/>
    <w:next w:val="Normal"/>
    <w:link w:val="IntenseQuoteChar"/>
    <w:uiPriority w:val="30"/>
    <w:qFormat/>
    <w:rsid w:val="00150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07A"/>
    <w:rPr>
      <w:i/>
      <w:iCs/>
      <w:color w:val="0F4761" w:themeColor="accent1" w:themeShade="BF"/>
    </w:rPr>
  </w:style>
  <w:style w:type="character" w:styleId="IntenseReference">
    <w:name w:val="Intense Reference"/>
    <w:basedOn w:val="DefaultParagraphFont"/>
    <w:uiPriority w:val="32"/>
    <w:qFormat/>
    <w:rsid w:val="0015007A"/>
    <w:rPr>
      <w:b/>
      <w:bCs/>
      <w:smallCaps/>
      <w:color w:val="0F4761" w:themeColor="accent1" w:themeShade="BF"/>
      <w:spacing w:val="5"/>
    </w:rPr>
  </w:style>
  <w:style w:type="paragraph" w:customStyle="1" w:styleId="text-sm">
    <w:name w:val="text-sm"/>
    <w:basedOn w:val="Normal"/>
    <w:rsid w:val="0015007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0">
    <w:name w:val="m-0"/>
    <w:basedOn w:val="Normal"/>
    <w:rsid w:val="001500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5007A"/>
    <w:rPr>
      <w:b/>
      <w:bCs/>
    </w:rPr>
  </w:style>
  <w:style w:type="character" w:styleId="Emphasis">
    <w:name w:val="Emphasis"/>
    <w:basedOn w:val="DefaultParagraphFont"/>
    <w:uiPriority w:val="20"/>
    <w:qFormat/>
    <w:rsid w:val="001500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humphrey</dc:creator>
  <cp:keywords/>
  <dc:description/>
  <cp:lastModifiedBy>michael humphrey</cp:lastModifiedBy>
  <cp:revision>1</cp:revision>
  <dcterms:created xsi:type="dcterms:W3CDTF">2026-10-11T18:03:00Z</dcterms:created>
  <dcterms:modified xsi:type="dcterms:W3CDTF">2026-10-11T18:10:00Z</dcterms:modified>
</cp:coreProperties>
</file>