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9B2FF7" w14:textId="17F9A4D4" w:rsidR="00D25E67" w:rsidRPr="00D25E67" w:rsidRDefault="00D25E67" w:rsidP="00D25E67">
      <w:pPr>
        <w:pBdr>
          <w:top w:val="single" w:sz="2" w:space="0" w:color="E5E7EB"/>
          <w:left w:val="single" w:sz="2" w:space="0" w:color="E5E7EB"/>
          <w:bottom w:val="single" w:sz="2" w:space="0" w:color="E5E7EB"/>
          <w:right w:val="single" w:sz="2" w:space="0" w:color="E5E7EB"/>
        </w:pBdr>
        <w:shd w:val="clear" w:color="auto" w:fill="FFFFFF"/>
        <w:spacing w:before="480" w:after="240" w:line="240" w:lineRule="auto"/>
        <w:outlineLvl w:val="1"/>
        <w:rPr>
          <w:rFonts w:ascii="Helvetica Neue" w:eastAsia="Times New Roman" w:hAnsi="Helvetica Neue" w:cs="Times New Roman"/>
          <w:b/>
          <w:bCs/>
          <w:color w:val="222222"/>
          <w:kern w:val="0"/>
          <w14:ligatures w14:val="none"/>
        </w:rPr>
      </w:pPr>
      <w:r w:rsidRPr="00D25E67">
        <w:rPr>
          <w:rFonts w:ascii="Helvetica Neue" w:eastAsia="Times New Roman" w:hAnsi="Helvetica Neue" w:cs="Times New Roman"/>
          <w:b/>
          <w:bCs/>
          <w:color w:val="222222"/>
          <w:kern w:val="0"/>
          <w14:ligatures w14:val="none"/>
        </w:rPr>
        <w:t>Who Do You Think You Are Talking To?" -- 40 Days of Prayer Series</w:t>
      </w:r>
    </w:p>
    <w:p w14:paraId="178C1D28" w14:textId="77777777" w:rsidR="00D25E67" w:rsidRPr="00D25E67" w:rsidRDefault="00D25E67" w:rsidP="00D25E6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25E67">
        <w:rPr>
          <w:rFonts w:ascii="Times New Roman" w:eastAsia="Times New Roman" w:hAnsi="Times New Roman" w:cs="Times New Roman"/>
          <w:b/>
          <w:bCs/>
          <w:kern w:val="0"/>
          <w:sz w:val="36"/>
          <w:szCs w:val="36"/>
          <w14:ligatures w14:val="none"/>
        </w:rPr>
        <w:t>"Who Do You Think You Are Talking To?" -- 40 Days of Prayer Series</w:t>
      </w:r>
    </w:p>
    <w:p w14:paraId="754735E9" w14:textId="77777777" w:rsidR="00D25E67" w:rsidRPr="00D25E67" w:rsidRDefault="00C8244D" w:rsidP="00D25E67">
      <w:pPr>
        <w:spacing w:after="0" w:line="240" w:lineRule="auto"/>
        <w:rPr>
          <w:rFonts w:ascii="Times New Roman" w:eastAsia="Times New Roman" w:hAnsi="Times New Roman" w:cs="Times New Roman"/>
          <w:kern w:val="0"/>
          <w14:ligatures w14:val="none"/>
        </w:rPr>
      </w:pPr>
      <w:r w:rsidRPr="00C8244D">
        <w:rPr>
          <w:rFonts w:ascii="Times New Roman" w:eastAsia="Times New Roman" w:hAnsi="Times New Roman" w:cs="Times New Roman"/>
          <w:noProof/>
          <w:kern w:val="0"/>
        </w:rPr>
        <w:pict w14:anchorId="33282CA1">
          <v:rect id="_x0000_i1029" alt="" style="width:468pt;height:.05pt;mso-width-percent:0;mso-height-percent:0;mso-width-percent:0;mso-height-percent:0" o:hralign="center" o:hrstd="t" o:hr="t" fillcolor="#a0a0a0" stroked="f"/>
        </w:pict>
      </w:r>
    </w:p>
    <w:p w14:paraId="47EC1631" w14:textId="77777777" w:rsidR="00D25E67" w:rsidRPr="00D25E67" w:rsidRDefault="00D25E67" w:rsidP="00D25E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5E67">
        <w:rPr>
          <w:rFonts w:ascii="Times New Roman" w:eastAsia="Times New Roman" w:hAnsi="Times New Roman" w:cs="Times New Roman"/>
          <w:b/>
          <w:bCs/>
          <w:kern w:val="0"/>
          <w:sz w:val="27"/>
          <w:szCs w:val="27"/>
          <w14:ligatures w14:val="none"/>
        </w:rPr>
        <w:t>Overview</w:t>
      </w:r>
    </w:p>
    <w:p w14:paraId="471C3B07" w14:textId="77777777" w:rsidR="00D25E67" w:rsidRPr="00D25E67" w:rsidRDefault="00D25E67" w:rsidP="00D25E67">
      <w:p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This session explores the character of God as the foundation for a meaningful prayer life. When we understand who God truly is -- not through assumptions, past experiences, or misconceptions, but through Scripture -- it transforms how we approach him in prayer. This guide will help your group examine three core truths about God's goodness and how those truths shape the way we pray.</w:t>
      </w:r>
    </w:p>
    <w:p w14:paraId="21116498" w14:textId="77777777" w:rsidR="00D25E67" w:rsidRPr="00D25E67" w:rsidRDefault="00C8244D" w:rsidP="00D25E67">
      <w:pPr>
        <w:spacing w:after="0" w:line="240" w:lineRule="auto"/>
        <w:rPr>
          <w:rFonts w:ascii="Times New Roman" w:eastAsia="Times New Roman" w:hAnsi="Times New Roman" w:cs="Times New Roman"/>
          <w:kern w:val="0"/>
          <w14:ligatures w14:val="none"/>
        </w:rPr>
      </w:pPr>
      <w:r w:rsidRPr="00C8244D">
        <w:rPr>
          <w:rFonts w:ascii="Times New Roman" w:eastAsia="Times New Roman" w:hAnsi="Times New Roman" w:cs="Times New Roman"/>
          <w:noProof/>
          <w:kern w:val="0"/>
        </w:rPr>
        <w:pict w14:anchorId="7B343B92">
          <v:rect id="_x0000_i1028" alt="" style="width:468pt;height:.05pt;mso-width-percent:0;mso-height-percent:0;mso-width-percent:0;mso-height-percent:0" o:hralign="center" o:hrstd="t" o:hr="t" fillcolor="#a0a0a0" stroked="f"/>
        </w:pict>
      </w:r>
    </w:p>
    <w:p w14:paraId="334CE805" w14:textId="77777777" w:rsidR="00D25E67" w:rsidRPr="00D25E67" w:rsidRDefault="00D25E67" w:rsidP="00D25E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5E67">
        <w:rPr>
          <w:rFonts w:ascii="Times New Roman" w:eastAsia="Times New Roman" w:hAnsi="Times New Roman" w:cs="Times New Roman"/>
          <w:b/>
          <w:bCs/>
          <w:kern w:val="0"/>
          <w:sz w:val="27"/>
          <w:szCs w:val="27"/>
          <w14:ligatures w14:val="none"/>
        </w:rPr>
        <w:t>Key Takeaways</w:t>
      </w:r>
    </w:p>
    <w:p w14:paraId="286DE8A0" w14:textId="77777777" w:rsidR="00D25E67" w:rsidRPr="00D25E67" w:rsidRDefault="00D25E67" w:rsidP="00D25E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Our understanding of God shapes everything, including how we pray.</w:t>
      </w:r>
      <w:r w:rsidRPr="00D25E67">
        <w:rPr>
          <w:rFonts w:ascii="Times New Roman" w:eastAsia="Times New Roman" w:hAnsi="Times New Roman" w:cs="Times New Roman"/>
          <w:kern w:val="0"/>
          <w14:ligatures w14:val="none"/>
        </w:rPr>
        <w:t xml:space="preserve"> A distorted view of God leads to a distorted prayer life. Scripture, not personal experience or assumption, must define who God is to us.</w:t>
      </w:r>
    </w:p>
    <w:p w14:paraId="1B820FAE" w14:textId="77777777" w:rsidR="00D25E67" w:rsidRPr="00D25E67" w:rsidRDefault="00D25E67" w:rsidP="00D25E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Because God is always good, his plans for our lives will always be good.</w:t>
      </w:r>
      <w:r w:rsidRPr="00D25E67">
        <w:rPr>
          <w:rFonts w:ascii="Times New Roman" w:eastAsia="Times New Roman" w:hAnsi="Times New Roman" w:cs="Times New Roman"/>
          <w:kern w:val="0"/>
          <w14:ligatures w14:val="none"/>
        </w:rPr>
        <w:t xml:space="preserve"> God has thought about each of us individually and has a purpose stored up for our lives. Prayer is the primary way those plans are revealed to us.</w:t>
      </w:r>
    </w:p>
    <w:p w14:paraId="67A0399C" w14:textId="77777777" w:rsidR="00D25E67" w:rsidRPr="00D25E67" w:rsidRDefault="00D25E67" w:rsidP="00D25E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God gives us what we need, not what we deserve.</w:t>
      </w:r>
      <w:r w:rsidRPr="00D25E67">
        <w:rPr>
          <w:rFonts w:ascii="Times New Roman" w:eastAsia="Times New Roman" w:hAnsi="Times New Roman" w:cs="Times New Roman"/>
          <w:kern w:val="0"/>
          <w14:ligatures w14:val="none"/>
        </w:rPr>
        <w:t xml:space="preserve"> No sin, failure, or season of shame disqualifies us from coming to God. His goodness means the door is always open.</w:t>
      </w:r>
    </w:p>
    <w:p w14:paraId="08CF06BE" w14:textId="77777777" w:rsidR="00D25E67" w:rsidRPr="00D25E67" w:rsidRDefault="00D25E67" w:rsidP="00D25E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God placed our good above his own comfort.</w:t>
      </w:r>
      <w:r w:rsidRPr="00D25E67">
        <w:rPr>
          <w:rFonts w:ascii="Times New Roman" w:eastAsia="Times New Roman" w:hAnsi="Times New Roman" w:cs="Times New Roman"/>
          <w:kern w:val="0"/>
          <w14:ligatures w14:val="none"/>
        </w:rPr>
        <w:t xml:space="preserve"> The cross is the ultimate demonstration of God's goodness. Jesus took on our sin so that God's righteousness could be credited to us -- what the sermon calls "the great exchange."</w:t>
      </w:r>
    </w:p>
    <w:p w14:paraId="09425E2D" w14:textId="77777777" w:rsidR="00D25E67" w:rsidRPr="00D25E67" w:rsidRDefault="00C8244D" w:rsidP="00D25E67">
      <w:pPr>
        <w:spacing w:after="0" w:line="240" w:lineRule="auto"/>
        <w:rPr>
          <w:rFonts w:ascii="Times New Roman" w:eastAsia="Times New Roman" w:hAnsi="Times New Roman" w:cs="Times New Roman"/>
          <w:kern w:val="0"/>
          <w14:ligatures w14:val="none"/>
        </w:rPr>
      </w:pPr>
      <w:r w:rsidRPr="00C8244D">
        <w:rPr>
          <w:rFonts w:ascii="Times New Roman" w:eastAsia="Times New Roman" w:hAnsi="Times New Roman" w:cs="Times New Roman"/>
          <w:noProof/>
          <w:kern w:val="0"/>
        </w:rPr>
        <w:pict w14:anchorId="6B112562">
          <v:rect id="_x0000_i1027" alt="" style="width:468pt;height:.05pt;mso-width-percent:0;mso-height-percent:0;mso-width-percent:0;mso-height-percent:0" o:hralign="center" o:hrstd="t" o:hr="t" fillcolor="#a0a0a0" stroked="f"/>
        </w:pict>
      </w:r>
    </w:p>
    <w:p w14:paraId="52238BD6" w14:textId="77777777" w:rsidR="00D25E67" w:rsidRPr="00D25E67" w:rsidRDefault="00D25E67" w:rsidP="00D25E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5E67">
        <w:rPr>
          <w:rFonts w:ascii="Times New Roman" w:eastAsia="Times New Roman" w:hAnsi="Times New Roman" w:cs="Times New Roman"/>
          <w:b/>
          <w:bCs/>
          <w:kern w:val="0"/>
          <w:sz w:val="27"/>
          <w:szCs w:val="27"/>
          <w14:ligatures w14:val="none"/>
        </w:rPr>
        <w:t>Discussion Questions</w:t>
      </w:r>
    </w:p>
    <w:p w14:paraId="38B86004" w14:textId="77777777" w:rsidR="00D25E67" w:rsidRPr="00D25E67" w:rsidRDefault="00D25E67" w:rsidP="00D25E67">
      <w:p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Opening (Ice Breaker)</w:t>
      </w:r>
    </w:p>
    <w:p w14:paraId="14485A0A" w14:textId="77777777" w:rsidR="00D25E67" w:rsidRPr="00D25E67" w:rsidRDefault="00D25E67" w:rsidP="00D25E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Have you ever called someone and the wrong person answered, or started talking before realizing who was on the other end of the line? What happened? How does that connect to the idea of knowing who you are talking to when you pray?</w:t>
      </w:r>
    </w:p>
    <w:p w14:paraId="36B2EA48" w14:textId="77777777" w:rsidR="00D25E67" w:rsidRPr="00D25E67" w:rsidRDefault="00D25E67" w:rsidP="00D25E67">
      <w:p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Going Deeper</w:t>
      </w:r>
    </w:p>
    <w:p w14:paraId="08D28BED"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lastRenderedPageBreak/>
        <w:t>The sermon opens with the idea that our understanding of what God is really like shapes everything else in our lives, including prayer. What are some common misconceptions people have about God -- whether from culture, upbringing, or painful experiences -- and how might those misconceptions affect a person's willingness to pray?</w:t>
      </w:r>
    </w:p>
    <w:p w14:paraId="104EA651"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The pastor described how some people view God as an angry God, a "gotcha" God, or a God who resembles a disappointing earthly father. Have you ever struggled with any of these views? How did Scripture help correct or challenge that picture for you?</w:t>
      </w:r>
    </w:p>
    <w:p w14:paraId="344F3324"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Jeremiah 29:11 describes God as having specific, good plans for each person, and connects those plans directly to prayer -- when we call on him, he listens. What does it mean to you personally that God has already thought about your future? How does that motivate you to pray?</w:t>
      </w:r>
    </w:p>
    <w:p w14:paraId="5D69AB04"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The sermon points out that James 4 says we have not because we have not asked. Are there areas of your life where you may be missing out on what God has planned simply because you have not brought them to him in prayer? What holds you back from asking?</w:t>
      </w:r>
    </w:p>
    <w:p w14:paraId="39D2A879"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Psalm 103:10-12 describes God removing our sins as far as east is from west. The pastor noted that unlike north and south, east and west never meet. How does the permanence of God's forgiveness change the way you feel about approaching him after you have sinned or fallen short?</w:t>
      </w:r>
    </w:p>
    <w:p w14:paraId="6195F2A3"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The sermon describes "the great exchange" from 2 Corinthians 5:21 -- God taking our sin and giving us his righteousness in return. How does understanding this exchange affect your confidence in prayer? Does it feel real and personal to you, or is it still mostly a theological idea?</w:t>
      </w:r>
    </w:p>
    <w:p w14:paraId="508A3865" w14:textId="77777777" w:rsidR="00D25E67" w:rsidRPr="00D25E67" w:rsidRDefault="00D25E67" w:rsidP="00D25E6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The pastor used the illustration of cake ingredients -- individually unpleasant, but transformed when combined and put through heat. Can you think of a time in your life when God took something difficult or painful and worked it toward something good? How did that experience affect your trust in him?</w:t>
      </w:r>
    </w:p>
    <w:p w14:paraId="61A26B15" w14:textId="77777777" w:rsidR="00D25E67" w:rsidRPr="00D25E67" w:rsidRDefault="00D25E67" w:rsidP="00D25E67">
      <w:p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Reflection</w:t>
      </w:r>
    </w:p>
    <w:p w14:paraId="2EF2F027" w14:textId="77777777" w:rsidR="00D25E67" w:rsidRPr="00D25E67" w:rsidRDefault="00D25E67" w:rsidP="00D25E67">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Of the three truths covered in this sermon -- God's plans are good, God gives what we need rather than what we deserve, and God placed our good above his own -- which one is most difficult for you to fully believe right now? Why?</w:t>
      </w:r>
    </w:p>
    <w:p w14:paraId="38F3D4BF" w14:textId="77777777" w:rsidR="00D25E67" w:rsidRPr="00D25E67" w:rsidRDefault="00C8244D" w:rsidP="00D25E67">
      <w:pPr>
        <w:spacing w:after="0" w:line="240" w:lineRule="auto"/>
        <w:rPr>
          <w:rFonts w:ascii="Times New Roman" w:eastAsia="Times New Roman" w:hAnsi="Times New Roman" w:cs="Times New Roman"/>
          <w:kern w:val="0"/>
          <w14:ligatures w14:val="none"/>
        </w:rPr>
      </w:pPr>
      <w:r w:rsidRPr="00C8244D">
        <w:rPr>
          <w:rFonts w:ascii="Times New Roman" w:eastAsia="Times New Roman" w:hAnsi="Times New Roman" w:cs="Times New Roman"/>
          <w:noProof/>
          <w:kern w:val="0"/>
        </w:rPr>
        <w:pict w14:anchorId="0C5BABEB">
          <v:rect id="_x0000_i1026" alt="" style="width:468pt;height:.05pt;mso-width-percent:0;mso-height-percent:0;mso-width-percent:0;mso-height-percent:0" o:hralign="center" o:hrstd="t" o:hr="t" fillcolor="#a0a0a0" stroked="f"/>
        </w:pict>
      </w:r>
    </w:p>
    <w:p w14:paraId="7D356F49" w14:textId="77777777" w:rsidR="00D25E67" w:rsidRPr="00D25E67" w:rsidRDefault="00D25E67" w:rsidP="00D25E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5E67">
        <w:rPr>
          <w:rFonts w:ascii="Times New Roman" w:eastAsia="Times New Roman" w:hAnsi="Times New Roman" w:cs="Times New Roman"/>
          <w:b/>
          <w:bCs/>
          <w:kern w:val="0"/>
          <w:sz w:val="27"/>
          <w:szCs w:val="27"/>
          <w14:ligatures w14:val="none"/>
        </w:rPr>
        <w:t>Practical Applications</w:t>
      </w:r>
    </w:p>
    <w:p w14:paraId="05FB43CD" w14:textId="77777777" w:rsidR="00D25E67" w:rsidRPr="00D25E67" w:rsidRDefault="00D25E67" w:rsidP="00D25E6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Examine your mental picture of God.</w:t>
      </w:r>
      <w:r w:rsidRPr="00D25E67">
        <w:rPr>
          <w:rFonts w:ascii="Times New Roman" w:eastAsia="Times New Roman" w:hAnsi="Times New Roman" w:cs="Times New Roman"/>
          <w:kern w:val="0"/>
          <w14:ligatures w14:val="none"/>
        </w:rPr>
        <w:t xml:space="preserve"> Before your next prayer time, take a few minutes to write down the words that first come to mind when you think about God. Then look up one Scripture passage that speaks to his goodness and let that passage correct or confirm what you wrote. Over the 40 days of prayer, make this a regular practice.</w:t>
      </w:r>
    </w:p>
    <w:p w14:paraId="1364C1C1" w14:textId="77777777" w:rsidR="00D25E67" w:rsidRPr="00D25E67" w:rsidRDefault="00D25E67" w:rsidP="00D25E6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Pray with expectation.</w:t>
      </w:r>
      <w:r w:rsidRPr="00D25E67">
        <w:rPr>
          <w:rFonts w:ascii="Times New Roman" w:eastAsia="Times New Roman" w:hAnsi="Times New Roman" w:cs="Times New Roman"/>
          <w:kern w:val="0"/>
          <w14:ligatures w14:val="none"/>
        </w:rPr>
        <w:t xml:space="preserve"> Based on the truth that God has good plans stored up for your life, bring one specific area of your life to God in prayer this week that you have been hesitant to bring before him. Ask him to reveal his plan for that area.</w:t>
      </w:r>
    </w:p>
    <w:p w14:paraId="1B69B805" w14:textId="77777777" w:rsidR="00D25E67" w:rsidRPr="00D25E67" w:rsidRDefault="00D25E67" w:rsidP="00D25E6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Return to God after failure.</w:t>
      </w:r>
      <w:r w:rsidRPr="00D25E67">
        <w:rPr>
          <w:rFonts w:ascii="Times New Roman" w:eastAsia="Times New Roman" w:hAnsi="Times New Roman" w:cs="Times New Roman"/>
          <w:kern w:val="0"/>
          <w14:ligatures w14:val="none"/>
        </w:rPr>
        <w:t xml:space="preserve"> If you fall short this week -- in any way -- make a deliberate choice to go to God in prayer anyway rather than waiting until you feel worthy. </w:t>
      </w:r>
      <w:r w:rsidRPr="00D25E67">
        <w:rPr>
          <w:rFonts w:ascii="Times New Roman" w:eastAsia="Times New Roman" w:hAnsi="Times New Roman" w:cs="Times New Roman"/>
          <w:kern w:val="0"/>
          <w14:ligatures w14:val="none"/>
        </w:rPr>
        <w:lastRenderedPageBreak/>
        <w:t>Practice approaching the throne with the boldness described in Hebrews 4:15-16, reminding yourself that you come not on the basis of your performance but on the basis of what Christ has done.</w:t>
      </w:r>
    </w:p>
    <w:p w14:paraId="41C5666B" w14:textId="77777777" w:rsidR="00D25E67" w:rsidRPr="00D25E67" w:rsidRDefault="00D25E67" w:rsidP="00D25E6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Memorize one truth about God's goodness.</w:t>
      </w:r>
      <w:r w:rsidRPr="00D25E67">
        <w:rPr>
          <w:rFonts w:ascii="Times New Roman" w:eastAsia="Times New Roman" w:hAnsi="Times New Roman" w:cs="Times New Roman"/>
          <w:kern w:val="0"/>
          <w14:ligatures w14:val="none"/>
        </w:rPr>
        <w:t xml:space="preserve"> Choose one verse from this sermon -- Psalm 103:10-12, Jeremiah 29:11, Romans 8:28, or 2 Corinthians 5:21 -- and commit it to memory this week. Use it as an anchor when doubt or shame tries to keep you from prayer.</w:t>
      </w:r>
    </w:p>
    <w:p w14:paraId="4CF6DF1A" w14:textId="77777777" w:rsidR="00D25E67" w:rsidRPr="00D25E67" w:rsidRDefault="00D25E67" w:rsidP="00D25E6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b/>
          <w:bCs/>
          <w:kern w:val="0"/>
          <w14:ligatures w14:val="none"/>
        </w:rPr>
        <w:t>Share the great exchange.</w:t>
      </w:r>
      <w:r w:rsidRPr="00D25E67">
        <w:rPr>
          <w:rFonts w:ascii="Times New Roman" w:eastAsia="Times New Roman" w:hAnsi="Times New Roman" w:cs="Times New Roman"/>
          <w:kern w:val="0"/>
          <w14:ligatures w14:val="none"/>
        </w:rPr>
        <w:t xml:space="preserve"> Think of one person in your life who may be staying away from God because they feel too far gone or too sinful. Pray for an opportunity this week to share with them the truth that God's goodness is greater than their worst failure.</w:t>
      </w:r>
    </w:p>
    <w:p w14:paraId="35D9C62E" w14:textId="77777777" w:rsidR="00D25E67" w:rsidRPr="00D25E67" w:rsidRDefault="00C8244D" w:rsidP="00D25E67">
      <w:pPr>
        <w:spacing w:after="0" w:line="240" w:lineRule="auto"/>
        <w:rPr>
          <w:rFonts w:ascii="Times New Roman" w:eastAsia="Times New Roman" w:hAnsi="Times New Roman" w:cs="Times New Roman"/>
          <w:kern w:val="0"/>
          <w14:ligatures w14:val="none"/>
        </w:rPr>
      </w:pPr>
      <w:r w:rsidRPr="00C8244D">
        <w:rPr>
          <w:rFonts w:ascii="Times New Roman" w:eastAsia="Times New Roman" w:hAnsi="Times New Roman" w:cs="Times New Roman"/>
          <w:noProof/>
          <w:kern w:val="0"/>
        </w:rPr>
        <w:pict w14:anchorId="53776F7D">
          <v:rect id="_x0000_i1025" alt="" style="width:468pt;height:.05pt;mso-width-percent:0;mso-height-percent:0;mso-width-percent:0;mso-height-percent:0" o:hralign="center" o:hrstd="t" o:hr="t" fillcolor="#a0a0a0" stroked="f"/>
        </w:pict>
      </w:r>
    </w:p>
    <w:p w14:paraId="7E94B577" w14:textId="77777777" w:rsidR="00D25E67" w:rsidRPr="00D25E67" w:rsidRDefault="00D25E67" w:rsidP="00D25E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5E67">
        <w:rPr>
          <w:rFonts w:ascii="Times New Roman" w:eastAsia="Times New Roman" w:hAnsi="Times New Roman" w:cs="Times New Roman"/>
          <w:b/>
          <w:bCs/>
          <w:kern w:val="0"/>
          <w:sz w:val="27"/>
          <w:szCs w:val="27"/>
          <w14:ligatures w14:val="none"/>
        </w:rPr>
        <w:t>Closing Prayer Focus</w:t>
      </w:r>
    </w:p>
    <w:p w14:paraId="2A027F82" w14:textId="77777777" w:rsidR="00D25E67" w:rsidRPr="00D25E67" w:rsidRDefault="00D25E67" w:rsidP="00D25E67">
      <w:pPr>
        <w:spacing w:before="100" w:beforeAutospacing="1" w:after="100" w:afterAutospacing="1" w:line="240" w:lineRule="auto"/>
        <w:rPr>
          <w:rFonts w:ascii="Times New Roman" w:eastAsia="Times New Roman" w:hAnsi="Times New Roman" w:cs="Times New Roman"/>
          <w:kern w:val="0"/>
          <w14:ligatures w14:val="none"/>
        </w:rPr>
      </w:pPr>
      <w:r w:rsidRPr="00D25E67">
        <w:rPr>
          <w:rFonts w:ascii="Times New Roman" w:eastAsia="Times New Roman" w:hAnsi="Times New Roman" w:cs="Times New Roman"/>
          <w:kern w:val="0"/>
          <w14:ligatures w14:val="none"/>
        </w:rPr>
        <w:t>Close your group time by praying together, specifically thanking God for one aspect of his goodness that stood out to you from this session. Encourage each group member to pray briefly, even if just one sentence. Let the prayer time itself be a direct application of what the sermon taught -- coming to God openly, honestly, and with confidence because of who he is.</w:t>
      </w:r>
    </w:p>
    <w:p w14:paraId="60079130" w14:textId="77777777" w:rsidR="005509E9" w:rsidRDefault="005509E9"/>
    <w:sectPr w:rsidR="00550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72194"/>
    <w:multiLevelType w:val="multilevel"/>
    <w:tmpl w:val="CB32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E3F63"/>
    <w:multiLevelType w:val="multilevel"/>
    <w:tmpl w:val="186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711CD"/>
    <w:multiLevelType w:val="multilevel"/>
    <w:tmpl w:val="6D2C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A05477"/>
    <w:multiLevelType w:val="multilevel"/>
    <w:tmpl w:val="2A9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385081"/>
    <w:multiLevelType w:val="multilevel"/>
    <w:tmpl w:val="36E8F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9271873">
    <w:abstractNumId w:val="2"/>
  </w:num>
  <w:num w:numId="2" w16cid:durableId="43719311">
    <w:abstractNumId w:val="3"/>
  </w:num>
  <w:num w:numId="3" w16cid:durableId="675503177">
    <w:abstractNumId w:val="0"/>
  </w:num>
  <w:num w:numId="4" w16cid:durableId="1049767604">
    <w:abstractNumId w:val="1"/>
  </w:num>
  <w:num w:numId="5" w16cid:durableId="202697744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E67"/>
    <w:rsid w:val="005509E9"/>
    <w:rsid w:val="00A74985"/>
    <w:rsid w:val="00C8244D"/>
    <w:rsid w:val="00D25E67"/>
    <w:rsid w:val="00E404CC"/>
    <w:rsid w:val="00F86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5ECA2"/>
  <w15:chartTrackingRefBased/>
  <w15:docId w15:val="{7E1B1C97-6828-E241-B5CC-832D87A8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5E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E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E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E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E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E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5E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E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E67"/>
    <w:rPr>
      <w:rFonts w:eastAsiaTheme="majorEastAsia" w:cstheme="majorBidi"/>
      <w:color w:val="272727" w:themeColor="text1" w:themeTint="D8"/>
    </w:rPr>
  </w:style>
  <w:style w:type="paragraph" w:styleId="Title">
    <w:name w:val="Title"/>
    <w:basedOn w:val="Normal"/>
    <w:next w:val="Normal"/>
    <w:link w:val="TitleChar"/>
    <w:uiPriority w:val="10"/>
    <w:qFormat/>
    <w:rsid w:val="00D25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E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E67"/>
    <w:pPr>
      <w:spacing w:before="160"/>
      <w:jc w:val="center"/>
    </w:pPr>
    <w:rPr>
      <w:i/>
      <w:iCs/>
      <w:color w:val="404040" w:themeColor="text1" w:themeTint="BF"/>
    </w:rPr>
  </w:style>
  <w:style w:type="character" w:customStyle="1" w:styleId="QuoteChar">
    <w:name w:val="Quote Char"/>
    <w:basedOn w:val="DefaultParagraphFont"/>
    <w:link w:val="Quote"/>
    <w:uiPriority w:val="29"/>
    <w:rsid w:val="00D25E67"/>
    <w:rPr>
      <w:i/>
      <w:iCs/>
      <w:color w:val="404040" w:themeColor="text1" w:themeTint="BF"/>
    </w:rPr>
  </w:style>
  <w:style w:type="paragraph" w:styleId="ListParagraph">
    <w:name w:val="List Paragraph"/>
    <w:basedOn w:val="Normal"/>
    <w:uiPriority w:val="34"/>
    <w:qFormat/>
    <w:rsid w:val="00D25E67"/>
    <w:pPr>
      <w:ind w:left="720"/>
      <w:contextualSpacing/>
    </w:pPr>
  </w:style>
  <w:style w:type="character" w:styleId="IntenseEmphasis">
    <w:name w:val="Intense Emphasis"/>
    <w:basedOn w:val="DefaultParagraphFont"/>
    <w:uiPriority w:val="21"/>
    <w:qFormat/>
    <w:rsid w:val="00D25E67"/>
    <w:rPr>
      <w:i/>
      <w:iCs/>
      <w:color w:val="0F4761" w:themeColor="accent1" w:themeShade="BF"/>
    </w:rPr>
  </w:style>
  <w:style w:type="paragraph" w:styleId="IntenseQuote">
    <w:name w:val="Intense Quote"/>
    <w:basedOn w:val="Normal"/>
    <w:next w:val="Normal"/>
    <w:link w:val="IntenseQuoteChar"/>
    <w:uiPriority w:val="30"/>
    <w:qFormat/>
    <w:rsid w:val="00D25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E67"/>
    <w:rPr>
      <w:i/>
      <w:iCs/>
      <w:color w:val="0F4761" w:themeColor="accent1" w:themeShade="BF"/>
    </w:rPr>
  </w:style>
  <w:style w:type="character" w:styleId="IntenseReference">
    <w:name w:val="Intense Reference"/>
    <w:basedOn w:val="DefaultParagraphFont"/>
    <w:uiPriority w:val="32"/>
    <w:qFormat/>
    <w:rsid w:val="00D25E67"/>
    <w:rPr>
      <w:b/>
      <w:bCs/>
      <w:smallCaps/>
      <w:color w:val="0F4761" w:themeColor="accent1" w:themeShade="BF"/>
      <w:spacing w:val="5"/>
    </w:rPr>
  </w:style>
  <w:style w:type="paragraph" w:customStyle="1" w:styleId="text-sm">
    <w:name w:val="text-sm"/>
    <w:basedOn w:val="Normal"/>
    <w:rsid w:val="00D25E6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0">
    <w:name w:val="m-0"/>
    <w:basedOn w:val="Normal"/>
    <w:rsid w:val="00D25E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25E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4881</Characters>
  <Application>Microsoft Office Word</Application>
  <DocSecurity>0</DocSecurity>
  <Lines>40</Lines>
  <Paragraphs>11</Paragraphs>
  <ScaleCrop>false</ScaleCrop>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humphrey</dc:creator>
  <cp:keywords/>
  <dc:description/>
  <cp:lastModifiedBy>michael humphrey</cp:lastModifiedBy>
  <cp:revision>1</cp:revision>
  <dcterms:created xsi:type="dcterms:W3CDTF">2026-10-25T16:21:00Z</dcterms:created>
  <dcterms:modified xsi:type="dcterms:W3CDTF">2026-10-25T17:14:00Z</dcterms:modified>
</cp:coreProperties>
</file>