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ora" w:cs="Lora" w:eastAsia="Lora" w:hAnsi="Lora"/>
          <w:b w:val="1"/>
          <w:bCs w:val="1"/>
          <w:sz w:val="46"/>
          <w:szCs w:val="46"/>
        </w:rPr>
      </w:pPr>
      <w:r w:rsidDel="00000000" w:rsidR="00000000" w:rsidRPr="00000000">
        <w:rPr>
          <w:rFonts w:ascii="Lora" w:cs="Lora" w:eastAsia="Lora" w:hAnsi="Lora"/>
          <w:b w:val="1"/>
          <w:bCs w:val="1"/>
          <w:sz w:val="46"/>
          <w:szCs w:val="46"/>
          <w:rtl w:val="0"/>
        </w:rPr>
        <w:t xml:space="preserve">Truths We Confess</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114300</wp:posOffset>
                </wp:positionV>
                <wp:extent cx="914400" cy="190500"/>
                <wp:effectExtent b="0" l="0" r="0" t="0"/>
                <wp:wrapNone/>
                <wp:docPr id="4"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114300</wp:posOffset>
                </wp:positionV>
                <wp:extent cx="914400" cy="190500"/>
                <wp:effectExtent b="0" l="0" r="0" t="0"/>
                <wp:wrapNone/>
                <wp:docPr id="4"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914400" cy="19050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3819525</wp:posOffset>
                </wp:positionH>
                <wp:positionV relativeFrom="paragraph">
                  <wp:posOffset>114300</wp:posOffset>
                </wp:positionV>
                <wp:extent cx="914400" cy="190500"/>
                <wp:effectExtent b="0" l="0" r="0" t="0"/>
                <wp:wrapNone/>
                <wp:docPr id="2"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3819525</wp:posOffset>
                </wp:positionH>
                <wp:positionV relativeFrom="paragraph">
                  <wp:posOffset>114300</wp:posOffset>
                </wp:positionV>
                <wp:extent cx="914400" cy="19050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914400" cy="190500"/>
                        </a:xfrm>
                        <a:prstGeom prst="rect"/>
                        <a:ln/>
                      </pic:spPr>
                    </pic:pic>
                  </a:graphicData>
                </a:graphic>
              </wp:anchor>
            </w:drawing>
          </mc:Fallback>
        </mc:AlternateContent>
      </w:r>
    </w:p>
    <w:p w:rsidR="00000000" w:rsidDel="00000000" w:rsidP="00000000" w:rsidRDefault="00000000" w:rsidRPr="00000000" w14:paraId="00000002">
      <w:pPr>
        <w:widowControl w:val="0"/>
        <w:spacing w:line="240" w:lineRule="auto"/>
        <w:jc w:val="center"/>
        <w:rPr>
          <w:rFonts w:ascii="Josefin Sans" w:cs="Josefin Sans" w:eastAsia="Josefin Sans" w:hAnsi="Josefin Sans"/>
          <w:i w:val="1"/>
          <w:iCs w:val="1"/>
          <w:sz w:val="46"/>
          <w:szCs w:val="46"/>
        </w:rPr>
      </w:pPr>
      <w:r w:rsidDel="00000000" w:rsidR="00000000" w:rsidRPr="00000000">
        <w:rPr>
          <w:rFonts w:ascii="Josefin Sans SemiBold" w:cs="Josefin Sans SemiBold" w:eastAsia="Josefin Sans SemiBold" w:hAnsi="Josefin Sans SemiBold"/>
          <w:i w:val="1"/>
          <w:iCs w:val="1"/>
          <w:sz w:val="38"/>
          <w:szCs w:val="38"/>
          <w:rtl w:val="0"/>
        </w:rPr>
        <w:t xml:space="preserve">The Nicene Creed</w:t>
      </w:r>
      <w:r w:rsidDel="00000000" w:rsidR="00000000" w:rsidRPr="00000000">
        <w:rPr>
          <w:rtl w:val="0"/>
        </w:rPr>
      </w:r>
    </w:p>
    <w:tbl>
      <w:tblPr>
        <w:tblStyle w:val="Table1"/>
        <w:tblW w:w="7358.400000000001"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79.2000000000003"/>
        <w:gridCol w:w="3679.2000000000003"/>
        <w:tblGridChange w:id="0">
          <w:tblGrid>
            <w:gridCol w:w="3679.2000000000003"/>
            <w:gridCol w:w="3679.2000000000003"/>
          </w:tblGrid>
        </w:tblGridChange>
      </w:tblGrid>
      <w:tr>
        <w:trPr>
          <w:cantSplit w:val="0"/>
          <w:trHeight w:val="321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i w:val="1"/>
                <w:iCs w:val="1"/>
                <w:sz w:val="18"/>
                <w:szCs w:val="18"/>
              </w:rPr>
            </w:pPr>
            <w:r w:rsidDel="00000000" w:rsidR="00000000" w:rsidRPr="00000000">
              <w:rPr>
                <w:rFonts w:ascii="Lora Medium" w:cs="Lora Medium" w:eastAsia="Lora Medium" w:hAnsi="Lora Medium"/>
                <w:i w:val="1"/>
                <w:iCs w:val="1"/>
                <w:sz w:val="18"/>
                <w:szCs w:val="18"/>
                <w:rtl w:val="0"/>
              </w:rPr>
              <w:t xml:space="preserve">We believe in one Lord, Jesus Christ, the only-begotten Son of God, eternally begotten of the Father, God from God, Light from Light, true God from true God, begotten, not made, of one Being with the Father; through him all things were made.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i w:val="1"/>
                <w:iCs w:val="1"/>
                <w:sz w:val="18"/>
                <w:szCs w:val="18"/>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i w:val="1"/>
                <w:iCs w:val="1"/>
                <w:sz w:val="18"/>
                <w:szCs w:val="18"/>
              </w:rPr>
            </w:pPr>
            <w:r w:rsidDel="00000000" w:rsidR="00000000" w:rsidRPr="00000000">
              <w:rPr>
                <w:rFonts w:ascii="Lora Medium" w:cs="Lora Medium" w:eastAsia="Lora Medium" w:hAnsi="Lora Medium"/>
                <w:i w:val="1"/>
                <w:iCs w:val="1"/>
                <w:sz w:val="18"/>
                <w:szCs w:val="18"/>
                <w:rtl w:val="0"/>
              </w:rPr>
              <w:t xml:space="preserve">For us and for our salvation he came down from heaven, was incarnate from the Holy Spirit and the Virgin Mary, and was made man. For our sake he was crucified under Pontius Pilate; he suffered death and was buried. On the third day he rose again in accordance with the Scriptures; he ascended into heaven and is seated at the right hand of the Father.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192.00000000000003" w:lineRule="auto"/>
              <w:rPr>
                <w:rFonts w:ascii="Lora Medium" w:cs="Lora Medium" w:eastAsia="Lora Medium" w:hAnsi="Lora Medium"/>
                <w:i w:val="1"/>
                <w:iCs w:val="1"/>
                <w:sz w:val="18"/>
                <w:szCs w:val="18"/>
              </w:rPr>
            </w:pPr>
            <w:r w:rsidDel="00000000" w:rsidR="00000000" w:rsidRPr="00000000">
              <w:rPr>
                <w:rFonts w:ascii="Lora Medium" w:cs="Lora Medium" w:eastAsia="Lora Medium" w:hAnsi="Lora Medium"/>
                <w:i w:val="1"/>
                <w:iCs w:val="1"/>
                <w:sz w:val="18"/>
                <w:szCs w:val="18"/>
                <w:rtl w:val="0"/>
              </w:rPr>
              <w:t xml:space="preserve">He will come again in glory to judge the living and the dead, and his kingdom will have no end.</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i w:val="1"/>
                <w:iCs w:val="1"/>
                <w:sz w:val="18"/>
                <w:szCs w:val="18"/>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i w:val="1"/>
                <w:iCs w:val="1"/>
                <w:sz w:val="18"/>
                <w:szCs w:val="18"/>
              </w:rPr>
            </w:pPr>
            <w:r w:rsidDel="00000000" w:rsidR="00000000" w:rsidRPr="00000000">
              <w:rPr>
                <w:rFonts w:ascii="Lora Medium" w:cs="Lora Medium" w:eastAsia="Lora Medium" w:hAnsi="Lora Medium"/>
                <w:i w:val="1"/>
                <w:iCs w:val="1"/>
                <w:sz w:val="18"/>
                <w:szCs w:val="18"/>
                <w:rtl w:val="0"/>
              </w:rPr>
              <w:t xml:space="preserve">We believe in the Holy Spirit, the Lord, the giver of life, who proceeds from the Father [and the Son], who with the Father and the Son is worshiped and glorified, who has spoken through the prophets.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i w:val="1"/>
                <w:iCs w:val="1"/>
                <w:sz w:val="18"/>
                <w:szCs w:val="18"/>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sz w:val="18"/>
                <w:szCs w:val="18"/>
              </w:rPr>
            </w:pPr>
            <w:r w:rsidDel="00000000" w:rsidR="00000000" w:rsidRPr="00000000">
              <w:rPr>
                <w:rFonts w:ascii="Lora Medium" w:cs="Lora Medium" w:eastAsia="Lora Medium" w:hAnsi="Lora Medium"/>
                <w:i w:val="1"/>
                <w:iCs w:val="1"/>
                <w:sz w:val="18"/>
                <w:szCs w:val="18"/>
                <w:rtl w:val="0"/>
              </w:rPr>
              <w:t xml:space="preserve">We believe in one holy catholic (Universal) Church. We acknowledge one Baptism for the forgiveness of sins. We look for the resurrection of the dead, and the life of the world to come. Amen.</w:t>
            </w:r>
            <w:r w:rsidDel="00000000" w:rsidR="00000000" w:rsidRPr="00000000">
              <w:rPr>
                <w:rtl w:val="0"/>
              </w:rPr>
            </w:r>
          </w:p>
        </w:tc>
      </w:tr>
    </w:tbl>
    <w:p w:rsidR="00000000" w:rsidDel="00000000" w:rsidP="00000000" w:rsidRDefault="00000000" w:rsidRPr="00000000" w14:paraId="0000000B">
      <w:pPr>
        <w:jc w:val="lef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C">
      <w:pPr>
        <w:spacing w:line="240" w:lineRule="auto"/>
        <w:jc w:val="center"/>
        <w:rPr>
          <w:rFonts w:ascii="EB Garamond" w:cs="EB Garamond" w:eastAsia="EB Garamond" w:hAnsi="EB Garamond"/>
          <w:b w:val="1"/>
          <w:bCs w:val="1"/>
          <w:sz w:val="46"/>
          <w:szCs w:val="46"/>
        </w:rPr>
      </w:pPr>
      <w:r w:rsidDel="00000000" w:rsidR="00000000" w:rsidRPr="00000000">
        <w:rPr>
          <w:rFonts w:ascii="IM Fell English SC" w:cs="IM Fell English SC" w:eastAsia="IM Fell English SC" w:hAnsi="IM Fell English SC"/>
          <w:sz w:val="52"/>
          <w:szCs w:val="52"/>
        </w:rPr>
        <mc:AlternateContent>
          <mc:Choice Requires="wpg">
            <w:drawing>
              <wp:anchor allowOverlap="1" behindDoc="1" distB="114300" distT="114300" distL="114300" distR="114300" hidden="0" layoutInCell="1" locked="0" relativeHeight="0" simplePos="0">
                <wp:simplePos x="0" y="0"/>
                <wp:positionH relativeFrom="page">
                  <wp:posOffset>3576447</wp:posOffset>
                </wp:positionH>
                <wp:positionV relativeFrom="page">
                  <wp:posOffset>3240005</wp:posOffset>
                </wp:positionV>
                <wp:extent cx="1170432" cy="54864"/>
                <wp:effectExtent b="0" l="0" r="0" t="0"/>
                <wp:wrapNone/>
                <wp:docPr id="8"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3576447</wp:posOffset>
                </wp:positionH>
                <wp:positionV relativeFrom="page">
                  <wp:posOffset>3240005</wp:posOffset>
                </wp:positionV>
                <wp:extent cx="1170432" cy="54864"/>
                <wp:effectExtent b="0" l="0" r="0" t="0"/>
                <wp:wrapNone/>
                <wp:docPr id="8"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1170432" cy="54864"/>
                        </a:xfrm>
                        <a:prstGeom prst="rect"/>
                        <a:ln/>
                      </pic:spPr>
                    </pic:pic>
                  </a:graphicData>
                </a:graphic>
              </wp:anchor>
            </w:drawing>
          </mc:Fallback>
        </mc:AlternateContent>
      </w:r>
      <w:r w:rsidDel="00000000" w:rsidR="00000000" w:rsidRPr="00000000">
        <w:rPr>
          <w:rFonts w:ascii="IM Fell English SC" w:cs="IM Fell English SC" w:eastAsia="IM Fell English SC" w:hAnsi="IM Fell English SC"/>
          <w:sz w:val="52"/>
          <w:szCs w:val="52"/>
        </w:rPr>
        <mc:AlternateContent>
          <mc:Choice Requires="wpg">
            <w:drawing>
              <wp:anchor allowOverlap="1" behindDoc="1" distB="114300" distT="114300" distL="114300" distR="114300" hidden="0" layoutInCell="1" locked="0" relativeHeight="0" simplePos="0">
                <wp:simplePos x="0" y="0"/>
                <wp:positionH relativeFrom="page">
                  <wp:posOffset>118872</wp:posOffset>
                </wp:positionH>
                <wp:positionV relativeFrom="page">
                  <wp:posOffset>3297155</wp:posOffset>
                </wp:positionV>
                <wp:extent cx="1170432" cy="54864"/>
                <wp:effectExtent b="0" l="0" r="0" t="0"/>
                <wp:wrapNone/>
                <wp:docPr id="10"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118872</wp:posOffset>
                </wp:positionH>
                <wp:positionV relativeFrom="page">
                  <wp:posOffset>3297155</wp:posOffset>
                </wp:positionV>
                <wp:extent cx="1170432" cy="54864"/>
                <wp:effectExtent b="0" l="0" r="0" t="0"/>
                <wp:wrapNone/>
                <wp:docPr id="10"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1170432" cy="54864"/>
                        </a:xfrm>
                        <a:prstGeom prst="rect"/>
                        <a:ln/>
                      </pic:spPr>
                    </pic:pic>
                  </a:graphicData>
                </a:graphic>
              </wp:anchor>
            </w:drawing>
          </mc:Fallback>
        </mc:AlternateContent>
      </w:r>
      <w:r w:rsidDel="00000000" w:rsidR="00000000" w:rsidRPr="00000000">
        <w:rPr>
          <w:rFonts w:ascii="Lora" w:cs="Lora" w:eastAsia="Lora" w:hAnsi="Lora"/>
          <w:b w:val="1"/>
          <w:bCs w:val="1"/>
          <w:sz w:val="46"/>
          <w:szCs w:val="46"/>
          <w:rtl w:val="0"/>
        </w:rPr>
        <w:t xml:space="preserve">Weekly Giving</w:t>
      </w:r>
      <w:r w:rsidDel="00000000" w:rsidR="00000000" w:rsidRPr="00000000">
        <w:rPr>
          <w:rtl w:val="0"/>
        </w:rPr>
      </w:r>
    </w:p>
    <w:tbl>
      <w:tblPr>
        <w:tblStyle w:val="Table2"/>
        <w:tblpPr w:leftFromText="180" w:rightFromText="180" w:topFromText="0" w:bottomFromText="0" w:vertAnchor="text" w:horzAnchor="text" w:tblpX="-22.200000000000273" w:tblpY="0"/>
        <w:tblW w:w="74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705"/>
        <w:gridCol w:w="3735"/>
        <w:tblGridChange w:id="0">
          <w:tblGrid>
            <w:gridCol w:w="3705"/>
            <w:gridCol w:w="3735"/>
          </w:tblGrid>
        </w:tblGridChange>
      </w:tblGrid>
      <w:tr>
        <w:trPr>
          <w:cantSplit w:val="0"/>
          <w:trHeight w:val="1655.99853515625" w:hRule="atLeast"/>
          <w:tblHeader w:val="0"/>
        </w:trPr>
        <w:tc>
          <w:tcPr/>
          <w:p w:rsidR="00000000" w:rsidDel="00000000" w:rsidP="00000000" w:rsidRDefault="00000000" w:rsidRPr="00000000" w14:paraId="0000000D">
            <w:pPr>
              <w:widowControl w:val="0"/>
              <w:spacing w:line="276" w:lineRule="auto"/>
              <w:jc w:val="center"/>
              <w:rPr>
                <w:rFonts w:ascii="Josefin Sans SemiBold" w:cs="Josefin Sans SemiBold" w:eastAsia="Josefin Sans SemiBold" w:hAnsi="Josefin Sans SemiBold"/>
                <w:sz w:val="28"/>
                <w:szCs w:val="28"/>
              </w:rPr>
            </w:pPr>
            <w:r w:rsidDel="00000000" w:rsidR="00000000" w:rsidRPr="00000000">
              <w:rPr>
                <w:rFonts w:ascii="Josefin Sans SemiBold" w:cs="Josefin Sans SemiBold" w:eastAsia="Josefin Sans SemiBold" w:hAnsi="Josefin Sans SemiBold"/>
                <w:sz w:val="28"/>
                <w:szCs w:val="28"/>
                <w:rtl w:val="0"/>
              </w:rPr>
              <w:t xml:space="preserve">Previous Weeks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ora" w:cs="Lora" w:eastAsia="Lora" w:hAnsi="Lora"/>
                <w:sz w:val="24"/>
                <w:szCs w:val="24"/>
              </w:rPr>
            </w:pPr>
            <w:r w:rsidDel="00000000" w:rsidR="00000000" w:rsidRPr="00000000">
              <w:rPr>
                <w:rFonts w:ascii="Josefin Sans Medium" w:cs="Josefin Sans Medium" w:eastAsia="Josefin Sans Medium" w:hAnsi="Josefin Sans Medium"/>
                <w:i w:val="1"/>
                <w:iCs w:val="1"/>
                <w:sz w:val="24"/>
                <w:szCs w:val="24"/>
                <w:rtl w:val="0"/>
              </w:rPr>
              <w:t xml:space="preserve">August 17 - August 23: </w:t>
            </w:r>
            <w:r w:rsidDel="00000000" w:rsidR="00000000" w:rsidRPr="00000000">
              <w:rPr>
                <w:rFonts w:ascii="Lora" w:cs="Lora" w:eastAsia="Lora" w:hAnsi="Lora"/>
                <w:sz w:val="24"/>
                <w:szCs w:val="24"/>
                <w:rtl w:val="0"/>
              </w:rPr>
              <w:t xml:space="preserve">$3,361.65</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ora" w:cs="Lora" w:eastAsia="Lora" w:hAnsi="Lora"/>
                <w:sz w:val="24"/>
                <w:szCs w:val="24"/>
              </w:rPr>
            </w:pPr>
            <w:r w:rsidDel="00000000" w:rsidR="00000000" w:rsidRPr="00000000">
              <w:rPr>
                <w:rFonts w:ascii="Josefin Sans Medium" w:cs="Josefin Sans Medium" w:eastAsia="Josefin Sans Medium" w:hAnsi="Josefin Sans Medium"/>
                <w:i w:val="1"/>
                <w:iCs w:val="1"/>
                <w:sz w:val="24"/>
                <w:szCs w:val="24"/>
                <w:rtl w:val="0"/>
              </w:rPr>
              <w:t xml:space="preserve">August 10 - August 16: </w:t>
            </w:r>
            <w:r w:rsidDel="00000000" w:rsidR="00000000" w:rsidRPr="00000000">
              <w:rPr>
                <w:rFonts w:ascii="Lora" w:cs="Lora" w:eastAsia="Lora" w:hAnsi="Lora"/>
                <w:sz w:val="24"/>
                <w:szCs w:val="24"/>
                <w:rtl w:val="0"/>
              </w:rPr>
              <w:t xml:space="preserve">$4,091.19</w:t>
            </w:r>
          </w:p>
          <w:p w:rsidR="00000000" w:rsidDel="00000000" w:rsidP="00000000" w:rsidRDefault="00000000" w:rsidRPr="00000000" w14:paraId="00000010">
            <w:pPr>
              <w:widowControl w:val="0"/>
              <w:rPr>
                <w:rFonts w:ascii="Lora" w:cs="Lora" w:eastAsia="Lora" w:hAnsi="Lora"/>
              </w:rPr>
            </w:pPr>
            <w:r w:rsidDel="00000000" w:rsidR="00000000" w:rsidRPr="00000000">
              <w:rPr>
                <w:rFonts w:ascii="Josefin Sans Medium" w:cs="Josefin Sans Medium" w:eastAsia="Josefin Sans Medium" w:hAnsi="Josefin Sans Medium"/>
                <w:i w:val="1"/>
                <w:iCs w:val="1"/>
                <w:sz w:val="24"/>
                <w:szCs w:val="24"/>
                <w:rtl w:val="0"/>
              </w:rPr>
              <w:t xml:space="preserve">August 3 - August 9:</w:t>
            </w:r>
            <w:r w:rsidDel="00000000" w:rsidR="00000000" w:rsidRPr="00000000">
              <w:rPr>
                <w:rFonts w:ascii="Lora" w:cs="Lora" w:eastAsia="Lora" w:hAnsi="Lora"/>
                <w:rtl w:val="0"/>
              </w:rPr>
              <w:t xml:space="preserve"> </w:t>
            </w:r>
            <w:r w:rsidDel="00000000" w:rsidR="00000000" w:rsidRPr="00000000">
              <w:rPr>
                <w:rFonts w:ascii="Lora" w:cs="Lora" w:eastAsia="Lora" w:hAnsi="Lora"/>
                <w:sz w:val="24"/>
                <w:szCs w:val="24"/>
                <w:rtl w:val="0"/>
              </w:rPr>
              <w:t xml:space="preserve">$6,410.71</w:t>
            </w:r>
            <w:r w:rsidDel="00000000" w:rsidR="00000000" w:rsidRPr="00000000">
              <w:rPr>
                <w:rtl w:val="0"/>
              </w:rPr>
            </w:r>
          </w:p>
          <w:p w:rsidR="00000000" w:rsidDel="00000000" w:rsidP="00000000" w:rsidRDefault="00000000" w:rsidRPr="00000000" w14:paraId="00000011">
            <w:pPr>
              <w:widowControl w:val="0"/>
              <w:rPr>
                <w:rFonts w:ascii="Lora" w:cs="Lora" w:eastAsia="Lora" w:hAnsi="Lora"/>
              </w:rPr>
            </w:pPr>
            <w:r w:rsidDel="00000000" w:rsidR="00000000" w:rsidRPr="00000000">
              <w:rPr>
                <w:rFonts w:ascii="Josefin Sans Medium" w:cs="Josefin Sans Medium" w:eastAsia="Josefin Sans Medium" w:hAnsi="Josefin Sans Medium"/>
                <w:i w:val="1"/>
                <w:iCs w:val="1"/>
                <w:sz w:val="24"/>
                <w:szCs w:val="24"/>
                <w:rtl w:val="0"/>
              </w:rPr>
              <w:t xml:space="preserve">July 27 - August 2:</w:t>
            </w:r>
            <w:r w:rsidDel="00000000" w:rsidR="00000000" w:rsidRPr="00000000">
              <w:rPr>
                <w:rFonts w:ascii="Josefin Sans Medium" w:cs="Josefin Sans Medium" w:eastAsia="Josefin Sans Medium" w:hAnsi="Josefin Sans Medium"/>
                <w:i w:val="1"/>
                <w:iCs w:val="1"/>
                <w:rtl w:val="0"/>
              </w:rPr>
              <w:t xml:space="preserve"> </w:t>
            </w:r>
            <w:r w:rsidDel="00000000" w:rsidR="00000000" w:rsidRPr="00000000">
              <w:rPr>
                <w:rFonts w:ascii="Lora" w:cs="Lora" w:eastAsia="Lora" w:hAnsi="Lora"/>
                <w:sz w:val="24"/>
                <w:szCs w:val="24"/>
                <w:rtl w:val="0"/>
              </w:rPr>
              <w:t xml:space="preserve">$2,741.20</w:t>
            </w:r>
            <w:r w:rsidDel="00000000" w:rsidR="00000000" w:rsidRPr="00000000">
              <w:rPr>
                <w:rtl w:val="0"/>
              </w:rPr>
            </w:r>
          </w:p>
          <w:p w:rsidR="00000000" w:rsidDel="00000000" w:rsidP="00000000" w:rsidRDefault="00000000" w:rsidRPr="00000000" w14:paraId="00000012">
            <w:pPr>
              <w:widowControl w:val="0"/>
              <w:rPr>
                <w:rFonts w:ascii="Josefin Sans Medium" w:cs="Josefin Sans Medium" w:eastAsia="Josefin Sans Medium" w:hAnsi="Josefin Sans Medium"/>
                <w:i w:val="1"/>
                <w:iCs w:val="1"/>
              </w:rPr>
            </w:pPr>
            <w:r w:rsidDel="00000000" w:rsidR="00000000" w:rsidRPr="00000000">
              <w:rPr>
                <w:rtl w:val="0"/>
              </w:rPr>
            </w:r>
          </w:p>
        </w:tc>
        <w:tc>
          <w:tcPr>
            <w:tcMar>
              <w:top w:w="99.36" w:type="dxa"/>
              <w:left w:w="99.36" w:type="dxa"/>
              <w:bottom w:w="99.36" w:type="dxa"/>
              <w:right w:w="99.36" w:type="dxa"/>
            </w:tcMar>
          </w:tcPr>
          <w:p w:rsidR="00000000" w:rsidDel="00000000" w:rsidP="00000000" w:rsidRDefault="00000000" w:rsidRPr="00000000" w14:paraId="00000013">
            <w:pPr>
              <w:widowControl w:val="0"/>
              <w:spacing w:line="276" w:lineRule="auto"/>
              <w:jc w:val="center"/>
              <w:rPr>
                <w:rFonts w:ascii="Georgia" w:cs="Georgia" w:eastAsia="Georgia" w:hAnsi="Georgia"/>
                <w:b w:val="1"/>
                <w:bCs w:val="1"/>
                <w:sz w:val="28"/>
                <w:szCs w:val="28"/>
              </w:rPr>
            </w:pPr>
            <w:r w:rsidDel="00000000" w:rsidR="00000000" w:rsidRPr="00000000">
              <w:rPr>
                <w:rFonts w:ascii="Josefin Sans SemiBold" w:cs="Josefin Sans SemiBold" w:eastAsia="Josefin Sans SemiBold" w:hAnsi="Josefin Sans SemiBold"/>
                <w:sz w:val="28"/>
                <w:szCs w:val="28"/>
                <w:rtl w:val="0"/>
              </w:rPr>
              <w:t xml:space="preserve">Ways to Give</w:t>
            </w:r>
            <w:r w:rsidDel="00000000" w:rsidR="00000000" w:rsidRPr="00000000">
              <w:rPr>
                <w:rtl w:val="0"/>
              </w:rPr>
            </w:r>
          </w:p>
          <w:p w:rsidR="00000000" w:rsidDel="00000000" w:rsidP="00000000" w:rsidRDefault="00000000" w:rsidRPr="00000000" w14:paraId="00000014">
            <w:pPr>
              <w:widowControl w:val="0"/>
              <w:spacing w:line="276" w:lineRule="auto"/>
              <w:rPr>
                <w:rFonts w:ascii="Lora" w:cs="Lora" w:eastAsia="Lora" w:hAnsi="Lora"/>
                <w:sz w:val="21"/>
                <w:szCs w:val="21"/>
              </w:rPr>
            </w:pPr>
            <w:r w:rsidDel="00000000" w:rsidR="00000000" w:rsidRPr="00000000">
              <w:rPr>
                <w:rFonts w:ascii="Georgia" w:cs="Georgia" w:eastAsia="Georgia" w:hAnsi="Georgia"/>
                <w:b w:val="1"/>
                <w:bCs w:val="1"/>
                <w:sz w:val="20"/>
                <w:szCs w:val="20"/>
                <w:rtl w:val="0"/>
              </w:rPr>
              <w:t xml:space="preserve">   </w:t>
            </w:r>
            <w:r w:rsidDel="00000000" w:rsidR="00000000" w:rsidRPr="00000000">
              <w:rPr>
                <w:rFonts w:ascii="Josefin Sans Medium" w:cs="Josefin Sans Medium" w:eastAsia="Josefin Sans Medium" w:hAnsi="Josefin Sans Medium"/>
                <w:i w:val="1"/>
                <w:iCs w:val="1"/>
                <w:sz w:val="24"/>
                <w:szCs w:val="24"/>
                <w:rtl w:val="0"/>
              </w:rPr>
              <w:t xml:space="preserve"> In Person:</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Lora" w:cs="Lora" w:eastAsia="Lora" w:hAnsi="Lora"/>
                <w:sz w:val="21"/>
                <w:szCs w:val="21"/>
                <w:rtl w:val="0"/>
              </w:rPr>
              <w:t xml:space="preserve">Cash or Check</w:t>
            </w:r>
          </w:p>
          <w:p w:rsidR="00000000" w:rsidDel="00000000" w:rsidP="00000000" w:rsidRDefault="00000000" w:rsidRPr="00000000" w14:paraId="00000015">
            <w:pPr>
              <w:widowControl w:val="0"/>
              <w:spacing w:line="276" w:lineRule="auto"/>
              <w:rPr>
                <w:rFonts w:ascii="Lora" w:cs="Lora" w:eastAsia="Lora" w:hAnsi="Lora"/>
                <w:sz w:val="21"/>
                <w:szCs w:val="21"/>
              </w:rPr>
            </w:pPr>
            <w:r w:rsidDel="00000000" w:rsidR="00000000" w:rsidRPr="00000000">
              <w:rPr>
                <w:rFonts w:ascii="Garamond" w:cs="Garamond" w:eastAsia="Garamond" w:hAnsi="Garamond"/>
                <w:sz w:val="25"/>
                <w:szCs w:val="25"/>
                <w:rtl w:val="0"/>
              </w:rPr>
              <w:t xml:space="preserve">  </w:t>
            </w:r>
            <w:r w:rsidDel="00000000" w:rsidR="00000000" w:rsidRPr="00000000">
              <w:rPr>
                <w:rFonts w:ascii="Josefin Sans Medium" w:cs="Josefin Sans Medium" w:eastAsia="Josefin Sans Medium" w:hAnsi="Josefin Sans Medium"/>
                <w:i w:val="1"/>
                <w:iCs w:val="1"/>
                <w:rtl w:val="0"/>
              </w:rPr>
              <w:t xml:space="preserve"> </w:t>
            </w:r>
            <w:r w:rsidDel="00000000" w:rsidR="00000000" w:rsidRPr="00000000">
              <w:rPr>
                <w:rFonts w:ascii="Josefin Sans Medium" w:cs="Josefin Sans Medium" w:eastAsia="Josefin Sans Medium" w:hAnsi="Josefin Sans Medium"/>
                <w:i w:val="1"/>
                <w:iCs w:val="1"/>
                <w:sz w:val="24"/>
                <w:szCs w:val="24"/>
                <w:rtl w:val="0"/>
              </w:rPr>
              <w:t xml:space="preserve">Online:</w:t>
            </w:r>
            <w:r w:rsidDel="00000000" w:rsidR="00000000" w:rsidRPr="00000000">
              <w:rPr>
                <w:rFonts w:ascii="Garamond" w:cs="Garamond" w:eastAsia="Garamond" w:hAnsi="Garamond"/>
                <w:b w:val="1"/>
                <w:bCs w:val="1"/>
                <w:sz w:val="25"/>
                <w:szCs w:val="25"/>
                <w:rtl w:val="0"/>
              </w:rPr>
              <w:t xml:space="preserve"> </w:t>
            </w:r>
            <w:r w:rsidDel="00000000" w:rsidR="00000000" w:rsidRPr="00000000">
              <w:rPr>
                <w:rFonts w:ascii="Lora" w:cs="Lora" w:eastAsia="Lora" w:hAnsi="Lora"/>
                <w:sz w:val="21"/>
                <w:szCs w:val="21"/>
                <w:rtl w:val="0"/>
              </w:rPr>
              <w:t xml:space="preserve">truthkingsville.com/give</w:t>
            </w:r>
          </w:p>
          <w:p w:rsidR="00000000" w:rsidDel="00000000" w:rsidP="00000000" w:rsidRDefault="00000000" w:rsidRPr="00000000" w14:paraId="00000016">
            <w:pPr>
              <w:widowControl w:val="0"/>
              <w:spacing w:line="276" w:lineRule="auto"/>
              <w:rPr>
                <w:rFonts w:ascii="Garamond" w:cs="Garamond" w:eastAsia="Garamond" w:hAnsi="Garamond"/>
                <w:b w:val="1"/>
                <w:bCs w:val="1"/>
                <w:sz w:val="13"/>
                <w:szCs w:val="13"/>
              </w:rPr>
            </w:pPr>
            <w:r w:rsidDel="00000000" w:rsidR="00000000" w:rsidRPr="00000000">
              <w:rPr>
                <w:rFonts w:ascii="Garamond" w:cs="Garamond" w:eastAsia="Garamond" w:hAnsi="Garamond"/>
                <w:b w:val="1"/>
                <w:bCs w:val="1"/>
                <w:sz w:val="25"/>
                <w:szCs w:val="25"/>
                <w:rtl w:val="0"/>
              </w:rPr>
              <w:t xml:space="preserve">  </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Josefin Sans Medium" w:cs="Josefin Sans Medium" w:eastAsia="Josefin Sans Medium" w:hAnsi="Josefin Sans Medium"/>
                <w:i w:val="1"/>
                <w:iCs w:val="1"/>
                <w:sz w:val="24"/>
                <w:szCs w:val="24"/>
                <w:rtl w:val="0"/>
              </w:rPr>
              <w:t xml:space="preserve">TCC App</w:t>
            </w:r>
            <w:r w:rsidDel="00000000" w:rsidR="00000000" w:rsidRPr="00000000">
              <w:rPr>
                <w:rtl w:val="0"/>
              </w:rPr>
            </w:r>
          </w:p>
        </w:tc>
      </w:tr>
    </w:tbl>
    <w:p w:rsidR="00000000" w:rsidDel="00000000" w:rsidP="00000000" w:rsidRDefault="00000000" w:rsidRPr="00000000" w14:paraId="00000017">
      <w:pPr>
        <w:spacing w:line="167.99999999999997" w:lineRule="auto"/>
        <w:jc w:val="center"/>
        <w:rPr>
          <w:rFonts w:ascii="Garamond" w:cs="Garamond" w:eastAsia="Garamond" w:hAnsi="Garamond"/>
          <w:b w:val="1"/>
          <w:bCs w:val="1"/>
          <w:sz w:val="18"/>
          <w:szCs w:val="18"/>
        </w:rPr>
      </w:pPr>
      <w:r w:rsidDel="00000000" w:rsidR="00000000" w:rsidRPr="00000000">
        <w:rPr>
          <w:rFonts w:ascii="IM Fell English SC" w:cs="IM Fell English SC" w:eastAsia="IM Fell English SC" w:hAnsi="IM Fell English SC"/>
          <w:sz w:val="52"/>
          <w:szCs w:val="52"/>
        </w:rPr>
        <mc:AlternateContent>
          <mc:Choice Requires="wpg">
            <w:drawing>
              <wp:anchor allowOverlap="1" behindDoc="1" distB="114300" distT="114300" distL="114300" distR="114300" hidden="0" layoutInCell="1" locked="0" relativeHeight="0" simplePos="0">
                <wp:simplePos x="0" y="0"/>
                <wp:positionH relativeFrom="page">
                  <wp:posOffset>3612896</wp:posOffset>
                </wp:positionH>
                <wp:positionV relativeFrom="page">
                  <wp:posOffset>4855254</wp:posOffset>
                </wp:positionV>
                <wp:extent cx="1170432" cy="54864"/>
                <wp:effectExtent b="0" l="0" r="0" t="0"/>
                <wp:wrapNone/>
                <wp:docPr id="9"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3612896</wp:posOffset>
                </wp:positionH>
                <wp:positionV relativeFrom="page">
                  <wp:posOffset>4855254</wp:posOffset>
                </wp:positionV>
                <wp:extent cx="1170432" cy="54864"/>
                <wp:effectExtent b="0" l="0" r="0" t="0"/>
                <wp:wrapNone/>
                <wp:docPr id="9"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1170432" cy="54864"/>
                        </a:xfrm>
                        <a:prstGeom prst="rect"/>
                        <a:ln/>
                      </pic:spPr>
                    </pic:pic>
                  </a:graphicData>
                </a:graphic>
              </wp:anchor>
            </w:drawing>
          </mc:Fallback>
        </mc:AlternateContent>
      </w:r>
      <w:r w:rsidDel="00000000" w:rsidR="00000000" w:rsidRPr="00000000">
        <w:rPr>
          <w:rFonts w:ascii="IM Fell English SC" w:cs="IM Fell English SC" w:eastAsia="IM Fell English SC" w:hAnsi="IM Fell English SC"/>
          <w:sz w:val="52"/>
          <w:szCs w:val="52"/>
        </w:rPr>
        <mc:AlternateContent>
          <mc:Choice Requires="wpg">
            <w:drawing>
              <wp:anchor allowOverlap="1" behindDoc="1" distB="114300" distT="114300" distL="114300" distR="114300" hidden="0" layoutInCell="1" locked="0" relativeHeight="0" simplePos="0">
                <wp:simplePos x="0" y="0"/>
                <wp:positionH relativeFrom="page">
                  <wp:posOffset>198183</wp:posOffset>
                </wp:positionH>
                <wp:positionV relativeFrom="page">
                  <wp:posOffset>4880654</wp:posOffset>
                </wp:positionV>
                <wp:extent cx="1170432" cy="54864"/>
                <wp:effectExtent b="0" l="0" r="0" t="0"/>
                <wp:wrapNone/>
                <wp:docPr id="1"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198183</wp:posOffset>
                </wp:positionH>
                <wp:positionV relativeFrom="page">
                  <wp:posOffset>4880654</wp:posOffset>
                </wp:positionV>
                <wp:extent cx="1170432" cy="54864"/>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170432" cy="54864"/>
                        </a:xfrm>
                        <a:prstGeom prst="rect"/>
                        <a:ln/>
                      </pic:spPr>
                    </pic:pic>
                  </a:graphicData>
                </a:graphic>
              </wp:anchor>
            </w:drawing>
          </mc:Fallback>
        </mc:AlternateContent>
      </w:r>
      <w:r w:rsidDel="00000000" w:rsidR="00000000" w:rsidRPr="00000000">
        <w:rPr>
          <w:rFonts w:ascii="Lora" w:cs="Lora" w:eastAsia="Lora" w:hAnsi="Lora"/>
          <w:b w:val="1"/>
          <w:bCs w:val="1"/>
          <w:sz w:val="46"/>
          <w:szCs w:val="46"/>
          <w:rtl w:val="0"/>
        </w:rPr>
        <w:t xml:space="preserve">Contact Info</w:t>
      </w:r>
      <w:r w:rsidDel="00000000" w:rsidR="00000000" w:rsidRPr="00000000">
        <w:rPr>
          <w:rtl w:val="0"/>
        </w:rPr>
      </w:r>
    </w:p>
    <w:p w:rsidR="00000000" w:rsidDel="00000000" w:rsidP="00000000" w:rsidRDefault="00000000" w:rsidRPr="00000000" w14:paraId="00000018">
      <w:pPr>
        <w:spacing w:line="240" w:lineRule="auto"/>
        <w:jc w:val="left"/>
        <w:rPr>
          <w:rFonts w:ascii="Times New Roman" w:cs="Times New Roman" w:eastAsia="Times New Roman" w:hAnsi="Times New Roman"/>
          <w:b w:val="1"/>
          <w:bCs w:val="1"/>
          <w:sz w:val="2"/>
          <w:szCs w:val="2"/>
        </w:rPr>
      </w:pPr>
      <w:r w:rsidDel="00000000" w:rsidR="00000000" w:rsidRPr="00000000">
        <w:rPr>
          <w:rtl w:val="0"/>
        </w:rPr>
      </w:r>
    </w:p>
    <w:tbl>
      <w:tblPr>
        <w:tblStyle w:val="Table3"/>
        <w:tblpPr w:leftFromText="180" w:rightFromText="180" w:topFromText="0" w:bottomFromText="0" w:vertAnchor="text" w:horzAnchor="text" w:tblpX="22.799999999999727" w:tblpY="0"/>
        <w:tblW w:w="736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682.5"/>
        <w:gridCol w:w="3682.5"/>
        <w:tblGridChange w:id="0">
          <w:tblGrid>
            <w:gridCol w:w="3682.5"/>
            <w:gridCol w:w="3682.5"/>
          </w:tblGrid>
        </w:tblGridChange>
      </w:tblGrid>
      <w:tr>
        <w:trPr>
          <w:cantSplit w:val="0"/>
          <w:trHeight w:val="2125.2441406249995" w:hRule="atLeast"/>
          <w:tblHeader w:val="0"/>
        </w:trPr>
        <w:tc>
          <w:tcPr/>
          <w:p w:rsidR="00000000" w:rsidDel="00000000" w:rsidP="00000000" w:rsidRDefault="00000000" w:rsidRPr="00000000" w14:paraId="00000019">
            <w:pPr>
              <w:widowControl w:val="0"/>
              <w:spacing w:line="240" w:lineRule="auto"/>
              <w:jc w:val="center"/>
              <w:rPr>
                <w:rFonts w:ascii="Josefin Sans SemiBold" w:cs="Josefin Sans SemiBold" w:eastAsia="Josefin Sans SemiBold" w:hAnsi="Josefin Sans SemiBold"/>
                <w:sz w:val="24"/>
                <w:szCs w:val="24"/>
              </w:rPr>
            </w:pPr>
            <w:r w:rsidDel="00000000" w:rsidR="00000000" w:rsidRPr="00000000">
              <w:rPr>
                <w:rFonts w:ascii="Josefin Sans SemiBold" w:cs="Josefin Sans SemiBold" w:eastAsia="Josefin Sans SemiBold" w:hAnsi="Josefin Sans SemiBold"/>
                <w:sz w:val="28"/>
                <w:szCs w:val="28"/>
                <w:rtl w:val="0"/>
              </w:rPr>
              <w:t xml:space="preserve">Cody:</w:t>
            </w:r>
            <w:r w:rsidDel="00000000" w:rsidR="00000000" w:rsidRPr="00000000">
              <w:rPr>
                <w:rtl w:val="0"/>
              </w:rPr>
            </w:r>
          </w:p>
          <w:p w:rsidR="00000000" w:rsidDel="00000000" w:rsidP="00000000" w:rsidRDefault="00000000" w:rsidRPr="00000000" w14:paraId="0000001A">
            <w:pPr>
              <w:widowControl w:val="0"/>
              <w:spacing w:line="240" w:lineRule="auto"/>
              <w:jc w:val="center"/>
              <w:rPr>
                <w:rFonts w:ascii="Lora" w:cs="Lora" w:eastAsia="Lora" w:hAnsi="Lora"/>
                <w:sz w:val="23"/>
                <w:szCs w:val="23"/>
              </w:rPr>
            </w:pPr>
            <w:r w:rsidDel="00000000" w:rsidR="00000000" w:rsidRPr="00000000">
              <w:rPr>
                <w:rFonts w:ascii="EB Garamond Medium" w:cs="EB Garamond Medium" w:eastAsia="EB Garamond Medium" w:hAnsi="EB Garamond Medium"/>
                <w:rtl w:val="0"/>
              </w:rPr>
              <w:t xml:space="preserve"> </w:t>
            </w:r>
            <w:r w:rsidDel="00000000" w:rsidR="00000000" w:rsidRPr="00000000">
              <w:rPr>
                <w:rFonts w:ascii="Lora" w:cs="Lora" w:eastAsia="Lora" w:hAnsi="Lora"/>
                <w:sz w:val="23"/>
                <w:szCs w:val="23"/>
                <w:rtl w:val="0"/>
              </w:rPr>
              <w:t xml:space="preserve">Cody</w:t>
            </w:r>
            <w:r w:rsidDel="00000000" w:rsidR="00000000" w:rsidRPr="00000000">
              <w:rPr>
                <w:rFonts w:ascii="Lora" w:cs="Lora" w:eastAsia="Lora" w:hAnsi="Lora"/>
                <w:sz w:val="23"/>
                <w:szCs w:val="23"/>
                <w:rtl w:val="0"/>
              </w:rPr>
              <w:t xml:space="preserve">@truthkingsville.com</w:t>
            </w:r>
            <w:r w:rsidDel="00000000" w:rsidR="00000000" w:rsidRPr="00000000">
              <w:rPr>
                <w:rtl w:val="0"/>
              </w:rPr>
            </w:r>
          </w:p>
          <w:p w:rsidR="00000000" w:rsidDel="00000000" w:rsidP="00000000" w:rsidRDefault="00000000" w:rsidRPr="00000000" w14:paraId="0000001B">
            <w:pPr>
              <w:widowControl w:val="0"/>
              <w:spacing w:line="192.00000000000003" w:lineRule="auto"/>
              <w:rPr>
                <w:rFonts w:ascii="Garamond" w:cs="Garamond" w:eastAsia="Garamond" w:hAnsi="Garamond"/>
                <w:sz w:val="16"/>
                <w:szCs w:val="16"/>
              </w:rPr>
            </w:pPr>
            <w:r w:rsidDel="00000000" w:rsidR="00000000" w:rsidRPr="00000000">
              <w:rPr>
                <w:rtl w:val="0"/>
              </w:rPr>
            </w:r>
          </w:p>
          <w:p w:rsidR="00000000" w:rsidDel="00000000" w:rsidP="00000000" w:rsidRDefault="00000000" w:rsidRPr="00000000" w14:paraId="0000001C">
            <w:pPr>
              <w:widowControl w:val="0"/>
              <w:spacing w:line="240" w:lineRule="auto"/>
              <w:jc w:val="center"/>
              <w:rPr>
                <w:rFonts w:ascii="Josefin Sans SemiBold" w:cs="Josefin Sans SemiBold" w:eastAsia="Josefin Sans SemiBold" w:hAnsi="Josefin Sans SemiBold"/>
                <w:sz w:val="28"/>
                <w:szCs w:val="28"/>
              </w:rPr>
            </w:pPr>
            <w:r w:rsidDel="00000000" w:rsidR="00000000" w:rsidRPr="00000000">
              <w:rPr>
                <w:rFonts w:ascii="Josefin Sans SemiBold" w:cs="Josefin Sans SemiBold" w:eastAsia="Josefin Sans SemiBold" w:hAnsi="Josefin Sans SemiBold"/>
                <w:sz w:val="28"/>
                <w:szCs w:val="28"/>
                <w:rtl w:val="0"/>
              </w:rPr>
              <w:t xml:space="preserve">Cody’s Office Hours:</w:t>
            </w:r>
          </w:p>
          <w:p w:rsidR="00000000" w:rsidDel="00000000" w:rsidP="00000000" w:rsidRDefault="00000000" w:rsidRPr="00000000" w14:paraId="0000001D">
            <w:pPr>
              <w:widowControl w:val="0"/>
              <w:spacing w:line="240" w:lineRule="auto"/>
              <w:jc w:val="center"/>
              <w:rPr>
                <w:rFonts w:ascii="Garamond" w:cs="Garamond" w:eastAsia="Garamond" w:hAnsi="Garamond"/>
                <w:sz w:val="26"/>
                <w:szCs w:val="26"/>
              </w:rPr>
            </w:pPr>
            <w:r w:rsidDel="00000000" w:rsidR="00000000" w:rsidRPr="00000000">
              <w:rPr>
                <w:rFonts w:ascii="Josefin Sans SemiBold" w:cs="Josefin Sans SemiBold" w:eastAsia="Josefin Sans SemiBold" w:hAnsi="Josefin Sans SemiBold"/>
                <w:sz w:val="28"/>
                <w:szCs w:val="28"/>
                <w:rtl w:val="0"/>
              </w:rPr>
              <w:t xml:space="preserve">Tue, Thur:</w:t>
            </w:r>
            <w:r w:rsidDel="00000000" w:rsidR="00000000" w:rsidRPr="00000000">
              <w:rPr>
                <w:rFonts w:ascii="Lora" w:cs="Lora" w:eastAsia="Lora" w:hAnsi="Lora"/>
                <w:sz w:val="21"/>
                <w:szCs w:val="21"/>
                <w:rtl w:val="0"/>
              </w:rPr>
              <w:t xml:space="preserve"> </w:t>
            </w:r>
            <w:r w:rsidDel="00000000" w:rsidR="00000000" w:rsidRPr="00000000">
              <w:rPr>
                <w:rFonts w:ascii="Lora" w:cs="Lora" w:eastAsia="Lora" w:hAnsi="Lora"/>
                <w:sz w:val="23"/>
                <w:szCs w:val="23"/>
                <w:rtl w:val="0"/>
              </w:rPr>
              <w:t xml:space="preserve">7am-4pm</w:t>
            </w:r>
            <w:r w:rsidDel="00000000" w:rsidR="00000000" w:rsidRPr="00000000">
              <w:rPr>
                <w:rtl w:val="0"/>
              </w:rPr>
            </w:r>
          </w:p>
          <w:p w:rsidR="00000000" w:rsidDel="00000000" w:rsidP="00000000" w:rsidRDefault="00000000" w:rsidRPr="00000000" w14:paraId="0000001E">
            <w:pPr>
              <w:widowControl w:val="0"/>
              <w:spacing w:line="240" w:lineRule="auto"/>
              <w:jc w:val="center"/>
              <w:rPr>
                <w:rFonts w:ascii="Garamond" w:cs="Garamond" w:eastAsia="Garamond" w:hAnsi="Garamond"/>
                <w:sz w:val="26"/>
                <w:szCs w:val="26"/>
              </w:rPr>
            </w:pPr>
            <w:r w:rsidDel="00000000" w:rsidR="00000000" w:rsidRPr="00000000">
              <w:rPr>
                <w:rFonts w:ascii="Josefin Sans SemiBold" w:cs="Josefin Sans SemiBold" w:eastAsia="Josefin Sans SemiBold" w:hAnsi="Josefin Sans SemiBold"/>
                <w:sz w:val="28"/>
                <w:szCs w:val="28"/>
                <w:rtl w:val="0"/>
              </w:rPr>
              <w:t xml:space="preserve">Wed:</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Lora" w:cs="Lora" w:eastAsia="Lora" w:hAnsi="Lora"/>
                <w:sz w:val="23"/>
                <w:szCs w:val="23"/>
                <w:rtl w:val="0"/>
              </w:rPr>
              <w:t xml:space="preserve">9am-6pm</w:t>
            </w:r>
            <w:r w:rsidDel="00000000" w:rsidR="00000000" w:rsidRPr="00000000">
              <w:rPr>
                <w:rtl w:val="0"/>
              </w:rPr>
            </w:r>
          </w:p>
          <w:p w:rsidR="00000000" w:rsidDel="00000000" w:rsidP="00000000" w:rsidRDefault="00000000" w:rsidRPr="00000000" w14:paraId="0000001F">
            <w:pPr>
              <w:widowControl w:val="0"/>
              <w:spacing w:line="192.00000000000003" w:lineRule="auto"/>
              <w:rPr>
                <w:rFonts w:ascii="Garamond" w:cs="Garamond" w:eastAsia="Garamond" w:hAnsi="Garamond"/>
                <w:sz w:val="26"/>
                <w:szCs w:val="26"/>
              </w:rPr>
            </w:pPr>
            <w:r w:rsidDel="00000000" w:rsidR="00000000" w:rsidRPr="00000000">
              <w:rPr>
                <w:rtl w:val="0"/>
              </w:rPr>
            </w:r>
          </w:p>
          <w:p w:rsidR="00000000" w:rsidDel="00000000" w:rsidP="00000000" w:rsidRDefault="00000000" w:rsidRPr="00000000" w14:paraId="00000020">
            <w:pPr>
              <w:widowControl w:val="0"/>
              <w:spacing w:line="192.00000000000003" w:lineRule="auto"/>
              <w:rPr>
                <w:rFonts w:ascii="Garamond" w:cs="Garamond" w:eastAsia="Garamond" w:hAnsi="Garamond"/>
                <w:b w:val="1"/>
                <w:bCs w:val="1"/>
                <w:sz w:val="26"/>
                <w:szCs w:val="26"/>
              </w:rPr>
            </w:pPr>
            <w:r w:rsidDel="00000000" w:rsidR="00000000" w:rsidRPr="00000000">
              <w:rPr>
                <w:rtl w:val="0"/>
              </w:rPr>
            </w:r>
          </w:p>
        </w:tc>
        <w:tc>
          <w:tcPr/>
          <w:p w:rsidR="00000000" w:rsidDel="00000000" w:rsidP="00000000" w:rsidRDefault="00000000" w:rsidRPr="00000000" w14:paraId="00000021">
            <w:pPr>
              <w:widowControl w:val="0"/>
              <w:spacing w:line="240" w:lineRule="auto"/>
              <w:jc w:val="center"/>
              <w:rPr>
                <w:rFonts w:ascii="Garamond" w:cs="Garamond" w:eastAsia="Garamond" w:hAnsi="Garamond"/>
                <w:b w:val="1"/>
                <w:bCs w:val="1"/>
                <w:sz w:val="24"/>
                <w:szCs w:val="24"/>
              </w:rPr>
            </w:pPr>
            <w:r w:rsidDel="00000000" w:rsidR="00000000" w:rsidRPr="00000000">
              <w:rPr>
                <w:rFonts w:ascii="Josefin Sans SemiBold" w:cs="Josefin Sans SemiBold" w:eastAsia="Josefin Sans SemiBold" w:hAnsi="Josefin Sans SemiBold"/>
                <w:sz w:val="28"/>
                <w:szCs w:val="28"/>
                <w:rtl w:val="0"/>
              </w:rPr>
              <w:t xml:space="preserve">Admin:</w:t>
            </w:r>
            <w:r w:rsidDel="00000000" w:rsidR="00000000" w:rsidRPr="00000000">
              <w:rPr>
                <w:rtl w:val="0"/>
              </w:rPr>
            </w:r>
          </w:p>
          <w:p w:rsidR="00000000" w:rsidDel="00000000" w:rsidP="00000000" w:rsidRDefault="00000000" w:rsidRPr="00000000" w14:paraId="00000022">
            <w:pPr>
              <w:widowControl w:val="0"/>
              <w:spacing w:line="240" w:lineRule="auto"/>
              <w:jc w:val="center"/>
              <w:rPr>
                <w:rFonts w:ascii="Lora" w:cs="Lora" w:eastAsia="Lora" w:hAnsi="Lora"/>
                <w:sz w:val="23"/>
                <w:szCs w:val="23"/>
              </w:rPr>
            </w:pPr>
            <w:r w:rsidDel="00000000" w:rsidR="00000000" w:rsidRPr="00000000">
              <w:rPr>
                <w:rFonts w:ascii="Lora" w:cs="Lora" w:eastAsia="Lora" w:hAnsi="Lora"/>
                <w:sz w:val="23"/>
                <w:szCs w:val="23"/>
                <w:rtl w:val="0"/>
              </w:rPr>
              <w:t xml:space="preserve">admin@truthkingsville.com</w:t>
            </w:r>
          </w:p>
          <w:p w:rsidR="00000000" w:rsidDel="00000000" w:rsidP="00000000" w:rsidRDefault="00000000" w:rsidRPr="00000000" w14:paraId="00000023">
            <w:pPr>
              <w:widowControl w:val="0"/>
              <w:spacing w:line="192.00000000000003"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24">
            <w:pPr>
              <w:widowControl w:val="0"/>
              <w:spacing w:line="240" w:lineRule="auto"/>
              <w:jc w:val="center"/>
              <w:rPr>
                <w:rFonts w:ascii="Josefin Sans SemiBold" w:cs="Josefin Sans SemiBold" w:eastAsia="Josefin Sans SemiBold" w:hAnsi="Josefin Sans SemiBold"/>
                <w:sz w:val="28"/>
                <w:szCs w:val="28"/>
              </w:rPr>
            </w:pPr>
            <w:r w:rsidDel="00000000" w:rsidR="00000000" w:rsidRPr="00000000">
              <w:rPr>
                <w:rFonts w:ascii="Josefin Sans SemiBold" w:cs="Josefin Sans SemiBold" w:eastAsia="Josefin Sans SemiBold" w:hAnsi="Josefin Sans SemiBold"/>
                <w:sz w:val="28"/>
                <w:szCs w:val="28"/>
                <w:rtl w:val="0"/>
              </w:rPr>
              <w:t xml:space="preserve">Office Hours:</w:t>
            </w:r>
          </w:p>
          <w:p w:rsidR="00000000" w:rsidDel="00000000" w:rsidP="00000000" w:rsidRDefault="00000000" w:rsidRPr="00000000" w14:paraId="00000025">
            <w:pPr>
              <w:widowControl w:val="0"/>
              <w:spacing w:line="240" w:lineRule="auto"/>
              <w:jc w:val="center"/>
              <w:rPr>
                <w:rFonts w:ascii="Garamond" w:cs="Garamond" w:eastAsia="Garamond" w:hAnsi="Garamond"/>
                <w:sz w:val="26"/>
                <w:szCs w:val="26"/>
              </w:rPr>
            </w:pPr>
            <w:r w:rsidDel="00000000" w:rsidR="00000000" w:rsidRPr="00000000">
              <w:rPr>
                <w:rFonts w:ascii="Josefin Sans SemiBold" w:cs="Josefin Sans SemiBold" w:eastAsia="Josefin Sans SemiBold" w:hAnsi="Josefin Sans SemiBold"/>
                <w:sz w:val="28"/>
                <w:szCs w:val="28"/>
                <w:rtl w:val="0"/>
              </w:rPr>
              <w:t xml:space="preserve">Tue, Thur:</w:t>
            </w:r>
            <w:r w:rsidDel="00000000" w:rsidR="00000000" w:rsidRPr="00000000">
              <w:rPr>
                <w:rFonts w:ascii="Josefin Sans" w:cs="Josefin Sans" w:eastAsia="Josefin Sans" w:hAnsi="Josefin Sans"/>
                <w:sz w:val="28"/>
                <w:szCs w:val="28"/>
                <w:rtl w:val="0"/>
              </w:rPr>
              <w:t xml:space="preserve"> </w:t>
            </w:r>
            <w:r w:rsidDel="00000000" w:rsidR="00000000" w:rsidRPr="00000000">
              <w:rPr>
                <w:rFonts w:ascii="Lora" w:cs="Lora" w:eastAsia="Lora" w:hAnsi="Lora"/>
                <w:sz w:val="23"/>
                <w:szCs w:val="23"/>
                <w:rtl w:val="0"/>
              </w:rPr>
              <w:t xml:space="preserve">8am-4pm</w:t>
            </w:r>
            <w:r w:rsidDel="00000000" w:rsidR="00000000" w:rsidRPr="00000000">
              <w:rPr>
                <w:rtl w:val="0"/>
              </w:rPr>
            </w:r>
          </w:p>
          <w:p w:rsidR="00000000" w:rsidDel="00000000" w:rsidP="00000000" w:rsidRDefault="00000000" w:rsidRPr="00000000" w14:paraId="00000026">
            <w:pPr>
              <w:widowControl w:val="0"/>
              <w:spacing w:line="240" w:lineRule="auto"/>
              <w:jc w:val="center"/>
              <w:rPr>
                <w:rFonts w:ascii="Garamond" w:cs="Garamond" w:eastAsia="Garamond" w:hAnsi="Garamond"/>
                <w:b w:val="1"/>
                <w:bCs w:val="1"/>
                <w:sz w:val="26"/>
                <w:szCs w:val="26"/>
              </w:rPr>
            </w:pPr>
            <w:r w:rsidDel="00000000" w:rsidR="00000000" w:rsidRPr="00000000">
              <w:rPr>
                <w:rFonts w:ascii="Josefin Sans SemiBold" w:cs="Josefin Sans SemiBold" w:eastAsia="Josefin Sans SemiBold" w:hAnsi="Josefin Sans SemiBold"/>
                <w:sz w:val="28"/>
                <w:szCs w:val="28"/>
                <w:rtl w:val="0"/>
              </w:rPr>
              <w:t xml:space="preserve">Wed:</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Lora" w:cs="Lora" w:eastAsia="Lora" w:hAnsi="Lora"/>
                <w:sz w:val="23"/>
                <w:szCs w:val="23"/>
                <w:rtl w:val="0"/>
              </w:rPr>
              <w:t xml:space="preserve">9am-1pm</w:t>
            </w:r>
            <w:r w:rsidDel="00000000" w:rsidR="00000000" w:rsidRPr="00000000">
              <w:rPr>
                <w:rtl w:val="0"/>
              </w:rPr>
            </w:r>
          </w:p>
        </w:tc>
      </w:tr>
    </w:tbl>
    <w:p w:rsidR="00000000" w:rsidDel="00000000" w:rsidP="00000000" w:rsidRDefault="00000000" w:rsidRPr="00000000" w14:paraId="00000027">
      <w:pPr>
        <w:jc w:val="center"/>
        <w:rPr>
          <w:rFonts w:ascii="Georgia" w:cs="Georgia" w:eastAsia="Georgia" w:hAnsi="Georgia"/>
          <w:sz w:val="52"/>
          <w:szCs w:val="52"/>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76391</wp:posOffset>
                </wp:positionH>
                <wp:positionV relativeFrom="paragraph">
                  <wp:posOffset>1333500</wp:posOffset>
                </wp:positionV>
                <wp:extent cx="4676775" cy="994097"/>
                <wp:effectExtent b="0" l="0" r="0" t="0"/>
                <wp:wrapNone/>
                <wp:docPr id="5" name=""/>
                <a:graphic>
                  <a:graphicData uri="http://schemas.microsoft.com/office/word/2010/wordprocessingGroup">
                    <wpg:wgp>
                      <wpg:cNvGrpSpPr/>
                      <wpg:grpSpPr>
                        <a:xfrm>
                          <a:off x="1456925" y="976150"/>
                          <a:ext cx="4676775" cy="994097"/>
                          <a:chOff x="1456925" y="976150"/>
                          <a:chExt cx="5894100" cy="1233900"/>
                        </a:xfrm>
                      </wpg:grpSpPr>
                      <wps:wsp>
                        <wps:cNvSpPr txBox="1"/>
                        <wps:cNvPr id="3" name="Shape 3"/>
                        <wps:spPr>
                          <a:xfrm>
                            <a:off x="1456925" y="976150"/>
                            <a:ext cx="5894100" cy="1233900"/>
                          </a:xfrm>
                          <a:prstGeom prst="rect">
                            <a:avLst/>
                          </a:prstGeom>
                          <a:solidFill>
                            <a:srgbClr val="B7B7B7"/>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Georgia" w:cs="Georgia" w:eastAsia="Georgia" w:hAnsi="Georgia"/>
                                  <w:b w:val="1"/>
                                  <w:i w:val="0"/>
                                  <w:smallCaps w:val="0"/>
                                  <w:strike w:val="0"/>
                                  <w:color w:val="ffffff"/>
                                  <w:sz w:val="44"/>
                                  <w:vertAlign w:val="baseline"/>
                                </w:rPr>
                                <w:t xml:space="preserve">Get Connected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orgia" w:cs="Georgia" w:eastAsia="Georgia" w:hAnsi="Georgia"/>
                                  <w:b w:val="1"/>
                                  <w:i w:val="0"/>
                                  <w:smallCaps w:val="0"/>
                                  <w:strike w:val="0"/>
                                  <w:color w:val="ffffff"/>
                                  <w:sz w:val="44"/>
                                  <w:vertAlign w:val="baseline"/>
                                </w:rPr>
                              </w:r>
                              <w:r w:rsidDel="00000000" w:rsidR="00000000" w:rsidRPr="00000000">
                                <w:rPr>
                                  <w:rFonts w:ascii="Georgia" w:cs="Georgia" w:eastAsia="Georgia" w:hAnsi="Georgia"/>
                                  <w:b w:val="0"/>
                                  <w:i w:val="1"/>
                                  <w:smallCaps w:val="0"/>
                                  <w:strike w:val="0"/>
                                  <w:color w:val="ffffff"/>
                                  <w:sz w:val="38"/>
                                  <w:vertAlign w:val="baseline"/>
                                </w:rPr>
                                <w:t xml:space="preserve">Thank you for worshipping with us!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orgia" w:cs="Georgia" w:eastAsia="Georgia" w:hAnsi="Georgia"/>
                                  <w:b w:val="0"/>
                                  <w:i w:val="1"/>
                                  <w:smallCaps w:val="0"/>
                                  <w:strike w:val="0"/>
                                  <w:color w:val="ffffff"/>
                                  <w:sz w:val="3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orgia" w:cs="Georgia" w:eastAsia="Georgia" w:hAnsi="Georgia"/>
                                  <w:b w:val="0"/>
                                  <w:i w:val="0"/>
                                  <w:smallCaps w:val="0"/>
                                  <w:strike w:val="0"/>
                                  <w:color w:val="ffffff"/>
                                  <w:sz w:val="10"/>
                                  <w:vertAlign w:val="baseline"/>
                                </w:rPr>
                              </w:r>
                              <w:r w:rsidDel="00000000" w:rsidR="00000000" w:rsidRPr="00000000">
                                <w:rPr>
                                  <w:rFonts w:ascii="Georgia" w:cs="Georgia" w:eastAsia="Georgia" w:hAnsi="Georgia"/>
                                  <w:b w:val="0"/>
                                  <w:i w:val="0"/>
                                  <w:smallCaps w:val="0"/>
                                  <w:strike w:val="0"/>
                                  <w:color w:val="ffffff"/>
                                  <w:sz w:val="28"/>
                                  <w:vertAlign w:val="baseline"/>
                                </w:rPr>
                                <w:t xml:space="preserve">Scan the QR code or fill out a Connect Card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eorgia" w:cs="Georgia" w:eastAsia="Georgia" w:hAnsi="Georgia"/>
                                  <w:b w:val="0"/>
                                  <w:i w:val="0"/>
                                  <w:smallCaps w:val="0"/>
                                  <w:strike w:val="0"/>
                                  <w:color w:val="ffffff"/>
                                  <w:sz w:val="28"/>
                                  <w:vertAlign w:val="baseline"/>
                                </w:rPr>
                              </w:r>
                              <w:r w:rsidDel="00000000" w:rsidR="00000000" w:rsidRPr="00000000">
                                <w:rPr>
                                  <w:rFonts w:ascii="Georgia" w:cs="Georgia" w:eastAsia="Georgia" w:hAnsi="Georgia"/>
                                  <w:b w:val="0"/>
                                  <w:i w:val="0"/>
                                  <w:smallCaps w:val="0"/>
                                  <w:strike w:val="0"/>
                                  <w:color w:val="ffffff"/>
                                  <w:sz w:val="28"/>
                                  <w:vertAlign w:val="baseline"/>
                                </w:rPr>
                                <w:t xml:space="preserve">at the welcome table.</w:t>
                              </w:r>
                            </w:p>
                          </w:txbxContent>
                        </wps:txbx>
                        <wps:bodyPr anchorCtr="0" anchor="ctr" bIns="91425" lIns="91425" spcFirstLastPara="1" rIns="91425" wrap="square" tIns="91425">
                          <a:noAutofit/>
                        </wps:bodyPr>
                      </wps:wsp>
                      <pic:pic>
                        <pic:nvPicPr>
                          <pic:cNvPr id="4" name="Shape 4"/>
                          <pic:cNvPicPr preferRelativeResize="0"/>
                        </pic:nvPicPr>
                        <pic:blipFill>
                          <a:blip r:embed="rId7">
                            <a:alphaModFix/>
                          </a:blip>
                          <a:stretch>
                            <a:fillRect/>
                          </a:stretch>
                        </pic:blipFill>
                        <pic:spPr>
                          <a:xfrm>
                            <a:off x="6131724" y="1046489"/>
                            <a:ext cx="1093250" cy="1093225"/>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76391</wp:posOffset>
                </wp:positionH>
                <wp:positionV relativeFrom="paragraph">
                  <wp:posOffset>1333500</wp:posOffset>
                </wp:positionV>
                <wp:extent cx="4676775" cy="994097"/>
                <wp:effectExtent b="0" l="0" r="0" t="0"/>
                <wp:wrapNone/>
                <wp:docPr id="5"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4676775" cy="994097"/>
                        </a:xfrm>
                        <a:prstGeom prst="rect"/>
                        <a:ln/>
                      </pic:spPr>
                    </pic:pic>
                  </a:graphicData>
                </a:graphic>
              </wp:anchor>
            </w:drawing>
          </mc:Fallback>
        </mc:AlternateContent>
      </w:r>
    </w:p>
    <w:p w:rsidR="00000000" w:rsidDel="00000000" w:rsidP="00000000" w:rsidRDefault="00000000" w:rsidRPr="00000000" w14:paraId="00000028">
      <w:pPr>
        <w:jc w:val="center"/>
        <w:rPr>
          <w:rFonts w:ascii="Georgia" w:cs="Georgia" w:eastAsia="Georgia" w:hAnsi="Georgia"/>
          <w:sz w:val="52"/>
          <w:szCs w:val="52"/>
        </w:rPr>
      </w:pPr>
      <w:r w:rsidDel="00000000" w:rsidR="00000000" w:rsidRPr="00000000">
        <w:rPr>
          <w:rtl w:val="0"/>
        </w:rPr>
      </w:r>
    </w:p>
    <w:p w:rsidR="00000000" w:rsidDel="00000000" w:rsidP="00000000" w:rsidRDefault="00000000" w:rsidRPr="00000000" w14:paraId="00000029">
      <w:pPr>
        <w:jc w:val="left"/>
        <w:rPr>
          <w:rFonts w:ascii="Georgia" w:cs="Georgia" w:eastAsia="Georgia" w:hAnsi="Georgia"/>
          <w:b w:val="1"/>
          <w:bCs w:val="1"/>
          <w:sz w:val="52"/>
          <w:szCs w:val="52"/>
        </w:rPr>
      </w:pPr>
      <w:r w:rsidDel="00000000" w:rsidR="00000000" w:rsidRPr="00000000">
        <w:rPr>
          <w:rtl w:val="0"/>
        </w:rPr>
      </w:r>
    </w:p>
    <w:p w:rsidR="00000000" w:rsidDel="00000000" w:rsidP="00000000" w:rsidRDefault="00000000" w:rsidRPr="00000000" w14:paraId="0000002A">
      <w:pPr>
        <w:spacing w:line="240" w:lineRule="auto"/>
        <w:jc w:val="center"/>
        <w:rPr>
          <w:rFonts w:ascii="Lora" w:cs="Lora" w:eastAsia="Lora" w:hAnsi="Lora"/>
          <w:b w:val="1"/>
          <w:bCs w:val="1"/>
          <w:sz w:val="76"/>
          <w:szCs w:val="76"/>
        </w:rPr>
      </w:pPr>
      <w:r w:rsidDel="00000000" w:rsidR="00000000" w:rsidRPr="00000000">
        <w:rPr>
          <w:rFonts w:ascii="Lora" w:cs="Lora" w:eastAsia="Lora" w:hAnsi="Lora"/>
          <w:b w:val="1"/>
          <w:bCs w:val="1"/>
          <w:sz w:val="76"/>
          <w:szCs w:val="76"/>
          <w:rtl w:val="0"/>
        </w:rPr>
        <w:t xml:space="preserve">WELCOME</w:t>
      </w:r>
    </w:p>
    <w:p w:rsidR="00000000" w:rsidDel="00000000" w:rsidP="00000000" w:rsidRDefault="00000000" w:rsidRPr="00000000" w14:paraId="0000002B">
      <w:pPr>
        <w:jc w:val="center"/>
        <w:rPr>
          <w:rFonts w:ascii="Josefin Sans" w:cs="Josefin Sans" w:eastAsia="Josefin Sans" w:hAnsi="Josefin Sans"/>
          <w:sz w:val="82"/>
          <w:szCs w:val="82"/>
        </w:rPr>
      </w:pPr>
      <w:r w:rsidDel="00000000" w:rsidR="00000000" w:rsidRPr="00000000">
        <w:rPr>
          <w:rFonts w:ascii="Josefin Sans" w:cs="Josefin Sans" w:eastAsia="Josefin Sans" w:hAnsi="Josefin Sans"/>
          <w:sz w:val="50"/>
          <w:szCs w:val="50"/>
          <w:rtl w:val="0"/>
        </w:rPr>
        <w:t xml:space="preserve">August 30, 2026</w:t>
      </w:r>
      <w:r w:rsidDel="00000000" w:rsidR="00000000" w:rsidRPr="00000000">
        <w:rPr>
          <w:rtl w:val="0"/>
        </w:rPr>
      </w:r>
    </w:p>
    <w:p w:rsidR="00000000" w:rsidDel="00000000" w:rsidP="00000000" w:rsidRDefault="00000000" w:rsidRPr="00000000" w14:paraId="0000002C">
      <w:pPr>
        <w:jc w:val="center"/>
        <w:rPr>
          <w:rFonts w:ascii="Georgia" w:cs="Georgia" w:eastAsia="Georgia" w:hAnsi="Georgia"/>
          <w:b w:val="1"/>
          <w:bCs w:val="1"/>
          <w:sz w:val="60"/>
          <w:szCs w:val="6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545592</wp:posOffset>
            </wp:positionH>
            <wp:positionV relativeFrom="paragraph">
              <wp:posOffset>142875</wp:posOffset>
            </wp:positionV>
            <wp:extent cx="3577104" cy="3577104"/>
            <wp:effectExtent b="0" l="0" r="0" t="0"/>
            <wp:wrapNone/>
            <wp:docPr id="1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577104" cy="3577104"/>
                    </a:xfrm>
                    <a:prstGeom prst="rect"/>
                    <a:ln/>
                  </pic:spPr>
                </pic:pic>
              </a:graphicData>
            </a:graphic>
          </wp:anchor>
        </w:drawing>
      </w:r>
    </w:p>
    <w:p w:rsidR="00000000" w:rsidDel="00000000" w:rsidP="00000000" w:rsidRDefault="00000000" w:rsidRPr="00000000" w14:paraId="0000002D">
      <w:pPr>
        <w:jc w:val="center"/>
        <w:rPr>
          <w:rFonts w:ascii="Georgia" w:cs="Georgia" w:eastAsia="Georgia" w:hAnsi="Georgia"/>
          <w:b w:val="1"/>
          <w:bCs w:val="1"/>
          <w:sz w:val="60"/>
          <w:szCs w:val="60"/>
        </w:rPr>
      </w:pPr>
      <w:r w:rsidDel="00000000" w:rsidR="00000000" w:rsidRPr="00000000">
        <w:rPr>
          <w:rtl w:val="0"/>
        </w:rPr>
      </w:r>
    </w:p>
    <w:p w:rsidR="00000000" w:rsidDel="00000000" w:rsidP="00000000" w:rsidRDefault="00000000" w:rsidRPr="00000000" w14:paraId="0000002E">
      <w:pPr>
        <w:jc w:val="center"/>
        <w:rPr>
          <w:rFonts w:ascii="Georgia" w:cs="Georgia" w:eastAsia="Georgia" w:hAnsi="Georgia"/>
          <w:b w:val="1"/>
          <w:bCs w:val="1"/>
          <w:sz w:val="60"/>
          <w:szCs w:val="60"/>
        </w:rPr>
      </w:pPr>
      <w:r w:rsidDel="00000000" w:rsidR="00000000" w:rsidRPr="00000000">
        <w:rPr>
          <w:rtl w:val="0"/>
        </w:rPr>
      </w:r>
    </w:p>
    <w:p w:rsidR="00000000" w:rsidDel="00000000" w:rsidP="00000000" w:rsidRDefault="00000000" w:rsidRPr="00000000" w14:paraId="0000002F">
      <w:pPr>
        <w:jc w:val="center"/>
        <w:rPr>
          <w:rFonts w:ascii="Georgia" w:cs="Georgia" w:eastAsia="Georgia" w:hAnsi="Georgia"/>
          <w:b w:val="1"/>
          <w:bCs w:val="1"/>
          <w:sz w:val="60"/>
          <w:szCs w:val="60"/>
        </w:rPr>
      </w:pPr>
      <w:r w:rsidDel="00000000" w:rsidR="00000000" w:rsidRPr="00000000">
        <w:rPr>
          <w:rtl w:val="0"/>
        </w:rPr>
      </w:r>
    </w:p>
    <w:p w:rsidR="00000000" w:rsidDel="00000000" w:rsidP="00000000" w:rsidRDefault="00000000" w:rsidRPr="00000000" w14:paraId="00000030">
      <w:pPr>
        <w:jc w:val="center"/>
        <w:rPr>
          <w:rFonts w:ascii="Georgia" w:cs="Georgia" w:eastAsia="Georgia" w:hAnsi="Georgia"/>
          <w:b w:val="1"/>
          <w:bCs w:val="1"/>
          <w:sz w:val="60"/>
          <w:szCs w:val="60"/>
        </w:rPr>
      </w:pPr>
      <w:r w:rsidDel="00000000" w:rsidR="00000000" w:rsidRPr="00000000">
        <w:rPr>
          <w:rtl w:val="0"/>
        </w:rPr>
      </w:r>
    </w:p>
    <w:p w:rsidR="00000000" w:rsidDel="00000000" w:rsidP="00000000" w:rsidRDefault="00000000" w:rsidRPr="00000000" w14:paraId="00000031">
      <w:pPr>
        <w:jc w:val="center"/>
        <w:rPr>
          <w:rFonts w:ascii="Georgia" w:cs="Georgia" w:eastAsia="Georgia" w:hAnsi="Georgia"/>
          <w:b w:val="1"/>
          <w:bCs w:val="1"/>
          <w:sz w:val="60"/>
          <w:szCs w:val="60"/>
        </w:rPr>
      </w:pPr>
      <w:r w:rsidDel="00000000" w:rsidR="00000000" w:rsidRPr="00000000">
        <w:rPr>
          <w:rtl w:val="0"/>
        </w:rPr>
      </w:r>
    </w:p>
    <w:p w:rsidR="00000000" w:rsidDel="00000000" w:rsidP="00000000" w:rsidRDefault="00000000" w:rsidRPr="00000000" w14:paraId="00000032">
      <w:pPr>
        <w:jc w:val="center"/>
        <w:rPr>
          <w:rFonts w:ascii="Josefin Sans SemiBold" w:cs="Josefin Sans SemiBold" w:eastAsia="Josefin Sans SemiBold" w:hAnsi="Josefin Sans SemiBold"/>
          <w:sz w:val="28"/>
          <w:szCs w:val="28"/>
        </w:rPr>
      </w:pPr>
      <w:r w:rsidDel="00000000" w:rsidR="00000000" w:rsidRPr="00000000">
        <w:rPr>
          <w:rtl w:val="0"/>
        </w:rPr>
      </w:r>
    </w:p>
    <w:p w:rsidR="00000000" w:rsidDel="00000000" w:rsidP="00000000" w:rsidRDefault="00000000" w:rsidRPr="00000000" w14:paraId="00000033">
      <w:pPr>
        <w:jc w:val="left"/>
        <w:rPr>
          <w:rFonts w:ascii="Georgia" w:cs="Georgia" w:eastAsia="Georgia" w:hAnsi="Georgia"/>
          <w:b w:val="1"/>
          <w:bCs w:val="1"/>
          <w:sz w:val="60"/>
          <w:szCs w:val="60"/>
        </w:rPr>
      </w:pPr>
      <w:r w:rsidDel="00000000" w:rsidR="00000000" w:rsidRPr="00000000">
        <w:rPr>
          <w:rtl w:val="0"/>
        </w:rPr>
      </w:r>
    </w:p>
    <w:p w:rsidR="00000000" w:rsidDel="00000000" w:rsidP="00000000" w:rsidRDefault="00000000" w:rsidRPr="00000000" w14:paraId="00000034">
      <w:pPr>
        <w:spacing w:before="200" w:line="240" w:lineRule="auto"/>
        <w:jc w:val="center"/>
        <w:rPr>
          <w:rFonts w:ascii="Lora" w:cs="Lora" w:eastAsia="Lora" w:hAnsi="Lora"/>
          <w:b w:val="1"/>
          <w:bCs w:val="1"/>
          <w:i w:val="1"/>
          <w:iCs w:val="1"/>
          <w:sz w:val="12"/>
          <w:szCs w:val="12"/>
        </w:rPr>
      </w:pPr>
      <w:r w:rsidDel="00000000" w:rsidR="00000000" w:rsidRPr="00000000">
        <w:rPr>
          <w:rtl w:val="0"/>
        </w:rPr>
      </w:r>
    </w:p>
    <w:p w:rsidR="00000000" w:rsidDel="00000000" w:rsidP="00000000" w:rsidRDefault="00000000" w:rsidRPr="00000000" w14:paraId="00000035">
      <w:pPr>
        <w:spacing w:before="200" w:line="240" w:lineRule="auto"/>
        <w:jc w:val="center"/>
        <w:rPr>
          <w:rFonts w:ascii="Lora Medium" w:cs="Lora Medium" w:eastAsia="Lora Medium" w:hAnsi="Lora Medium"/>
          <w:i w:val="1"/>
          <w:iCs w:val="1"/>
          <w:sz w:val="50"/>
          <w:szCs w:val="50"/>
        </w:rPr>
      </w:pPr>
      <w:r w:rsidDel="00000000" w:rsidR="00000000" w:rsidRPr="00000000">
        <w:rPr>
          <w:rFonts w:ascii="Lora Medium" w:cs="Lora Medium" w:eastAsia="Lora Medium" w:hAnsi="Lora Medium"/>
          <w:i w:val="1"/>
          <w:iCs w:val="1"/>
          <w:sz w:val="50"/>
          <w:szCs w:val="50"/>
          <w:rtl w:val="0"/>
        </w:rPr>
        <w:t xml:space="preserve">Bible Teaching  Gospel-Centered Christ-Glorifying</w:t>
      </w:r>
    </w:p>
    <w:p w:rsidR="00000000" w:rsidDel="00000000" w:rsidP="00000000" w:rsidRDefault="00000000" w:rsidRPr="00000000" w14:paraId="00000036">
      <w:pPr>
        <w:jc w:val="center"/>
        <w:rPr>
          <w:rFonts w:ascii="Georgia" w:cs="Georgia" w:eastAsia="Georgia" w:hAnsi="Georgia"/>
          <w:i w:val="1"/>
          <w:iCs w:val="1"/>
          <w:sz w:val="52"/>
          <w:szCs w:val="52"/>
        </w:rPr>
      </w:pPr>
      <w:r w:rsidDel="00000000" w:rsidR="00000000" w:rsidRPr="00000000">
        <w:rPr>
          <w:rtl w:val="0"/>
        </w:rPr>
      </w:r>
    </w:p>
    <w:p w:rsidR="00000000" w:rsidDel="00000000" w:rsidP="00000000" w:rsidRDefault="00000000" w:rsidRPr="00000000" w14:paraId="00000037">
      <w:pPr>
        <w:jc w:val="center"/>
        <w:rPr>
          <w:rFonts w:ascii="Georgia" w:cs="Georgia" w:eastAsia="Georgia" w:hAnsi="Georgia"/>
          <w:i w:val="1"/>
          <w:iCs w:val="1"/>
          <w:sz w:val="52"/>
          <w:szCs w:val="52"/>
        </w:rPr>
      </w:pPr>
      <w:r w:rsidDel="00000000" w:rsidR="00000000" w:rsidRPr="00000000">
        <w:rPr>
          <w:rtl w:val="0"/>
        </w:rPr>
      </w:r>
    </w:p>
    <w:p w:rsidR="00000000" w:rsidDel="00000000" w:rsidP="00000000" w:rsidRDefault="00000000" w:rsidRPr="00000000" w14:paraId="00000038">
      <w:pPr>
        <w:spacing w:line="240" w:lineRule="auto"/>
        <w:jc w:val="center"/>
        <w:rPr>
          <w:rFonts w:ascii="Lora" w:cs="Lora" w:eastAsia="Lora" w:hAnsi="Lora"/>
          <w:b w:val="1"/>
          <w:bCs w:val="1"/>
          <w:sz w:val="14"/>
          <w:szCs w:val="14"/>
        </w:rPr>
      </w:pPr>
      <w:r w:rsidDel="00000000" w:rsidR="00000000" w:rsidRPr="00000000">
        <w:rPr>
          <w:rFonts w:ascii="Lora" w:cs="Lora" w:eastAsia="Lora" w:hAnsi="Lora"/>
          <w:b w:val="1"/>
          <w:bCs w:val="1"/>
          <w:sz w:val="46"/>
          <w:szCs w:val="46"/>
          <w:rtl w:val="0"/>
        </w:rPr>
        <w:t xml:space="preserve">Weekly Meetings</w:t>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123825</wp:posOffset>
                </wp:positionV>
                <wp:extent cx="1009460" cy="190500"/>
                <wp:effectExtent b="0" l="0" r="0" t="0"/>
                <wp:wrapNone/>
                <wp:docPr id="6"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123825</wp:posOffset>
                </wp:positionV>
                <wp:extent cx="1009460" cy="190500"/>
                <wp:effectExtent b="0" l="0" r="0" t="0"/>
                <wp:wrapNone/>
                <wp:docPr id="6"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1009460" cy="19050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3657791</wp:posOffset>
                </wp:positionH>
                <wp:positionV relativeFrom="paragraph">
                  <wp:posOffset>123825</wp:posOffset>
                </wp:positionV>
                <wp:extent cx="1009460" cy="190500"/>
                <wp:effectExtent b="0" l="0" r="0" t="0"/>
                <wp:wrapNone/>
                <wp:docPr id="11"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3657791</wp:posOffset>
                </wp:positionH>
                <wp:positionV relativeFrom="paragraph">
                  <wp:posOffset>123825</wp:posOffset>
                </wp:positionV>
                <wp:extent cx="1009460" cy="190500"/>
                <wp:effectExtent b="0" l="0" r="0" t="0"/>
                <wp:wrapNone/>
                <wp:docPr id="11"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1009460" cy="190500"/>
                        </a:xfrm>
                        <a:prstGeom prst="rect"/>
                        <a:ln/>
                      </pic:spPr>
                    </pic:pic>
                  </a:graphicData>
                </a:graphic>
              </wp:anchor>
            </w:drawing>
          </mc:Fallback>
        </mc:AlternateContent>
      </w:r>
    </w:p>
    <w:p w:rsidR="00000000" w:rsidDel="00000000" w:rsidP="00000000" w:rsidRDefault="00000000" w:rsidRPr="00000000" w14:paraId="00000039">
      <w:pPr>
        <w:spacing w:line="240" w:lineRule="auto"/>
        <w:rPr>
          <w:rFonts w:ascii="Times New Roman" w:cs="Times New Roman" w:eastAsia="Times New Roman" w:hAnsi="Times New Roman"/>
          <w:b w:val="1"/>
          <w:bCs w:val="1"/>
          <w:sz w:val="2"/>
          <w:szCs w:val="2"/>
        </w:rPr>
      </w:pPr>
      <w:r w:rsidDel="00000000" w:rsidR="00000000" w:rsidRPr="00000000">
        <w:rPr>
          <w:rtl w:val="0"/>
        </w:rPr>
      </w:r>
    </w:p>
    <w:tbl>
      <w:tblPr>
        <w:tblStyle w:val="Table4"/>
        <w:tblpPr w:leftFromText="180" w:rightFromText="180" w:topFromText="0" w:bottomFromText="0" w:vertAnchor="page" w:horzAnchor="page" w:tblpX="382.2000000000003" w:tblpY="1046.1940429687497"/>
        <w:tblW w:w="74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360"/>
        <w:gridCol w:w="4095"/>
        <w:tblGridChange w:id="0">
          <w:tblGrid>
            <w:gridCol w:w="3360"/>
            <w:gridCol w:w="4095"/>
          </w:tblGrid>
        </w:tblGridChange>
      </w:tblGrid>
      <w:tr>
        <w:trPr>
          <w:cantSplit w:val="0"/>
          <w:trHeight w:val="1200" w:hRule="atLeast"/>
          <w:tblHeader w:val="0"/>
        </w:trPr>
        <w:tc>
          <w:tcPr/>
          <w:p w:rsidR="00000000" w:rsidDel="00000000" w:rsidP="00000000" w:rsidRDefault="00000000" w:rsidRPr="00000000" w14:paraId="0000003A">
            <w:pPr>
              <w:widowControl w:val="0"/>
              <w:spacing w:line="240" w:lineRule="auto"/>
              <w:rPr>
                <w:rFonts w:ascii="Josefin Sans SemiBold" w:cs="Josefin Sans SemiBold" w:eastAsia="Josefin Sans SemiBold" w:hAnsi="Josefin Sans SemiBold"/>
                <w:sz w:val="28"/>
                <w:szCs w:val="28"/>
              </w:rPr>
            </w:pPr>
            <w:r w:rsidDel="00000000" w:rsidR="00000000" w:rsidRPr="00000000">
              <w:rPr>
                <w:rFonts w:ascii="Josefin Sans SemiBold" w:cs="Josefin Sans SemiBold" w:eastAsia="Josefin Sans SemiBold" w:hAnsi="Josefin Sans SemiBold"/>
                <w:sz w:val="28"/>
                <w:szCs w:val="28"/>
                <w:rtl w:val="0"/>
              </w:rPr>
              <w:t xml:space="preserve">Truth</w:t>
            </w:r>
          </w:p>
          <w:p w:rsidR="00000000" w:rsidDel="00000000" w:rsidP="00000000" w:rsidRDefault="00000000" w:rsidRPr="00000000" w14:paraId="0000003B">
            <w:pPr>
              <w:widowControl w:val="0"/>
              <w:spacing w:line="240" w:lineRule="auto"/>
              <w:rPr>
                <w:rFonts w:ascii="Georgia" w:cs="Georgia" w:eastAsia="Georgia" w:hAnsi="Georgia"/>
                <w:b w:val="1"/>
                <w:bCs w:val="1"/>
              </w:rPr>
            </w:pPr>
            <w:r w:rsidDel="00000000" w:rsidR="00000000" w:rsidRPr="00000000">
              <w:rPr>
                <w:rFonts w:ascii="Josefin Sans SemiBold" w:cs="Josefin Sans SemiBold" w:eastAsia="Josefin Sans SemiBold" w:hAnsi="Josefin Sans SemiBold"/>
                <w:sz w:val="28"/>
                <w:szCs w:val="28"/>
                <w:rtl w:val="0"/>
              </w:rPr>
              <w:t xml:space="preserve">Community Groups</w:t>
            </w:r>
            <w:r w:rsidDel="00000000" w:rsidR="00000000" w:rsidRPr="00000000">
              <w:rPr>
                <w:rtl w:val="0"/>
              </w:rPr>
            </w:r>
          </w:p>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Men, Women, Kids</w:t>
            </w:r>
          </w:p>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Wednesdays | 6pm</w:t>
            </w:r>
          </w:p>
        </w:tc>
        <w:tc>
          <w:tcPr>
            <w:tcMar>
              <w:top w:w="99.36" w:type="dxa"/>
              <w:left w:w="99.36" w:type="dxa"/>
              <w:bottom w:w="99.36" w:type="dxa"/>
              <w:right w:w="99.36" w:type="dxa"/>
            </w:tcMar>
          </w:tcPr>
          <w:p w:rsidR="00000000" w:rsidDel="00000000" w:rsidP="00000000" w:rsidRDefault="00000000" w:rsidRPr="00000000" w14:paraId="0000003E">
            <w:pPr>
              <w:widowControl w:val="0"/>
              <w:spacing w:line="240" w:lineRule="auto"/>
              <w:jc w:val="center"/>
              <w:rPr>
                <w:rFonts w:ascii="Georgia" w:cs="Georgia" w:eastAsia="Georgia" w:hAnsi="Georgia"/>
                <w:b w:val="1"/>
                <w:bCs w:val="1"/>
                <w:sz w:val="16"/>
                <w:szCs w:val="16"/>
              </w:rPr>
            </w:pPr>
            <w:r w:rsidDel="00000000" w:rsidR="00000000" w:rsidRPr="00000000">
              <w:rPr>
                <w:rtl w:val="0"/>
              </w:rPr>
            </w:r>
          </w:p>
          <w:p w:rsidR="00000000" w:rsidDel="00000000" w:rsidP="00000000" w:rsidRDefault="00000000" w:rsidRPr="00000000" w14:paraId="0000003F">
            <w:pPr>
              <w:widowControl w:val="0"/>
              <w:spacing w:line="240" w:lineRule="auto"/>
              <w:rPr>
                <w:rFonts w:ascii="Lora" w:cs="Lora" w:eastAsia="Lora" w:hAnsi="Lora"/>
                <w:i w:val="1"/>
                <w:iCs w:val="1"/>
                <w:sz w:val="14"/>
                <w:szCs w:val="14"/>
              </w:rPr>
            </w:pPr>
            <w:r w:rsidDel="00000000" w:rsidR="00000000" w:rsidRPr="00000000">
              <w:rPr>
                <w:rFonts w:ascii="Lora" w:cs="Lora" w:eastAsia="Lora" w:hAnsi="Lora"/>
                <w:i w:val="1"/>
                <w:iCs w:val="1"/>
                <w:sz w:val="19"/>
                <w:szCs w:val="19"/>
                <w:rtl w:val="0"/>
              </w:rPr>
              <w:t xml:space="preserve">TCC Community groups seek to dive deeper into the scripture passage from the previous sermon and discuss its practical applications.</w:t>
            </w:r>
            <w:r w:rsidDel="00000000" w:rsidR="00000000" w:rsidRPr="00000000">
              <w:rPr>
                <w:rtl w:val="0"/>
              </w:rPr>
            </w:r>
          </w:p>
          <w:p w:rsidR="00000000" w:rsidDel="00000000" w:rsidP="00000000" w:rsidRDefault="00000000" w:rsidRPr="00000000" w14:paraId="00000040">
            <w:pPr>
              <w:widowControl w:val="0"/>
              <w:spacing w:line="240" w:lineRule="auto"/>
              <w:rPr>
                <w:rFonts w:ascii="Lora" w:cs="Lora" w:eastAsia="Lora" w:hAnsi="Lora"/>
                <w:b w:val="1"/>
                <w:bCs w:val="1"/>
                <w:i w:val="1"/>
                <w:iCs w:val="1"/>
                <w:sz w:val="19"/>
                <w:szCs w:val="19"/>
              </w:rPr>
            </w:pPr>
            <w:r w:rsidDel="00000000" w:rsidR="00000000" w:rsidRPr="00000000">
              <w:rPr>
                <w:rFonts w:ascii="Lora" w:cs="Lora" w:eastAsia="Lora" w:hAnsi="Lora"/>
                <w:b w:val="1"/>
                <w:bCs w:val="1"/>
                <w:i w:val="1"/>
                <w:iCs w:val="1"/>
                <w:sz w:val="19"/>
                <w:szCs w:val="19"/>
                <w:rtl w:val="0"/>
              </w:rPr>
              <w:t xml:space="preserve">Studies available on the app.</w:t>
            </w:r>
          </w:p>
        </w:tc>
      </w:tr>
      <w:tr>
        <w:trPr>
          <w:cantSplit w:val="0"/>
          <w:trHeight w:val="720" w:hRule="atLeast"/>
          <w:tblHeader w:val="0"/>
        </w:trPr>
        <w:tc>
          <w:tcPr/>
          <w:p w:rsidR="00000000" w:rsidDel="00000000" w:rsidP="00000000" w:rsidRDefault="00000000" w:rsidRPr="00000000" w14:paraId="00000041">
            <w:pPr>
              <w:widowControl w:val="0"/>
              <w:spacing w:line="240" w:lineRule="auto"/>
              <w:rPr>
                <w:rFonts w:ascii="Georgia" w:cs="Georgia" w:eastAsia="Georgia" w:hAnsi="Georgia"/>
                <w:b w:val="1"/>
                <w:bCs w:val="1"/>
              </w:rPr>
            </w:pPr>
            <w:r w:rsidDel="00000000" w:rsidR="00000000" w:rsidRPr="00000000">
              <w:rPr>
                <w:rFonts w:ascii="Josefin Sans SemiBold" w:cs="Josefin Sans SemiBold" w:eastAsia="Josefin Sans SemiBold" w:hAnsi="Josefin Sans SemiBold"/>
                <w:sz w:val="28"/>
                <w:szCs w:val="28"/>
                <w:rtl w:val="0"/>
              </w:rPr>
              <w:t xml:space="preserve">Truth Youth</w:t>
            </w:r>
            <w:r w:rsidDel="00000000" w:rsidR="00000000" w:rsidRPr="00000000">
              <w:rPr>
                <w:rtl w:val="0"/>
              </w:rPr>
            </w:r>
          </w:p>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Wednesdays | 6pm</w:t>
            </w:r>
          </w:p>
        </w:tc>
        <w:tc>
          <w:tcPr>
            <w:tcMar>
              <w:top w:w="99.36" w:type="dxa"/>
              <w:left w:w="99.36" w:type="dxa"/>
              <w:bottom w:w="99.36" w:type="dxa"/>
              <w:right w:w="99.36" w:type="dxa"/>
            </w:tcM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ora" w:cs="Lora" w:eastAsia="Lora" w:hAnsi="Lora"/>
                <w:i w:val="1"/>
                <w:iCs w:val="1"/>
                <w:sz w:val="19"/>
                <w:szCs w:val="19"/>
              </w:rPr>
            </w:pPr>
            <w:r w:rsidDel="00000000" w:rsidR="00000000" w:rsidRPr="00000000">
              <w:rPr>
                <w:rFonts w:ascii="Lora" w:cs="Lora" w:eastAsia="Lora" w:hAnsi="Lora"/>
                <w:i w:val="1"/>
                <w:iCs w:val="1"/>
                <w:sz w:val="19"/>
                <w:szCs w:val="19"/>
                <w:rtl w:val="0"/>
              </w:rPr>
              <w:t xml:space="preserve">Truth Youth focuses on teaching the youth to apply the Word while living as authentic believers and inviting others to receive the hope of Christ.</w:t>
            </w:r>
          </w:p>
        </w:tc>
      </w:tr>
      <w:tr>
        <w:trPr>
          <w:cantSplit w:val="0"/>
          <w:trHeight w:val="1770" w:hRule="atLeast"/>
          <w:tblHeader w:val="0"/>
        </w:trPr>
        <w:tc>
          <w:tcPr/>
          <w:p w:rsidR="00000000" w:rsidDel="00000000" w:rsidP="00000000" w:rsidRDefault="00000000" w:rsidRPr="00000000" w14:paraId="00000044">
            <w:pPr>
              <w:widowControl w:val="0"/>
              <w:spacing w:line="240" w:lineRule="auto"/>
              <w:rPr>
                <w:rFonts w:ascii="Georgia" w:cs="Georgia" w:eastAsia="Georgia" w:hAnsi="Georgia"/>
                <w:b w:val="1"/>
                <w:bCs w:val="1"/>
              </w:rPr>
            </w:pPr>
            <w:r w:rsidDel="00000000" w:rsidR="00000000" w:rsidRPr="00000000">
              <w:rPr>
                <w:rFonts w:ascii="Josefin Sans SemiBold" w:cs="Josefin Sans SemiBold" w:eastAsia="Josefin Sans SemiBold" w:hAnsi="Josefin Sans SemiBold"/>
                <w:sz w:val="28"/>
                <w:szCs w:val="28"/>
                <w:rtl w:val="0"/>
              </w:rPr>
              <w:t xml:space="preserve">TCC Prayer Meetings</w:t>
            </w: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sz w:val="19"/>
                <w:szCs w:val="19"/>
              </w:rPr>
            </w:pPr>
            <w:r w:rsidDel="00000000" w:rsidR="00000000" w:rsidRPr="00000000">
              <w:rPr>
                <w:rFonts w:ascii="Lora" w:cs="Lora" w:eastAsia="Lora" w:hAnsi="Lora"/>
                <w:sz w:val="19"/>
                <w:szCs w:val="19"/>
                <w:rtl w:val="0"/>
              </w:rPr>
              <w:t xml:space="preserve">Tuesdays | 6:30am @ TCC</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sz w:val="19"/>
                <w:szCs w:val="19"/>
              </w:rPr>
            </w:pPr>
            <w:r w:rsidDel="00000000" w:rsidR="00000000" w:rsidRPr="00000000">
              <w:rPr>
                <w:rFonts w:ascii="Lora" w:cs="Lora" w:eastAsia="Lora" w:hAnsi="Lora"/>
                <w:sz w:val="19"/>
                <w:szCs w:val="19"/>
                <w:rtl w:val="0"/>
              </w:rPr>
              <w:t xml:space="preserve">Tuesdays | 7:00pm @ Breden House</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sz w:val="19"/>
                <w:szCs w:val="19"/>
              </w:rPr>
            </w:pPr>
            <w:r w:rsidDel="00000000" w:rsidR="00000000" w:rsidRPr="00000000">
              <w:rPr>
                <w:rFonts w:ascii="Lora" w:cs="Lora" w:eastAsia="Lora" w:hAnsi="Lora"/>
                <w:sz w:val="19"/>
                <w:szCs w:val="19"/>
                <w:rtl w:val="0"/>
              </w:rPr>
              <w:t xml:space="preserve">1205 S. 11th St. | (361) 500-2256</w:t>
            </w:r>
          </w:p>
        </w:tc>
        <w:tc>
          <w:tcPr>
            <w:tcMar>
              <w:top w:w="99.36" w:type="dxa"/>
              <w:left w:w="99.36" w:type="dxa"/>
              <w:bottom w:w="99.36" w:type="dxa"/>
              <w:right w:w="99.36" w:type="dxa"/>
            </w:tcMar>
          </w:tcPr>
          <w:p w:rsidR="00000000" w:rsidDel="00000000" w:rsidP="00000000" w:rsidRDefault="00000000" w:rsidRPr="00000000" w14:paraId="00000048">
            <w:pPr>
              <w:widowControl w:val="0"/>
              <w:spacing w:line="240" w:lineRule="auto"/>
              <w:rPr>
                <w:rFonts w:ascii="Lora" w:cs="Lora" w:eastAsia="Lora" w:hAnsi="Lora"/>
                <w:i w:val="1"/>
                <w:iCs w:val="1"/>
                <w:sz w:val="14"/>
                <w:szCs w:val="14"/>
              </w:rPr>
            </w:pPr>
            <w:r w:rsidDel="00000000" w:rsidR="00000000" w:rsidRPr="00000000">
              <w:rPr>
                <w:rFonts w:ascii="Lora" w:cs="Lora" w:eastAsia="Lora" w:hAnsi="Lora"/>
                <w:i w:val="1"/>
                <w:iCs w:val="1"/>
                <w:sz w:val="19"/>
                <w:szCs w:val="19"/>
                <w:rtl w:val="0"/>
              </w:rPr>
              <w:t xml:space="preserve">“A prayerless church is a powerless church.” Every week we gather together in prayer to be conformed to his will, offer thanksgiving, and make our petitions known.</w:t>
            </w:r>
            <w:r w:rsidDel="00000000" w:rsidR="00000000" w:rsidRPr="00000000">
              <w:rPr>
                <w:rtl w:val="0"/>
              </w:rPr>
            </w:r>
          </w:p>
        </w:tc>
      </w:tr>
    </w:tbl>
    <w:p w:rsidR="00000000" w:rsidDel="00000000" w:rsidP="00000000" w:rsidRDefault="00000000" w:rsidRPr="00000000" w14:paraId="00000049">
      <w:pPr>
        <w:jc w:val="center"/>
        <w:rPr>
          <w:rFonts w:ascii="Times New Roman" w:cs="Times New Roman" w:eastAsia="Times New Roman" w:hAnsi="Times New Roman"/>
          <w:b w:val="1"/>
          <w:bCs w:val="1"/>
          <w:sz w:val="2"/>
          <w:szCs w:val="2"/>
        </w:rPr>
      </w:pPr>
      <w:r w:rsidDel="00000000" w:rsidR="00000000" w:rsidRPr="00000000">
        <w:rPr>
          <w:rtl w:val="0"/>
        </w:rPr>
      </w:r>
    </w:p>
    <w:p w:rsidR="00000000" w:rsidDel="00000000" w:rsidP="00000000" w:rsidRDefault="00000000" w:rsidRPr="00000000" w14:paraId="0000004A">
      <w:pPr>
        <w:spacing w:line="240" w:lineRule="auto"/>
        <w:jc w:val="center"/>
        <w:rPr>
          <w:rFonts w:ascii="Lora" w:cs="Lora" w:eastAsia="Lora" w:hAnsi="Lora"/>
          <w:b w:val="1"/>
          <w:bCs w:val="1"/>
          <w:sz w:val="46"/>
          <w:szCs w:val="46"/>
        </w:rPr>
      </w:pPr>
      <w:r w:rsidDel="00000000" w:rsidR="00000000" w:rsidRPr="00000000">
        <w:rPr>
          <w:rFonts w:ascii="Lora" w:cs="Lora" w:eastAsia="Lora" w:hAnsi="Lora"/>
          <w:b w:val="1"/>
          <w:bCs w:val="1"/>
          <w:sz w:val="46"/>
          <w:szCs w:val="46"/>
          <w:rtl w:val="0"/>
        </w:rPr>
        <w:t xml:space="preserve">Upcoming Events</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3238530</wp:posOffset>
                </wp:positionV>
                <wp:extent cx="1009460" cy="190500"/>
                <wp:effectExtent b="0" l="0" r="0" t="0"/>
                <wp:wrapNone/>
                <wp:docPr id="3"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3238530</wp:posOffset>
                </wp:positionV>
                <wp:extent cx="1009460" cy="190500"/>
                <wp:effectExtent b="0" l="0" r="0" t="0"/>
                <wp:wrapNone/>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009460" cy="19050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3657600</wp:posOffset>
                </wp:positionH>
                <wp:positionV relativeFrom="paragraph">
                  <wp:posOffset>3238500</wp:posOffset>
                </wp:positionV>
                <wp:extent cx="1009460" cy="190500"/>
                <wp:effectExtent b="0" l="0" r="0" t="0"/>
                <wp:wrapNone/>
                <wp:docPr id="7" name=""/>
                <a:graphic>
                  <a:graphicData uri="http://schemas.microsoft.com/office/word/2010/wordprocessingShape">
                    <wps:wsp>
                      <wps:cNvCnPr/>
                      <wps:spPr>
                        <a:xfrm>
                          <a:off x="1010725" y="2681900"/>
                          <a:ext cx="2111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3657600</wp:posOffset>
                </wp:positionH>
                <wp:positionV relativeFrom="paragraph">
                  <wp:posOffset>3238500</wp:posOffset>
                </wp:positionV>
                <wp:extent cx="1009460" cy="190500"/>
                <wp:effectExtent b="0" l="0" r="0" t="0"/>
                <wp:wrapNone/>
                <wp:docPr id="7"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1009460" cy="190500"/>
                        </a:xfrm>
                        <a:prstGeom prst="rect"/>
                        <a:ln/>
                      </pic:spPr>
                    </pic:pic>
                  </a:graphicData>
                </a:graphic>
              </wp:anchor>
            </w:drawing>
          </mc:Fallback>
        </mc:AlternateContent>
      </w:r>
    </w:p>
    <w:tbl>
      <w:tblPr>
        <w:tblStyle w:val="Table5"/>
        <w:tblpPr w:leftFromText="180" w:rightFromText="180" w:topFromText="180" w:bottomFromText="180" w:vertAnchor="page" w:horzAnchor="page" w:tblpX="435" w:tblpY="6690"/>
        <w:tblW w:w="70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95"/>
        <w:tblGridChange w:id="0">
          <w:tblGrid>
            <w:gridCol w:w="7095"/>
          </w:tblGrid>
        </w:tblGridChange>
      </w:tblGrid>
      <w:tr>
        <w:trPr>
          <w:cantSplit w:val="0"/>
          <w:trHeight w:val="930" w:hRule="atLeast"/>
          <w:tblHeader w:val="0"/>
        </w:trPr>
        <w:tc>
          <w:tcPr>
            <w:tcBorders>
              <w:top w:color="ffffff" w:space="0" w:sz="8" w:val="single"/>
              <w:left w:color="ffffff" w:space="0" w:sz="8" w:val="single"/>
              <w:bottom w:color="000000" w:space="0" w:sz="4" w:val="single"/>
              <w:right w:color="ffffff" w:space="0" w:sz="8" w:val="single"/>
            </w:tcBorders>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rPr>
            </w:pPr>
            <w:r w:rsidDel="00000000" w:rsidR="00000000" w:rsidRPr="00000000">
              <w:rPr>
                <w:rFonts w:ascii="Josefin Sans SemiBold" w:cs="Josefin Sans SemiBold" w:eastAsia="Josefin Sans SemiBold" w:hAnsi="Josefin Sans SemiBold"/>
                <w:sz w:val="28"/>
                <w:szCs w:val="28"/>
                <w:rtl w:val="0"/>
              </w:rPr>
              <w:t xml:space="preserve">Growing In Gratitude</w:t>
            </w: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Medium" w:cs="Lora Medium" w:eastAsia="Lora Medium" w:hAnsi="Lora Medium"/>
                <w:sz w:val="24"/>
                <w:szCs w:val="24"/>
              </w:rPr>
            </w:pPr>
            <w:r w:rsidDel="00000000" w:rsidR="00000000" w:rsidRPr="00000000">
              <w:rPr>
                <w:rFonts w:ascii="Lora Medium" w:cs="Lora Medium" w:eastAsia="Lora Medium" w:hAnsi="Lora Medium"/>
                <w:sz w:val="24"/>
                <w:szCs w:val="24"/>
                <w:rtl w:val="0"/>
              </w:rPr>
              <w:t xml:space="preserve">October 3rd | 6:00-8:00pm</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192.00000000000003" w:lineRule="auto"/>
              <w:ind w:left="0" w:right="0" w:firstLine="0"/>
              <w:jc w:val="left"/>
              <w:rPr>
                <w:rFonts w:ascii="Lora" w:cs="Lora" w:eastAsia="Lora" w:hAnsi="Lora"/>
                <w:i w:val="1"/>
                <w:iCs w:val="1"/>
                <w:sz w:val="20"/>
                <w:szCs w:val="20"/>
              </w:rPr>
            </w:pPr>
            <w:r w:rsidDel="00000000" w:rsidR="00000000" w:rsidRPr="00000000">
              <w:rPr>
                <w:rFonts w:ascii="Lora" w:cs="Lora" w:eastAsia="Lora" w:hAnsi="Lora"/>
                <w:i w:val="1"/>
                <w:iCs w:val="1"/>
                <w:sz w:val="20"/>
                <w:szCs w:val="20"/>
                <w:rtl w:val="0"/>
              </w:rPr>
              <w:t xml:space="preserve">Join us for a fun, fall-themed </w:t>
            </w:r>
            <w:r w:rsidDel="00000000" w:rsidR="00000000" w:rsidRPr="00000000">
              <w:rPr>
                <w:rFonts w:ascii="Lora" w:cs="Lora" w:eastAsia="Lora" w:hAnsi="Lora"/>
                <w:i w:val="1"/>
                <w:iCs w:val="1"/>
                <w:sz w:val="20"/>
                <w:szCs w:val="20"/>
                <w:u w:val="single"/>
                <w:rtl w:val="0"/>
              </w:rPr>
              <w:t xml:space="preserve">women’s event</w:t>
            </w:r>
            <w:r w:rsidDel="00000000" w:rsidR="00000000" w:rsidRPr="00000000">
              <w:rPr>
                <w:rFonts w:ascii="Lora" w:cs="Lora" w:eastAsia="Lora" w:hAnsi="Lora"/>
                <w:i w:val="1"/>
                <w:iCs w:val="1"/>
                <w:sz w:val="20"/>
                <w:szCs w:val="20"/>
                <w:rtl w:val="0"/>
              </w:rPr>
              <w:t xml:space="preserve">! Bring a friend and enjoy a time of fellowship, devotional, crafts, food, and more. </w:t>
            </w:r>
          </w:p>
        </w:tc>
      </w:tr>
      <w:tr>
        <w:trPr>
          <w:cantSplit w:val="0"/>
          <w:trHeight w:val="1020" w:hRule="atLeast"/>
          <w:tblHeader w:val="0"/>
        </w:trPr>
        <w:tc>
          <w:tcPr>
            <w:tcBorders>
              <w:left w:color="ffffff" w:space="0" w:sz="8" w:val="single"/>
              <w:bottom w:color="000000" w:space="0" w:sz="4" w:val="single"/>
              <w:right w:color="ffffff" w:space="0" w:sz="8" w:val="single"/>
            </w:tcBorders>
          </w:tcPr>
          <w:p w:rsidR="00000000" w:rsidDel="00000000" w:rsidP="00000000" w:rsidRDefault="00000000" w:rsidRPr="00000000" w14:paraId="0000004E">
            <w:pPr>
              <w:widowControl w:val="0"/>
              <w:spacing w:line="192.00000000000003" w:lineRule="auto"/>
              <w:rPr>
                <w:rFonts w:ascii="Lora Medium" w:cs="Lora Medium" w:eastAsia="Lora Medium" w:hAnsi="Lora Medium"/>
              </w:rPr>
            </w:pPr>
            <w:r w:rsidDel="00000000" w:rsidR="00000000" w:rsidRPr="00000000">
              <w:rPr>
                <w:rFonts w:ascii="Josefin Sans SemiBold" w:cs="Josefin Sans SemiBold" w:eastAsia="Josefin Sans SemiBold" w:hAnsi="Josefin Sans SemiBold"/>
                <w:sz w:val="28"/>
                <w:szCs w:val="28"/>
                <w:rtl w:val="0"/>
              </w:rPr>
              <w:t xml:space="preserve">Huddle Up: Men’s Night</w:t>
            </w:r>
            <w:r w:rsidDel="00000000" w:rsidR="00000000" w:rsidRPr="00000000">
              <w:rPr>
                <w:rtl w:val="0"/>
              </w:rPr>
            </w:r>
          </w:p>
          <w:p w:rsidR="00000000" w:rsidDel="00000000" w:rsidP="00000000" w:rsidRDefault="00000000" w:rsidRPr="00000000" w14:paraId="0000004F">
            <w:pPr>
              <w:widowControl w:val="0"/>
              <w:spacing w:line="192.00000000000003" w:lineRule="auto"/>
              <w:rPr>
                <w:rFonts w:ascii="Lora Medium" w:cs="Lora Medium" w:eastAsia="Lora Medium" w:hAnsi="Lora Medium"/>
                <w:sz w:val="24"/>
                <w:szCs w:val="24"/>
              </w:rPr>
            </w:pPr>
            <w:r w:rsidDel="00000000" w:rsidR="00000000" w:rsidRPr="00000000">
              <w:rPr>
                <w:rFonts w:ascii="Lora Medium" w:cs="Lora Medium" w:eastAsia="Lora Medium" w:hAnsi="Lora Medium"/>
                <w:sz w:val="24"/>
                <w:szCs w:val="24"/>
                <w:rtl w:val="0"/>
              </w:rPr>
              <w:t xml:space="preserve">October 10th | 4:00-7:30pm</w:t>
            </w:r>
          </w:p>
          <w:p w:rsidR="00000000" w:rsidDel="00000000" w:rsidP="00000000" w:rsidRDefault="00000000" w:rsidRPr="00000000" w14:paraId="00000050">
            <w:pPr>
              <w:widowControl w:val="0"/>
              <w:spacing w:line="192.00000000000003" w:lineRule="auto"/>
              <w:rPr>
                <w:rFonts w:ascii="Lora" w:cs="Lora" w:eastAsia="Lora" w:hAnsi="Lora"/>
                <w:i w:val="1"/>
                <w:iCs w:val="1"/>
                <w:sz w:val="20"/>
                <w:szCs w:val="20"/>
              </w:rPr>
            </w:pPr>
            <w:r w:rsidDel="00000000" w:rsidR="00000000" w:rsidRPr="00000000">
              <w:rPr>
                <w:rFonts w:ascii="Lora" w:cs="Lora" w:eastAsia="Lora" w:hAnsi="Lora"/>
                <w:i w:val="1"/>
                <w:iCs w:val="1"/>
                <w:sz w:val="20"/>
                <w:szCs w:val="20"/>
                <w:rtl w:val="0"/>
              </w:rPr>
              <w:t xml:space="preserve">Join us for a fun, football-themed </w:t>
            </w:r>
            <w:r w:rsidDel="00000000" w:rsidR="00000000" w:rsidRPr="00000000">
              <w:rPr>
                <w:rFonts w:ascii="Lora" w:cs="Lora" w:eastAsia="Lora" w:hAnsi="Lora"/>
                <w:i w:val="1"/>
                <w:iCs w:val="1"/>
                <w:sz w:val="20"/>
                <w:szCs w:val="20"/>
                <w:u w:val="single"/>
                <w:rtl w:val="0"/>
              </w:rPr>
              <w:t xml:space="preserve">men’s event</w:t>
            </w:r>
            <w:r w:rsidDel="00000000" w:rsidR="00000000" w:rsidRPr="00000000">
              <w:rPr>
                <w:rFonts w:ascii="Lora" w:cs="Lora" w:eastAsia="Lora" w:hAnsi="Lora"/>
                <w:i w:val="1"/>
                <w:iCs w:val="1"/>
                <w:sz w:val="20"/>
                <w:szCs w:val="20"/>
                <w:rtl w:val="0"/>
              </w:rPr>
              <w:t xml:space="preserve">! Bring a friend and enjoy good fellowship, delicious food, a great Word and more. </w:t>
            </w:r>
          </w:p>
        </w:tc>
      </w:tr>
      <w:tr>
        <w:trPr>
          <w:cantSplit w:val="0"/>
          <w:trHeight w:val="1174.8535156249998"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1">
            <w:pPr>
              <w:widowControl w:val="0"/>
              <w:spacing w:line="240" w:lineRule="auto"/>
              <w:rPr>
                <w:rFonts w:ascii="Georgia" w:cs="Georgia" w:eastAsia="Georgia" w:hAnsi="Georgia"/>
                <w:b w:val="1"/>
                <w:bCs w:val="1"/>
              </w:rPr>
            </w:pPr>
            <w:r w:rsidDel="00000000" w:rsidR="00000000" w:rsidRPr="00000000">
              <w:rPr>
                <w:rtl w:val="0"/>
              </w:rPr>
            </w:r>
          </w:p>
        </w:tc>
      </w:tr>
      <w:tr>
        <w:trPr>
          <w:cantSplit w:val="0"/>
          <w:trHeight w:val="1086.2451171875002"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2">
            <w:pPr>
              <w:widowControl w:val="0"/>
              <w:spacing w:line="240" w:lineRule="auto"/>
              <w:rPr>
                <w:rFonts w:ascii="Georgia" w:cs="Georgia" w:eastAsia="Georgia" w:hAnsi="Georgia"/>
                <w:sz w:val="21"/>
                <w:szCs w:val="21"/>
              </w:rPr>
            </w:pPr>
            <w:r w:rsidDel="00000000" w:rsidR="00000000" w:rsidRPr="00000000">
              <w:rPr>
                <w:rtl w:val="0"/>
              </w:rPr>
            </w:r>
          </w:p>
        </w:tc>
      </w:tr>
    </w:tbl>
    <w:p w:rsidR="00000000" w:rsidDel="00000000" w:rsidP="00000000" w:rsidRDefault="00000000" w:rsidRPr="00000000" w14:paraId="00000053">
      <w:pPr>
        <w:spacing w:line="240" w:lineRule="auto"/>
        <w:jc w:val="left"/>
        <w:rPr>
          <w:rFonts w:ascii="IM Fell English SC" w:cs="IM Fell English SC" w:eastAsia="IM Fell English SC" w:hAnsi="IM Fell English SC"/>
          <w:sz w:val="52"/>
          <w:szCs w:val="52"/>
        </w:rPr>
      </w:pPr>
      <w:r w:rsidDel="00000000" w:rsidR="00000000" w:rsidRPr="00000000">
        <w:rPr>
          <w:rtl w:val="0"/>
        </w:rPr>
      </w:r>
    </w:p>
    <w:p w:rsidR="00000000" w:rsidDel="00000000" w:rsidP="00000000" w:rsidRDefault="00000000" w:rsidRPr="00000000" w14:paraId="00000054">
      <w:pPr>
        <w:spacing w:line="240" w:lineRule="auto"/>
        <w:jc w:val="center"/>
        <w:rPr>
          <w:rFonts w:ascii="IM Fell English SC" w:cs="IM Fell English SC" w:eastAsia="IM Fell English SC" w:hAnsi="IM Fell English SC"/>
          <w:sz w:val="18"/>
          <w:szCs w:val="18"/>
        </w:rPr>
      </w:pPr>
      <w:r w:rsidDel="00000000" w:rsidR="00000000" w:rsidRPr="00000000">
        <w:rPr>
          <w:rtl w:val="0"/>
        </w:rPr>
      </w:r>
    </w:p>
    <w:p w:rsidR="00000000" w:rsidDel="00000000" w:rsidP="00000000" w:rsidRDefault="00000000" w:rsidRPr="00000000" w14:paraId="00000055">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6">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7">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8">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9">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A">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B">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C">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D">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E">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5F">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60">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61">
      <w:pPr>
        <w:spacing w:line="216" w:lineRule="auto"/>
        <w:jc w:val="center"/>
        <w:rPr>
          <w:rFonts w:ascii="IM Fell English SC" w:cs="IM Fell English SC" w:eastAsia="IM Fell English SC" w:hAnsi="IM Fell English SC"/>
          <w:b w:val="1"/>
          <w:bCs w:val="1"/>
          <w:sz w:val="32"/>
          <w:szCs w:val="32"/>
        </w:rPr>
      </w:pPr>
      <w:r w:rsidDel="00000000" w:rsidR="00000000" w:rsidRPr="00000000">
        <w:rPr>
          <w:rtl w:val="0"/>
        </w:rPr>
      </w:r>
    </w:p>
    <w:p w:rsidR="00000000" w:rsidDel="00000000" w:rsidP="00000000" w:rsidRDefault="00000000" w:rsidRPr="00000000" w14:paraId="00000062">
      <w:pPr>
        <w:spacing w:line="216" w:lineRule="auto"/>
        <w:jc w:val="left"/>
        <w:rPr>
          <w:rFonts w:ascii="IM Fell English SC" w:cs="IM Fell English SC" w:eastAsia="IM Fell English SC" w:hAnsi="IM Fell English SC"/>
          <w:b w:val="1"/>
          <w:bCs w:val="1"/>
          <w:sz w:val="26"/>
          <w:szCs w:val="26"/>
        </w:rPr>
      </w:pPr>
      <w:r w:rsidDel="00000000" w:rsidR="00000000" w:rsidRPr="00000000">
        <w:rPr>
          <w:rtl w:val="0"/>
        </w:rPr>
      </w:r>
    </w:p>
    <w:p w:rsidR="00000000" w:rsidDel="00000000" w:rsidP="00000000" w:rsidRDefault="00000000" w:rsidRPr="00000000" w14:paraId="00000063">
      <w:pPr>
        <w:spacing w:line="216" w:lineRule="auto"/>
        <w:jc w:val="center"/>
        <w:rPr>
          <w:rFonts w:ascii="Lora" w:cs="Lora" w:eastAsia="Lora" w:hAnsi="Lora"/>
          <w:b w:val="1"/>
          <w:bCs w:val="1"/>
          <w:sz w:val="32"/>
          <w:szCs w:val="32"/>
        </w:rPr>
      </w:pPr>
      <w:r w:rsidDel="00000000" w:rsidR="00000000" w:rsidRPr="00000000">
        <w:rPr>
          <w:rFonts w:ascii="Lora" w:cs="Lora" w:eastAsia="Lora" w:hAnsi="Lora"/>
          <w:b w:val="1"/>
          <w:bCs w:val="1"/>
          <w:sz w:val="32"/>
          <w:szCs w:val="32"/>
          <w:rtl w:val="0"/>
        </w:rPr>
        <w:t xml:space="preserve">Before the Rain</w:t>
      </w:r>
    </w:p>
    <w:p w:rsidR="00000000" w:rsidDel="00000000" w:rsidP="00000000" w:rsidRDefault="00000000" w:rsidRPr="00000000" w14:paraId="00000064">
      <w:pPr>
        <w:spacing w:before="100" w:line="192.00000000000003" w:lineRule="auto"/>
        <w:jc w:val="center"/>
        <w:rPr>
          <w:rFonts w:ascii="Josefin Sans" w:cs="Josefin Sans" w:eastAsia="Josefin Sans" w:hAnsi="Josefin Sans"/>
          <w:sz w:val="30"/>
          <w:szCs w:val="30"/>
        </w:rPr>
      </w:pPr>
      <w:r w:rsidDel="00000000" w:rsidR="00000000" w:rsidRPr="00000000">
        <w:rPr>
          <w:rFonts w:ascii="Josefin Sans" w:cs="Josefin Sans" w:eastAsia="Josefin Sans" w:hAnsi="Josefin Sans"/>
          <w:sz w:val="30"/>
          <w:szCs w:val="30"/>
          <w:rtl w:val="0"/>
        </w:rPr>
        <w:t xml:space="preserve">Genesis 6:9-22</w:t>
      </w:r>
    </w:p>
    <w:p w:rsidR="00000000" w:rsidDel="00000000" w:rsidP="00000000" w:rsidRDefault="00000000" w:rsidRPr="00000000" w14:paraId="00000065">
      <w:pPr>
        <w:spacing w:line="216" w:lineRule="auto"/>
        <w:jc w:val="center"/>
        <w:rPr>
          <w:rFonts w:ascii="IM Fell English SC" w:cs="IM Fell English SC" w:eastAsia="IM Fell English SC" w:hAnsi="IM Fell English SC"/>
          <w:sz w:val="30"/>
          <w:szCs w:val="30"/>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Josefin Sans" w:cs="Josefin Sans" w:eastAsia="Josefin Sans" w:hAnsi="Josefin Sans"/>
          <w:sz w:val="28"/>
          <w:szCs w:val="28"/>
        </w:rPr>
      </w:pPr>
      <w:r w:rsidDel="00000000" w:rsidR="00000000" w:rsidRPr="00000000">
        <w:rPr>
          <w:rFonts w:ascii="Lora SemiBold" w:cs="Lora SemiBold" w:eastAsia="Lora SemiBold" w:hAnsi="Lora SemiBold"/>
          <w:sz w:val="28"/>
          <w:szCs w:val="28"/>
          <w:rtl w:val="0"/>
        </w:rPr>
        <w:t xml:space="preserve">1) Determined End </w:t>
      </w:r>
      <w:r w:rsidDel="00000000" w:rsidR="00000000" w:rsidRPr="00000000">
        <w:rPr>
          <w:rFonts w:ascii="Josefin Sans" w:cs="Josefin Sans" w:eastAsia="Josefin Sans" w:hAnsi="Josefin Sans"/>
          <w:sz w:val="28"/>
          <w:szCs w:val="28"/>
          <w:rtl w:val="0"/>
        </w:rPr>
        <w:t xml:space="preserve">(v. 9-13)</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Josefin Sans" w:cs="Josefin Sans" w:eastAsia="Josefin Sans" w:hAnsi="Josefin Sans"/>
          <w:sz w:val="28"/>
          <w:szCs w:val="28"/>
        </w:rPr>
      </w:pPr>
      <w:r w:rsidDel="00000000" w:rsidR="00000000" w:rsidRPr="00000000">
        <w:rPr>
          <w:rFonts w:ascii="Lora SemiBold" w:cs="Lora SemiBold" w:eastAsia="Lora SemiBold" w:hAnsi="Lora SemiBold"/>
          <w:sz w:val="28"/>
          <w:szCs w:val="28"/>
          <w:rtl w:val="0"/>
        </w:rPr>
        <w:t xml:space="preserve">2) Promised Future </w:t>
      </w:r>
      <w:r w:rsidDel="00000000" w:rsidR="00000000" w:rsidRPr="00000000">
        <w:rPr>
          <w:rFonts w:ascii="Josefin Sans" w:cs="Josefin Sans" w:eastAsia="Josefin Sans" w:hAnsi="Josefin Sans"/>
          <w:sz w:val="28"/>
          <w:szCs w:val="28"/>
          <w:rtl w:val="0"/>
        </w:rPr>
        <w:t xml:space="preserve">(v. 14-22)</w:t>
      </w:r>
    </w:p>
    <w:p w:rsidR="00000000" w:rsidDel="00000000" w:rsidP="00000000" w:rsidRDefault="00000000" w:rsidRPr="00000000" w14:paraId="00000075">
      <w:pPr>
        <w:spacing w:line="240" w:lineRule="auto"/>
        <w:ind w:left="0" w:firstLine="0"/>
        <w:rPr>
          <w:rFonts w:ascii="Lora SemiBold" w:cs="Lora SemiBold" w:eastAsia="Lora SemiBold" w:hAnsi="Lora SemiBold"/>
          <w:sz w:val="28"/>
          <w:szCs w:val="28"/>
        </w:rPr>
      </w:pPr>
      <w:r w:rsidDel="00000000" w:rsidR="00000000" w:rsidRPr="00000000">
        <w:rPr>
          <w:rtl w:val="0"/>
        </w:rPr>
      </w:r>
    </w:p>
    <w:p w:rsidR="00000000" w:rsidDel="00000000" w:rsidP="00000000" w:rsidRDefault="00000000" w:rsidRPr="00000000" w14:paraId="00000076">
      <w:pPr>
        <w:spacing w:line="240" w:lineRule="auto"/>
        <w:rPr>
          <w:rFonts w:ascii="IM Fell English SC" w:cs="IM Fell English SC" w:eastAsia="IM Fell English SC" w:hAnsi="IM Fell English SC"/>
          <w:sz w:val="28"/>
          <w:szCs w:val="28"/>
        </w:rPr>
      </w:pPr>
      <w:r w:rsidDel="00000000" w:rsidR="00000000" w:rsidRPr="00000000">
        <w:rPr>
          <w:rtl w:val="0"/>
        </w:rPr>
      </w:r>
    </w:p>
    <w:p w:rsidR="00000000" w:rsidDel="00000000" w:rsidP="00000000" w:rsidRDefault="00000000" w:rsidRPr="00000000" w14:paraId="00000077">
      <w:pPr>
        <w:spacing w:line="240" w:lineRule="auto"/>
        <w:ind w:left="0" w:firstLine="0"/>
        <w:rPr>
          <w:rFonts w:ascii="IM Fell English SC" w:cs="IM Fell English SC" w:eastAsia="IM Fell English SC" w:hAnsi="IM Fell English SC"/>
          <w:sz w:val="28"/>
          <w:szCs w:val="28"/>
        </w:rPr>
      </w:pPr>
      <w:r w:rsidDel="00000000" w:rsidR="00000000" w:rsidRPr="00000000">
        <w:rPr>
          <w:rtl w:val="0"/>
        </w:rPr>
      </w:r>
    </w:p>
    <w:p w:rsidR="00000000" w:rsidDel="00000000" w:rsidP="00000000" w:rsidRDefault="00000000" w:rsidRPr="00000000" w14:paraId="00000078">
      <w:pPr>
        <w:spacing w:line="240" w:lineRule="auto"/>
        <w:ind w:left="0" w:firstLine="0"/>
        <w:rPr>
          <w:rFonts w:ascii="IM Fell English SC" w:cs="IM Fell English SC" w:eastAsia="IM Fell English SC" w:hAnsi="IM Fell English SC"/>
          <w:sz w:val="28"/>
          <w:szCs w:val="28"/>
        </w:rPr>
      </w:pPr>
      <w:r w:rsidDel="00000000" w:rsidR="00000000" w:rsidRPr="00000000">
        <w:rPr>
          <w:rtl w:val="0"/>
        </w:rPr>
      </w:r>
    </w:p>
    <w:sectPr>
      <w:pgSz w:h="12240" w:w="15840" w:orient="landscape"/>
      <w:pgMar w:bottom="72" w:top="244.8" w:left="187.2" w:right="215.99999999999997" w:header="720" w:footer="720"/>
      <w:pgNumType w:start="1"/>
      <w:cols w:equalWidth="0" w:num="2" w:sep="1">
        <w:col w:space="720" w:w="7358.400000000001"/>
        <w:col w:space="0" w:w="7358.40000000000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Lora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Josefin Sa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Garamon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EB Garamond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Lora SemiBold">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Lora">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 w:name="EB Garamond">
    <w:embedRegular w:fontKey="{00000000-0000-0000-0000-000000000000}" r:id="rId25" w:subsetted="0"/>
    <w:embedBold w:fontKey="{00000000-0000-0000-0000-000000000000}" r:id="rId26" w:subsetted="0"/>
    <w:embedItalic w:fontKey="{00000000-0000-0000-0000-000000000000}" r:id="rId27" w:subsetted="0"/>
    <w:embedBoldItalic w:fontKey="{00000000-0000-0000-0000-000000000000}" r:id="rId28" w:subsetted="0"/>
  </w:font>
  <w:font w:name="Josefin Sans">
    <w:embedRegular w:fontKey="{00000000-0000-0000-0000-000000000000}" r:id="rId29" w:subsetted="0"/>
    <w:embedBold w:fontKey="{00000000-0000-0000-0000-000000000000}" r:id="rId30" w:subsetted="0"/>
    <w:embedItalic w:fontKey="{00000000-0000-0000-0000-000000000000}" r:id="rId31" w:subsetted="0"/>
    <w:embedBoldItalic w:fontKey="{00000000-0000-0000-0000-000000000000}" r:id="rId32" w:subsetted="0"/>
  </w:font>
  <w:font w:name="Josefin Sans SemiBold">
    <w:embedRegular w:fontKey="{00000000-0000-0000-0000-000000000000}" r:id="rId33" w:subsetted="0"/>
    <w:embedBold w:fontKey="{00000000-0000-0000-0000-000000000000}" r:id="rId34" w:subsetted="0"/>
    <w:embedItalic w:fontKey="{00000000-0000-0000-0000-000000000000}" r:id="rId35" w:subsetted="0"/>
    <w:embedBoldItalic w:fontKey="{00000000-0000-0000-0000-000000000000}" r:id="rId36" w:subsetted="0"/>
  </w:font>
  <w:font w:name="IM Fell English SC">
    <w:embedRegular w:fontKey="{00000000-0000-0000-0000-000000000000}" r:id="rId3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0.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20" Type="http://schemas.openxmlformats.org/officeDocument/2006/relationships/font" Target="fonts/LoraSemiBold-boldItalic.ttf"/><Relationship Id="rId22" Type="http://schemas.openxmlformats.org/officeDocument/2006/relationships/font" Target="fonts/Lora-bold.ttf"/><Relationship Id="rId21" Type="http://schemas.openxmlformats.org/officeDocument/2006/relationships/font" Target="fonts/Lora-regular.ttf"/><Relationship Id="rId24" Type="http://schemas.openxmlformats.org/officeDocument/2006/relationships/font" Target="fonts/Lora-boldItalic.ttf"/><Relationship Id="rId23" Type="http://schemas.openxmlformats.org/officeDocument/2006/relationships/font" Target="fonts/Lora-italic.ttf"/><Relationship Id="rId1" Type="http://schemas.openxmlformats.org/officeDocument/2006/relationships/font" Target="fonts/LoraMedium-regular.ttf"/><Relationship Id="rId2" Type="http://schemas.openxmlformats.org/officeDocument/2006/relationships/font" Target="fonts/LoraMedium-bold.ttf"/><Relationship Id="rId3" Type="http://schemas.openxmlformats.org/officeDocument/2006/relationships/font" Target="fonts/LoraMedium-italic.ttf"/><Relationship Id="rId4" Type="http://schemas.openxmlformats.org/officeDocument/2006/relationships/font" Target="fonts/LoraMedium-boldItalic.ttf"/><Relationship Id="rId9" Type="http://schemas.openxmlformats.org/officeDocument/2006/relationships/font" Target="fonts/Garamond-regular.ttf"/><Relationship Id="rId26" Type="http://schemas.openxmlformats.org/officeDocument/2006/relationships/font" Target="fonts/EBGaramond-bold.ttf"/><Relationship Id="rId25" Type="http://schemas.openxmlformats.org/officeDocument/2006/relationships/font" Target="fonts/EBGaramond-regular.ttf"/><Relationship Id="rId28" Type="http://schemas.openxmlformats.org/officeDocument/2006/relationships/font" Target="fonts/EBGaramond-boldItalic.ttf"/><Relationship Id="rId27" Type="http://schemas.openxmlformats.org/officeDocument/2006/relationships/font" Target="fonts/EBGaramond-italic.ttf"/><Relationship Id="rId5" Type="http://schemas.openxmlformats.org/officeDocument/2006/relationships/font" Target="fonts/JosefinSansMedium-regular.ttf"/><Relationship Id="rId6" Type="http://schemas.openxmlformats.org/officeDocument/2006/relationships/font" Target="fonts/JosefinSansMedium-bold.ttf"/><Relationship Id="rId29" Type="http://schemas.openxmlformats.org/officeDocument/2006/relationships/font" Target="fonts/JosefinSans-regular.ttf"/><Relationship Id="rId7" Type="http://schemas.openxmlformats.org/officeDocument/2006/relationships/font" Target="fonts/JosefinSansMedium-italic.ttf"/><Relationship Id="rId8" Type="http://schemas.openxmlformats.org/officeDocument/2006/relationships/font" Target="fonts/JosefinSansMedium-boldItalic.ttf"/><Relationship Id="rId31" Type="http://schemas.openxmlformats.org/officeDocument/2006/relationships/font" Target="fonts/JosefinSans-italic.ttf"/><Relationship Id="rId30" Type="http://schemas.openxmlformats.org/officeDocument/2006/relationships/font" Target="fonts/JosefinSans-bold.ttf"/><Relationship Id="rId11" Type="http://schemas.openxmlformats.org/officeDocument/2006/relationships/font" Target="fonts/Garamond-italic.ttf"/><Relationship Id="rId33" Type="http://schemas.openxmlformats.org/officeDocument/2006/relationships/font" Target="fonts/JosefinSansSemiBold-regular.ttf"/><Relationship Id="rId10" Type="http://schemas.openxmlformats.org/officeDocument/2006/relationships/font" Target="fonts/Garamond-bold.ttf"/><Relationship Id="rId32" Type="http://schemas.openxmlformats.org/officeDocument/2006/relationships/font" Target="fonts/JosefinSans-boldItalic.ttf"/><Relationship Id="rId13" Type="http://schemas.openxmlformats.org/officeDocument/2006/relationships/font" Target="fonts/EBGaramondMedium-regular.ttf"/><Relationship Id="rId35" Type="http://schemas.openxmlformats.org/officeDocument/2006/relationships/font" Target="fonts/JosefinSansSemiBold-italic.ttf"/><Relationship Id="rId12" Type="http://schemas.openxmlformats.org/officeDocument/2006/relationships/font" Target="fonts/Garamond-boldItalic.ttf"/><Relationship Id="rId34" Type="http://schemas.openxmlformats.org/officeDocument/2006/relationships/font" Target="fonts/JosefinSansSemiBold-bold.ttf"/><Relationship Id="rId15" Type="http://schemas.openxmlformats.org/officeDocument/2006/relationships/font" Target="fonts/EBGaramondMedium-italic.ttf"/><Relationship Id="rId37" Type="http://schemas.openxmlformats.org/officeDocument/2006/relationships/font" Target="fonts/IMFellEnglishSC-regular.ttf"/><Relationship Id="rId14" Type="http://schemas.openxmlformats.org/officeDocument/2006/relationships/font" Target="fonts/EBGaramondMedium-bold.ttf"/><Relationship Id="rId36" Type="http://schemas.openxmlformats.org/officeDocument/2006/relationships/font" Target="fonts/JosefinSansSemiBold-boldItalic.ttf"/><Relationship Id="rId17" Type="http://schemas.openxmlformats.org/officeDocument/2006/relationships/font" Target="fonts/LoraSemiBold-regular.ttf"/><Relationship Id="rId16" Type="http://schemas.openxmlformats.org/officeDocument/2006/relationships/font" Target="fonts/EBGaramondMedium-boldItalic.ttf"/><Relationship Id="rId19" Type="http://schemas.openxmlformats.org/officeDocument/2006/relationships/font" Target="fonts/LoraSemiBold-italic.ttf"/><Relationship Id="rId18" Type="http://schemas.openxmlformats.org/officeDocument/2006/relationships/font" Target="fonts/Lora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