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B697" w14:textId="77777777" w:rsidR="00380B50" w:rsidRPr="006142A6" w:rsidRDefault="00380B50" w:rsidP="00380B50">
      <w:pPr>
        <w:spacing w:after="0" w:line="240" w:lineRule="auto"/>
        <w:jc w:val="center"/>
        <w:rPr>
          <w:rFonts w:ascii="Arial" w:hAnsi="Arial" w:cs="Arial"/>
          <w:b/>
          <w:sz w:val="28"/>
        </w:rPr>
      </w:pPr>
      <w:r w:rsidRPr="006142A6">
        <w:rPr>
          <w:rFonts w:ascii="Arial" w:hAnsi="Arial" w:cs="Arial"/>
          <w:b/>
          <w:sz w:val="28"/>
        </w:rPr>
        <w:t>Gift Acceptance Guidelines</w:t>
      </w:r>
    </w:p>
    <w:p w14:paraId="60339D30" w14:textId="77777777" w:rsidR="00380B50" w:rsidRDefault="00380B50" w:rsidP="00380B50">
      <w:pPr>
        <w:spacing w:after="0" w:line="240" w:lineRule="auto"/>
        <w:jc w:val="center"/>
      </w:pPr>
    </w:p>
    <w:p w14:paraId="37222E94" w14:textId="77777777" w:rsidR="00380B50" w:rsidRDefault="00380B50" w:rsidP="00380B50">
      <w:pPr>
        <w:spacing w:after="0" w:line="240" w:lineRule="auto"/>
        <w:jc w:val="center"/>
      </w:pPr>
    </w:p>
    <w:p w14:paraId="3561AC13" w14:textId="77777777" w:rsidR="00380B50" w:rsidRDefault="00380B50" w:rsidP="00380B50">
      <w:pPr>
        <w:spacing w:after="0" w:line="240" w:lineRule="auto"/>
      </w:pPr>
      <w:r>
        <w:t>The purpose of the following Gift Acceptance Guideline is to establish a standard for how Metro Community Church staff, leadership team members and those in a position to influence decisions (Persons) relate to attenders, other members and outside vendors and contractors.  Great thought should be given to how the acceptance of the gift will affect the purpose of Metro Community Church and the ability of each staff and leadership team member to effectively live out the purpose of Metro Community Church.  If there is any doubt whether a gift should be accepted, seek advice from your ministry team leader.</w:t>
      </w:r>
    </w:p>
    <w:p w14:paraId="7F13133D" w14:textId="77777777" w:rsidR="00380B50" w:rsidRDefault="00380B50" w:rsidP="00380B50">
      <w:pPr>
        <w:spacing w:after="0" w:line="240" w:lineRule="auto"/>
      </w:pPr>
    </w:p>
    <w:p w14:paraId="19D61029" w14:textId="77777777" w:rsidR="00380B50" w:rsidRDefault="00380B50" w:rsidP="00380B50">
      <w:pPr>
        <w:pStyle w:val="ListParagraph"/>
        <w:numPr>
          <w:ilvl w:val="0"/>
          <w:numId w:val="3"/>
        </w:numPr>
        <w:tabs>
          <w:tab w:val="left" w:pos="180"/>
        </w:tabs>
        <w:spacing w:after="0" w:line="240" w:lineRule="auto"/>
        <w:ind w:left="180" w:hanging="270"/>
      </w:pPr>
      <w:r>
        <w:t xml:space="preserve">With the exception of weddings, funerals and other similar events, no person should </w:t>
      </w:r>
      <w:r>
        <w:rPr>
          <w:b/>
        </w:rPr>
        <w:t>request or expect</w:t>
      </w:r>
      <w:r>
        <w:t xml:space="preserve"> any item of value or “goods or services” as a result of carrying out their responsibilities at Metro Community Church.  Please pay close attention to how requests made via social media can be perceived by others.</w:t>
      </w:r>
    </w:p>
    <w:p w14:paraId="4436B841" w14:textId="77777777" w:rsidR="00380B50" w:rsidRDefault="00380B50" w:rsidP="00380B50">
      <w:pPr>
        <w:pStyle w:val="ListParagraph"/>
        <w:numPr>
          <w:ilvl w:val="0"/>
          <w:numId w:val="3"/>
        </w:numPr>
        <w:tabs>
          <w:tab w:val="left" w:pos="180"/>
        </w:tabs>
        <w:spacing w:after="0" w:line="240" w:lineRule="auto"/>
        <w:ind w:left="180" w:hanging="270"/>
      </w:pPr>
      <w:r>
        <w:t>No person shall accept a gift, favor, benefit, payment or other transfer of value that they are unable to repay, if necessary.</w:t>
      </w:r>
    </w:p>
    <w:p w14:paraId="02477AC5" w14:textId="77777777" w:rsidR="00380B50" w:rsidRDefault="00380B50" w:rsidP="00380B50">
      <w:pPr>
        <w:pStyle w:val="ListParagraph"/>
        <w:numPr>
          <w:ilvl w:val="0"/>
          <w:numId w:val="3"/>
        </w:numPr>
        <w:tabs>
          <w:tab w:val="left" w:pos="180"/>
        </w:tabs>
        <w:spacing w:after="0" w:line="240" w:lineRule="auto"/>
        <w:ind w:left="180" w:hanging="270"/>
      </w:pPr>
      <w:r>
        <w:t xml:space="preserve">It is the person’s responsibility to determine if taxes are due </w:t>
      </w:r>
      <w:proofErr w:type="gramStart"/>
      <w:r>
        <w:t>as a result of</w:t>
      </w:r>
      <w:proofErr w:type="gramEnd"/>
      <w:r>
        <w:t xml:space="preserve"> accepting a gift.  If so, the person is responsible to declare the gift as taxable on their tax return.</w:t>
      </w:r>
    </w:p>
    <w:p w14:paraId="0B3D934A" w14:textId="77777777" w:rsidR="00380B50" w:rsidRDefault="00380B50" w:rsidP="00380B50">
      <w:pPr>
        <w:pStyle w:val="ListParagraph"/>
        <w:numPr>
          <w:ilvl w:val="0"/>
          <w:numId w:val="3"/>
        </w:numPr>
        <w:tabs>
          <w:tab w:val="left" w:pos="180"/>
        </w:tabs>
        <w:spacing w:after="0" w:line="240" w:lineRule="auto"/>
        <w:ind w:left="180" w:hanging="270"/>
      </w:pPr>
      <w:r>
        <w:t>Any request for public recognition of the prospective Gift giver in consideration for the proposed Gift is prohibited (for example, a request to have a portion of Metro Community’s facilities named in the donor’s honor is prohibited)</w:t>
      </w:r>
    </w:p>
    <w:p w14:paraId="54482872" w14:textId="77777777" w:rsidR="00380B50" w:rsidRDefault="00380B50" w:rsidP="00380B50">
      <w:pPr>
        <w:pStyle w:val="ListParagraph"/>
        <w:numPr>
          <w:ilvl w:val="0"/>
          <w:numId w:val="3"/>
        </w:numPr>
        <w:tabs>
          <w:tab w:val="left" w:pos="180"/>
        </w:tabs>
        <w:spacing w:after="0" w:line="240" w:lineRule="auto"/>
        <w:ind w:left="180" w:hanging="270"/>
      </w:pPr>
      <w:r>
        <w:t>Any request for use of the Gift giver’s name or logo by Metro Community Church is strictly prohibited.</w:t>
      </w:r>
    </w:p>
    <w:p w14:paraId="6F446E79" w14:textId="77777777" w:rsidR="00380B50" w:rsidRDefault="00380B50" w:rsidP="00380B50">
      <w:pPr>
        <w:pStyle w:val="ListParagraph"/>
        <w:numPr>
          <w:ilvl w:val="0"/>
          <w:numId w:val="3"/>
        </w:numPr>
        <w:tabs>
          <w:tab w:val="left" w:pos="180"/>
        </w:tabs>
        <w:spacing w:after="0" w:line="240" w:lineRule="auto"/>
        <w:ind w:left="180" w:hanging="270"/>
      </w:pPr>
      <w:r>
        <w:t>If asked by the Gift giver, anyone giving a Gift must be informed that the Gift is NOT tax deductible (gifts to individuals are not tax deductible and the Gift giver should seek tax advice in this regard).</w:t>
      </w:r>
    </w:p>
    <w:p w14:paraId="2F4F1D68" w14:textId="77777777" w:rsidR="00380B50" w:rsidRDefault="00380B50" w:rsidP="00380B50">
      <w:pPr>
        <w:pStyle w:val="ListParagraph"/>
        <w:numPr>
          <w:ilvl w:val="0"/>
          <w:numId w:val="3"/>
        </w:numPr>
        <w:tabs>
          <w:tab w:val="left" w:pos="180"/>
        </w:tabs>
        <w:spacing w:after="0" w:line="240" w:lineRule="auto"/>
        <w:ind w:left="180" w:hanging="270"/>
      </w:pPr>
      <w:r>
        <w:t>Gifts comprised of traded securities (such as stocks) where the issuer and/or the underlying business enterprise is not consistent with the mission of Metro Community Church (for example, Gifts of stock in a company in the pornography industry) are not acceptable gifts.</w:t>
      </w:r>
    </w:p>
    <w:p w14:paraId="0927E598" w14:textId="77777777" w:rsidR="00380B50" w:rsidRDefault="00380B50" w:rsidP="00380B50">
      <w:pPr>
        <w:pStyle w:val="ListParagraph"/>
        <w:numPr>
          <w:ilvl w:val="0"/>
          <w:numId w:val="3"/>
        </w:numPr>
        <w:tabs>
          <w:tab w:val="left" w:pos="180"/>
        </w:tabs>
        <w:spacing w:after="0" w:line="240" w:lineRule="auto"/>
        <w:ind w:left="180" w:hanging="270"/>
      </w:pPr>
      <w:r>
        <w:t>The following criteria should be considered when determining whether you should accept or reject a proposed Gift:</w:t>
      </w:r>
    </w:p>
    <w:p w14:paraId="5A9F9E48" w14:textId="2C88492F" w:rsidR="00380B50" w:rsidRDefault="00380B50" w:rsidP="00380B50">
      <w:pPr>
        <w:pStyle w:val="ListParagraph"/>
        <w:numPr>
          <w:ilvl w:val="0"/>
          <w:numId w:val="4"/>
        </w:numPr>
        <w:tabs>
          <w:tab w:val="left" w:pos="180"/>
        </w:tabs>
        <w:spacing w:after="0" w:line="240" w:lineRule="auto"/>
      </w:pPr>
      <w:r>
        <w:t xml:space="preserve">The expected monetary value of the proposed Gift (for example, is the value high and could be seen as prejudicing </w:t>
      </w:r>
      <w:proofErr w:type="gramStart"/>
      <w:r>
        <w:t>decision making</w:t>
      </w:r>
      <w:proofErr w:type="gramEnd"/>
      <w:r>
        <w:t xml:space="preserve"> authority); gifts of a value less than $</w:t>
      </w:r>
      <w:r w:rsidR="005008AB">
        <w:t>1,000</w:t>
      </w:r>
      <w:r>
        <w:t xml:space="preserve"> are acceptable under most circumstances.</w:t>
      </w:r>
    </w:p>
    <w:p w14:paraId="3888147C" w14:textId="77777777" w:rsidR="00380B50" w:rsidRDefault="00380B50" w:rsidP="00380B50">
      <w:pPr>
        <w:pStyle w:val="ListParagraph"/>
        <w:numPr>
          <w:ilvl w:val="0"/>
          <w:numId w:val="4"/>
        </w:numPr>
        <w:tabs>
          <w:tab w:val="left" w:pos="180"/>
        </w:tabs>
        <w:spacing w:after="0" w:line="240" w:lineRule="auto"/>
      </w:pPr>
      <w:r>
        <w:t>Beware of any strings attached to the Gift.</w:t>
      </w:r>
    </w:p>
    <w:p w14:paraId="5786BB34" w14:textId="77777777" w:rsidR="00380B50" w:rsidRDefault="00380B50" w:rsidP="00380B50">
      <w:pPr>
        <w:pStyle w:val="ListParagraph"/>
        <w:numPr>
          <w:ilvl w:val="0"/>
          <w:numId w:val="4"/>
        </w:numPr>
        <w:tabs>
          <w:tab w:val="left" w:pos="180"/>
        </w:tabs>
        <w:spacing w:after="0" w:line="240" w:lineRule="auto"/>
      </w:pPr>
      <w:r>
        <w:t xml:space="preserve">Could your acceptance of the Gift have a detrimental effect, real or perceived, on your </w:t>
      </w:r>
      <w:proofErr w:type="gramStart"/>
      <w:r>
        <w:t>decision making</w:t>
      </w:r>
      <w:proofErr w:type="gramEnd"/>
      <w:r>
        <w:t xml:space="preserve"> authority or the reputation of Metro Community Church.</w:t>
      </w:r>
    </w:p>
    <w:p w14:paraId="66C891C8" w14:textId="77777777" w:rsidR="00380B50" w:rsidRDefault="00380B50" w:rsidP="00380B50">
      <w:pPr>
        <w:pStyle w:val="ListParagraph"/>
        <w:numPr>
          <w:ilvl w:val="0"/>
          <w:numId w:val="4"/>
        </w:numPr>
        <w:tabs>
          <w:tab w:val="left" w:pos="180"/>
        </w:tabs>
        <w:spacing w:after="0" w:line="240" w:lineRule="auto"/>
      </w:pPr>
      <w:r>
        <w:t>Your need for the assets included in the proposed Gift and the likelihood of future Gifts from the prospective donor (for example, if you are desperate or could be perceived as desperate for the Gift or if you expect to receive additional Gifts in the future from the donor, will this impair your judgment or will there be a perception of impairment of your judgment?)</w:t>
      </w:r>
    </w:p>
    <w:p w14:paraId="378D81F8" w14:textId="77777777" w:rsidR="00380B50" w:rsidRDefault="00380B50" w:rsidP="00380B50">
      <w:pPr>
        <w:pStyle w:val="ListParagraph"/>
        <w:numPr>
          <w:ilvl w:val="0"/>
          <w:numId w:val="4"/>
        </w:numPr>
        <w:tabs>
          <w:tab w:val="left" w:pos="180"/>
        </w:tabs>
        <w:spacing w:after="0" w:line="240" w:lineRule="auto"/>
      </w:pPr>
      <w:r>
        <w:t>The anticipated perception of the proposed Gift by the general public and the Metro Community church community and the potential for dilution or enhancement of the organization’s goodwill and prestige resulting from the Gift (If everyone knows about this or if this is announced in the news, will I care and would that affect my decision to accept the Gift?  If it does, you should refrain from accepting the Gift).</w:t>
      </w:r>
    </w:p>
    <w:p w14:paraId="4ABFD88A" w14:textId="77777777" w:rsidR="00380B50" w:rsidRDefault="00380B50" w:rsidP="00380B50">
      <w:pPr>
        <w:pStyle w:val="ListParagraph"/>
        <w:numPr>
          <w:ilvl w:val="0"/>
          <w:numId w:val="4"/>
        </w:numPr>
        <w:tabs>
          <w:tab w:val="left" w:pos="180"/>
        </w:tabs>
        <w:spacing w:after="0" w:line="240" w:lineRule="auto"/>
      </w:pPr>
      <w:r>
        <w:t>Any perception that by giving the Gift, the Gift giver may earn their way to heaven or receive some meritorious spiritual value.</w:t>
      </w:r>
    </w:p>
    <w:p w14:paraId="3CE310FB" w14:textId="77777777" w:rsidR="00380B50" w:rsidRDefault="00380B50" w:rsidP="00380B50">
      <w:pPr>
        <w:pStyle w:val="ListParagraph"/>
        <w:numPr>
          <w:ilvl w:val="0"/>
          <w:numId w:val="4"/>
        </w:numPr>
        <w:tabs>
          <w:tab w:val="left" w:pos="180"/>
        </w:tabs>
        <w:spacing w:after="0" w:line="240" w:lineRule="auto"/>
      </w:pPr>
      <w:r>
        <w:t>Will the receipt of the Gift be perceived by either the Gift giver or others as taking advantage of the Gift giver or position?</w:t>
      </w:r>
    </w:p>
    <w:p w14:paraId="6E0F47C5" w14:textId="77777777" w:rsidR="00380B50" w:rsidRDefault="00380B50" w:rsidP="00380B50">
      <w:pPr>
        <w:pStyle w:val="ListParagraph"/>
        <w:numPr>
          <w:ilvl w:val="0"/>
          <w:numId w:val="4"/>
        </w:numPr>
        <w:tabs>
          <w:tab w:val="left" w:pos="180"/>
        </w:tabs>
        <w:spacing w:after="0" w:line="240" w:lineRule="auto"/>
      </w:pPr>
      <w:r>
        <w:t>Beware of any Gift in which you know nothing about the asset.  A professional opinion may be required as to the value or potential liability related to the proposed Gift.</w:t>
      </w:r>
    </w:p>
    <w:p w14:paraId="5B41418F" w14:textId="77777777" w:rsidR="00380B50" w:rsidRDefault="00380B50" w:rsidP="00380B50">
      <w:pPr>
        <w:pStyle w:val="ListParagraph"/>
        <w:numPr>
          <w:ilvl w:val="0"/>
          <w:numId w:val="4"/>
        </w:numPr>
        <w:tabs>
          <w:tab w:val="left" w:pos="180"/>
        </w:tabs>
        <w:spacing w:after="0" w:line="240" w:lineRule="auto"/>
      </w:pPr>
      <w:r>
        <w:t>Be aware of the potential liability to Metro Community Church if the Gift is perceived to be given to Metro Community Church (a gift that is given has been stolen or obtained through ill-gotten gain).  It should be made clear that any Gift received is given to you personally and not to the church.</w:t>
      </w:r>
    </w:p>
    <w:p w14:paraId="717CE17D" w14:textId="77777777" w:rsidR="00380B50" w:rsidRDefault="00380B50" w:rsidP="00380B50">
      <w:pPr>
        <w:pStyle w:val="ListParagraph"/>
        <w:numPr>
          <w:ilvl w:val="0"/>
          <w:numId w:val="4"/>
        </w:numPr>
        <w:tabs>
          <w:tab w:val="left" w:pos="180"/>
        </w:tabs>
        <w:spacing w:after="0" w:line="240" w:lineRule="auto"/>
      </w:pPr>
      <w:r>
        <w:lastRenderedPageBreak/>
        <w:t>The identity of and circumstances surrounding the prospective giver of the Gift, including their (</w:t>
      </w:r>
      <w:proofErr w:type="spellStart"/>
      <w:r>
        <w:t>i</w:t>
      </w:r>
      <w:proofErr w:type="spellEnd"/>
      <w:r>
        <w:t>) reputation for honesty and integrity in the community, (ii) financial viability and ability to afford the proposed Gift, and (iii) business or the primary source of funding for the assets included in the proposed Gift and the consistency thereof with the organization’s mission.</w:t>
      </w:r>
    </w:p>
    <w:p w14:paraId="5EE370BE" w14:textId="77777777" w:rsidR="00380B50" w:rsidRDefault="00380B50" w:rsidP="00380B50">
      <w:pPr>
        <w:pStyle w:val="ListParagraph"/>
        <w:numPr>
          <w:ilvl w:val="0"/>
          <w:numId w:val="4"/>
        </w:numPr>
        <w:tabs>
          <w:tab w:val="left" w:pos="180"/>
        </w:tabs>
        <w:spacing w:after="0" w:line="240" w:lineRule="auto"/>
      </w:pPr>
      <w:r>
        <w:t>With respect to any proposed Gift of non-publicly traded securities (someone gives you stock in their family business or other private company), the prospective liquidity and liability related to ownership of such securities (you are now the owner of a business and could be sued personally for liabilities of the company).</w:t>
      </w:r>
    </w:p>
    <w:p w14:paraId="56691E49" w14:textId="77777777" w:rsidR="00380B50" w:rsidRDefault="00380B50" w:rsidP="00380B50">
      <w:pPr>
        <w:tabs>
          <w:tab w:val="left" w:pos="180"/>
        </w:tabs>
        <w:spacing w:after="0" w:line="240" w:lineRule="auto"/>
      </w:pPr>
    </w:p>
    <w:p w14:paraId="19BBBAA0" w14:textId="77777777" w:rsidR="00380B50" w:rsidRDefault="00380B50" w:rsidP="00380B50">
      <w:pPr>
        <w:tabs>
          <w:tab w:val="left" w:pos="180"/>
        </w:tabs>
        <w:spacing w:after="0" w:line="240" w:lineRule="auto"/>
      </w:pPr>
    </w:p>
    <w:p w14:paraId="51F35960" w14:textId="77777777" w:rsidR="00380B50" w:rsidRDefault="00380B50" w:rsidP="00380B50">
      <w:pPr>
        <w:tabs>
          <w:tab w:val="left" w:pos="180"/>
        </w:tabs>
        <w:spacing w:after="0" w:line="240" w:lineRule="auto"/>
      </w:pPr>
      <w:r>
        <w:t>For employees, violation of the above guidelines could result in disciplinary action up to and including termination of employment.</w:t>
      </w:r>
    </w:p>
    <w:p w14:paraId="7FB89C20" w14:textId="77777777" w:rsidR="00380B50" w:rsidRDefault="00380B50" w:rsidP="00380B50">
      <w:pPr>
        <w:tabs>
          <w:tab w:val="left" w:pos="180"/>
        </w:tabs>
        <w:spacing w:after="0" w:line="240" w:lineRule="auto"/>
      </w:pPr>
    </w:p>
    <w:p w14:paraId="684A792D" w14:textId="77777777" w:rsidR="00380B50" w:rsidRDefault="00380B50" w:rsidP="00380B50">
      <w:pPr>
        <w:tabs>
          <w:tab w:val="left" w:pos="180"/>
        </w:tabs>
        <w:spacing w:after="0" w:line="240" w:lineRule="auto"/>
      </w:pPr>
    </w:p>
    <w:p w14:paraId="0C178F70" w14:textId="77777777" w:rsidR="00380B50" w:rsidRDefault="00380B50" w:rsidP="00380B50">
      <w:pPr>
        <w:tabs>
          <w:tab w:val="left" w:pos="180"/>
        </w:tabs>
        <w:spacing w:after="0" w:line="240" w:lineRule="auto"/>
      </w:pPr>
    </w:p>
    <w:p w14:paraId="7EE6783A" w14:textId="77777777" w:rsidR="00380B50" w:rsidRDefault="00380B50" w:rsidP="00380B50">
      <w:pPr>
        <w:tabs>
          <w:tab w:val="left" w:pos="180"/>
        </w:tabs>
        <w:spacing w:after="0" w:line="240" w:lineRule="auto"/>
      </w:pPr>
      <w:r>
        <w:t>______________________________________________________</w:t>
      </w:r>
      <w:r>
        <w:tab/>
      </w:r>
      <w:r>
        <w:tab/>
        <w:t>___________________</w:t>
      </w:r>
    </w:p>
    <w:p w14:paraId="6A9F4047" w14:textId="77777777" w:rsidR="00380B50" w:rsidRDefault="00380B50" w:rsidP="00380B50">
      <w:pPr>
        <w:tabs>
          <w:tab w:val="left" w:pos="180"/>
        </w:tabs>
        <w:spacing w:after="0" w:line="240" w:lineRule="auto"/>
      </w:pPr>
      <w:r>
        <w:t>Signature</w:t>
      </w:r>
      <w:r>
        <w:tab/>
      </w:r>
      <w:r>
        <w:tab/>
      </w:r>
      <w:r>
        <w:tab/>
      </w:r>
      <w:r>
        <w:tab/>
      </w:r>
      <w:r>
        <w:tab/>
      </w:r>
      <w:r>
        <w:tab/>
      </w:r>
      <w:r>
        <w:tab/>
      </w:r>
      <w:r>
        <w:tab/>
      </w:r>
      <w:r>
        <w:tab/>
        <w:t>Date</w:t>
      </w:r>
    </w:p>
    <w:p w14:paraId="7A71E3B1" w14:textId="77777777" w:rsidR="00380B50" w:rsidRDefault="00380B50" w:rsidP="00380B50">
      <w:pPr>
        <w:tabs>
          <w:tab w:val="left" w:pos="180"/>
        </w:tabs>
        <w:spacing w:after="0" w:line="240" w:lineRule="auto"/>
      </w:pPr>
    </w:p>
    <w:p w14:paraId="7E38FFD3" w14:textId="77777777" w:rsidR="00380B50" w:rsidRDefault="00380B50" w:rsidP="00380B50">
      <w:pPr>
        <w:tabs>
          <w:tab w:val="left" w:pos="180"/>
        </w:tabs>
        <w:spacing w:after="0" w:line="240" w:lineRule="auto"/>
      </w:pPr>
      <w:r>
        <w:t>______________________________________________________</w:t>
      </w:r>
      <w:r>
        <w:tab/>
      </w:r>
      <w:r>
        <w:tab/>
      </w:r>
    </w:p>
    <w:p w14:paraId="6BBB2B86" w14:textId="77777777" w:rsidR="00380B50" w:rsidRDefault="00380B50" w:rsidP="00380B50">
      <w:pPr>
        <w:tabs>
          <w:tab w:val="left" w:pos="180"/>
        </w:tabs>
        <w:spacing w:after="0" w:line="240" w:lineRule="auto"/>
      </w:pPr>
      <w:r>
        <w:t>Printed Name</w:t>
      </w:r>
      <w:r>
        <w:tab/>
      </w:r>
      <w:r>
        <w:tab/>
      </w:r>
      <w:r>
        <w:tab/>
      </w:r>
      <w:r>
        <w:tab/>
      </w:r>
      <w:r>
        <w:tab/>
      </w:r>
      <w:r>
        <w:tab/>
      </w:r>
      <w:r>
        <w:tab/>
      </w:r>
    </w:p>
    <w:p w14:paraId="0681A6D9" w14:textId="77777777" w:rsidR="00380B50" w:rsidRDefault="00380B50" w:rsidP="00380B50">
      <w:pPr>
        <w:tabs>
          <w:tab w:val="left" w:pos="180"/>
        </w:tabs>
        <w:spacing w:after="0" w:line="240" w:lineRule="auto"/>
      </w:pPr>
    </w:p>
    <w:p w14:paraId="36EA8D5A" w14:textId="77777777" w:rsidR="00380B50" w:rsidRDefault="00380B50" w:rsidP="00380B50">
      <w:pPr>
        <w:pStyle w:val="ListParagraph"/>
        <w:tabs>
          <w:tab w:val="left" w:pos="180"/>
        </w:tabs>
        <w:spacing w:after="0" w:line="240" w:lineRule="auto"/>
      </w:pPr>
    </w:p>
    <w:p w14:paraId="5F3D8A36" w14:textId="77777777" w:rsidR="00380B50" w:rsidRDefault="00380B50" w:rsidP="00380B50"/>
    <w:p w14:paraId="56EC359F" w14:textId="77777777" w:rsidR="00380B50" w:rsidRDefault="00380B50" w:rsidP="00380B50"/>
    <w:p w14:paraId="3ED20634" w14:textId="77777777" w:rsidR="00380B50" w:rsidRDefault="00380B50" w:rsidP="00380B50"/>
    <w:p w14:paraId="1A44D2E2" w14:textId="77777777" w:rsidR="00380B50" w:rsidRDefault="00380B50" w:rsidP="00380B50"/>
    <w:p w14:paraId="5D5AE158" w14:textId="77777777" w:rsidR="00380B50" w:rsidRDefault="00380B50" w:rsidP="00380B50"/>
    <w:p w14:paraId="0283E47C" w14:textId="77777777" w:rsidR="00380B50" w:rsidRDefault="00380B50" w:rsidP="00380B50"/>
    <w:p w14:paraId="18E111A9" w14:textId="77777777" w:rsidR="00380B50" w:rsidRDefault="00380B50" w:rsidP="00380B50"/>
    <w:p w14:paraId="0D6F451C" w14:textId="77777777" w:rsidR="00380B50" w:rsidRDefault="00380B50" w:rsidP="00380B50"/>
    <w:p w14:paraId="00BAFCF2" w14:textId="77777777" w:rsidR="00380B50" w:rsidRDefault="00380B50" w:rsidP="00380B50"/>
    <w:p w14:paraId="2086851E" w14:textId="77777777" w:rsidR="00380B50" w:rsidRDefault="00380B50" w:rsidP="00380B50"/>
    <w:p w14:paraId="63AD8206" w14:textId="77777777" w:rsidR="00380B50" w:rsidRDefault="00380B50" w:rsidP="00380B50">
      <w:r>
        <w:tab/>
      </w:r>
      <w:r>
        <w:tab/>
      </w:r>
      <w:r>
        <w:tab/>
      </w:r>
      <w:r>
        <w:tab/>
      </w:r>
      <w:r>
        <w:tab/>
      </w:r>
      <w:r>
        <w:tab/>
      </w:r>
      <w:r>
        <w:tab/>
      </w:r>
      <w:r>
        <w:tab/>
      </w:r>
      <w:r>
        <w:tab/>
      </w:r>
    </w:p>
    <w:p w14:paraId="12621961" w14:textId="77777777" w:rsidR="00FA5422" w:rsidRPr="00380B50" w:rsidRDefault="00FA5422" w:rsidP="00380B50"/>
    <w:sectPr w:rsidR="00FA5422" w:rsidRPr="00380B50" w:rsidSect="001E769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6A38" w14:textId="77777777" w:rsidR="003506A4" w:rsidRDefault="003506A4" w:rsidP="00CF1A7D">
      <w:r>
        <w:separator/>
      </w:r>
    </w:p>
  </w:endnote>
  <w:endnote w:type="continuationSeparator" w:id="0">
    <w:p w14:paraId="452099B3" w14:textId="77777777" w:rsidR="003506A4" w:rsidRDefault="003506A4" w:rsidP="00CF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4DC4" w14:textId="77777777" w:rsidR="003506A4" w:rsidRDefault="003506A4" w:rsidP="00CF1A7D">
      <w:r>
        <w:separator/>
      </w:r>
    </w:p>
  </w:footnote>
  <w:footnote w:type="continuationSeparator" w:id="0">
    <w:p w14:paraId="45132558" w14:textId="77777777" w:rsidR="003506A4" w:rsidRDefault="003506A4" w:rsidP="00CF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B979" w14:textId="77777777" w:rsidR="00CF1A7D" w:rsidRDefault="00CF1A7D" w:rsidP="00CF1A7D">
    <w:pPr>
      <w:pStyle w:val="Header"/>
      <w:pBdr>
        <w:bottom w:val="thickThinSmallGap" w:sz="24" w:space="1" w:color="622423"/>
      </w:pBdr>
      <w:jc w:val="center"/>
      <w:rPr>
        <w:rFonts w:ascii="Cambria" w:eastAsia="Calibri" w:hAnsi="Cambria" w:cs="Times New Roman"/>
        <w:sz w:val="32"/>
        <w:szCs w:val="32"/>
      </w:rPr>
    </w:pPr>
    <w:r w:rsidRPr="00507B37">
      <w:rPr>
        <w:rFonts w:ascii="Cambria" w:eastAsia="Calibri" w:hAnsi="Cambria" w:cs="Times New Roman"/>
        <w:b/>
        <w:sz w:val="32"/>
        <w:szCs w:val="32"/>
      </w:rPr>
      <w:t xml:space="preserve">METRO COMMUNITY CHURCH </w:t>
    </w:r>
  </w:p>
  <w:p w14:paraId="60BE3045" w14:textId="77777777" w:rsidR="00CF1A7D" w:rsidRDefault="00CF1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4A3"/>
    <w:multiLevelType w:val="hybridMultilevel"/>
    <w:tmpl w:val="33FA5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FB7B61"/>
    <w:multiLevelType w:val="hybridMultilevel"/>
    <w:tmpl w:val="0380C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B83422"/>
    <w:multiLevelType w:val="hybridMultilevel"/>
    <w:tmpl w:val="FA7C0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1661F3"/>
    <w:multiLevelType w:val="hybridMultilevel"/>
    <w:tmpl w:val="018A5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2270979">
    <w:abstractNumId w:val="0"/>
  </w:num>
  <w:num w:numId="2" w16cid:durableId="1500804125">
    <w:abstractNumId w:val="3"/>
  </w:num>
  <w:num w:numId="3" w16cid:durableId="1850213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398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B2B3A"/>
    <w:rsid w:val="001447A2"/>
    <w:rsid w:val="00187434"/>
    <w:rsid w:val="001E7696"/>
    <w:rsid w:val="00221CDD"/>
    <w:rsid w:val="00275A9F"/>
    <w:rsid w:val="003506A4"/>
    <w:rsid w:val="00380B50"/>
    <w:rsid w:val="005008AB"/>
    <w:rsid w:val="0052571E"/>
    <w:rsid w:val="006142A6"/>
    <w:rsid w:val="00624B54"/>
    <w:rsid w:val="007A6378"/>
    <w:rsid w:val="0089683A"/>
    <w:rsid w:val="009E2B01"/>
    <w:rsid w:val="00A70B63"/>
    <w:rsid w:val="00A75827"/>
    <w:rsid w:val="00AB729C"/>
    <w:rsid w:val="00BE579E"/>
    <w:rsid w:val="00C0197A"/>
    <w:rsid w:val="00CC09A0"/>
    <w:rsid w:val="00CE66B1"/>
    <w:rsid w:val="00CF1A7D"/>
    <w:rsid w:val="00D24C75"/>
    <w:rsid w:val="00D936A3"/>
    <w:rsid w:val="00FA5422"/>
    <w:rsid w:val="00FA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5AA"/>
  <w15:docId w15:val="{F4A9F550-2FF1-4A1D-BC62-3D0D2CE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5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A7D"/>
    <w:pPr>
      <w:tabs>
        <w:tab w:val="center" w:pos="4680"/>
        <w:tab w:val="right" w:pos="9360"/>
      </w:tabs>
    </w:pPr>
  </w:style>
  <w:style w:type="character" w:customStyle="1" w:styleId="HeaderChar">
    <w:name w:val="Header Char"/>
    <w:basedOn w:val="DefaultParagraphFont"/>
    <w:link w:val="Header"/>
    <w:uiPriority w:val="99"/>
    <w:rsid w:val="00CF1A7D"/>
  </w:style>
  <w:style w:type="paragraph" w:styleId="Footer">
    <w:name w:val="footer"/>
    <w:basedOn w:val="Normal"/>
    <w:link w:val="FooterChar"/>
    <w:uiPriority w:val="99"/>
    <w:semiHidden/>
    <w:unhideWhenUsed/>
    <w:rsid w:val="00CF1A7D"/>
    <w:pPr>
      <w:tabs>
        <w:tab w:val="center" w:pos="4680"/>
        <w:tab w:val="right" w:pos="9360"/>
      </w:tabs>
    </w:pPr>
  </w:style>
  <w:style w:type="character" w:customStyle="1" w:styleId="FooterChar">
    <w:name w:val="Footer Char"/>
    <w:basedOn w:val="DefaultParagraphFont"/>
    <w:link w:val="Footer"/>
    <w:uiPriority w:val="99"/>
    <w:semiHidden/>
    <w:rsid w:val="00CF1A7D"/>
  </w:style>
  <w:style w:type="paragraph" w:styleId="ListParagraph">
    <w:name w:val="List Paragraph"/>
    <w:basedOn w:val="Normal"/>
    <w:uiPriority w:val="34"/>
    <w:qFormat/>
    <w:rsid w:val="00CF1A7D"/>
    <w:pPr>
      <w:ind w:left="720"/>
      <w:contextualSpacing/>
    </w:pPr>
  </w:style>
  <w:style w:type="paragraph" w:styleId="BalloonText">
    <w:name w:val="Balloon Text"/>
    <w:basedOn w:val="Normal"/>
    <w:link w:val="BalloonTextChar"/>
    <w:uiPriority w:val="99"/>
    <w:semiHidden/>
    <w:unhideWhenUsed/>
    <w:rsid w:val="00D9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lemon</dc:creator>
  <cp:lastModifiedBy>gavin.mcwhorter@metrocommunitychurch.com</cp:lastModifiedBy>
  <cp:revision>3</cp:revision>
  <cp:lastPrinted>2023-06-14T20:12:00Z</cp:lastPrinted>
  <dcterms:created xsi:type="dcterms:W3CDTF">2025-09-26T19:12:00Z</dcterms:created>
  <dcterms:modified xsi:type="dcterms:W3CDTF">2026-06-17T16:23:00Z</dcterms:modified>
</cp:coreProperties>
</file>